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267" w:rsidRPr="000A1512" w:rsidRDefault="000A1512" w:rsidP="000A1512">
      <w:pPr>
        <w:keepNext/>
        <w:widowControl w:val="0"/>
        <w:spacing w:after="0" w:line="240" w:lineRule="auto"/>
        <w:contextualSpacing/>
        <w:jc w:val="center"/>
        <w:outlineLvl w:val="1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0A1512">
        <w:rPr>
          <w:rFonts w:ascii="Times New Roman" w:eastAsia="MS Mincho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editId="48651D35">
            <wp:simplePos x="0" y="0"/>
            <wp:positionH relativeFrom="column">
              <wp:posOffset>-906250</wp:posOffset>
            </wp:positionH>
            <wp:positionV relativeFrom="page">
              <wp:posOffset>22439</wp:posOffset>
            </wp:positionV>
            <wp:extent cx="7560945" cy="1375410"/>
            <wp:effectExtent l="0" t="0" r="1905" b="0"/>
            <wp:wrapSquare wrapText="bothSides"/>
            <wp:docPr id="1" name="Picture 1" descr="Keshilli i ministrave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eshilli i ministrave-Grey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4493" w:rsidRPr="000A1512">
        <w:rPr>
          <w:rFonts w:ascii="Times New Roman" w:eastAsia="MS Mincho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2BF33CA2" wp14:editId="7BE98A4A">
            <wp:simplePos x="0" y="0"/>
            <wp:positionH relativeFrom="column">
              <wp:posOffset>-785495</wp:posOffset>
            </wp:positionH>
            <wp:positionV relativeFrom="paragraph">
              <wp:posOffset>-895249</wp:posOffset>
            </wp:positionV>
            <wp:extent cx="7329757" cy="1257300"/>
            <wp:effectExtent l="0" t="0" r="5080" b="0"/>
            <wp:wrapNone/>
            <wp:docPr id="11919912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9757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4493" w:rsidRPr="000A1512" w:rsidRDefault="00944493" w:rsidP="000A1512">
      <w:pPr>
        <w:keepNext/>
        <w:widowControl w:val="0"/>
        <w:spacing w:after="0" w:line="240" w:lineRule="auto"/>
        <w:contextualSpacing/>
        <w:jc w:val="center"/>
        <w:outlineLvl w:val="1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:rsidR="00944493" w:rsidRPr="000A1512" w:rsidRDefault="00944493" w:rsidP="000A1512">
      <w:pPr>
        <w:keepNext/>
        <w:widowControl w:val="0"/>
        <w:spacing w:after="0" w:line="240" w:lineRule="auto"/>
        <w:contextualSpacing/>
        <w:jc w:val="center"/>
        <w:outlineLvl w:val="1"/>
        <w:rPr>
          <w:rFonts w:ascii="Times New Roman Bold" w:eastAsia="MS Mincho" w:hAnsi="Times New Roman Bold" w:cs="Times New Roman" w:hint="eastAsia"/>
          <w:b/>
          <w:bCs/>
          <w:sz w:val="28"/>
          <w:szCs w:val="28"/>
        </w:rPr>
      </w:pPr>
      <w:r w:rsidRPr="000A1512">
        <w:rPr>
          <w:rFonts w:ascii="Times New Roman Bold" w:eastAsia="MS Mincho" w:hAnsi="Times New Roman Bold" w:cs="Times New Roman"/>
          <w:b/>
          <w:bCs/>
          <w:sz w:val="28"/>
          <w:szCs w:val="28"/>
        </w:rPr>
        <w:t>V E</w:t>
      </w:r>
      <w:r w:rsidR="000A1512" w:rsidRPr="000A1512">
        <w:rPr>
          <w:rFonts w:ascii="Times New Roman Bold" w:eastAsia="MS Mincho" w:hAnsi="Times New Roman Bold" w:cs="Times New Roman"/>
          <w:b/>
          <w:bCs/>
          <w:sz w:val="28"/>
          <w:szCs w:val="28"/>
        </w:rPr>
        <w:t xml:space="preserve"> </w:t>
      </w:r>
      <w:r w:rsidRPr="000A1512">
        <w:rPr>
          <w:rFonts w:ascii="Times New Roman Bold" w:eastAsia="MS Mincho" w:hAnsi="Times New Roman Bold" w:cs="Times New Roman"/>
          <w:b/>
          <w:bCs/>
          <w:sz w:val="28"/>
          <w:szCs w:val="28"/>
        </w:rPr>
        <w:t>N D I M</w:t>
      </w:r>
    </w:p>
    <w:p w:rsidR="00944493" w:rsidRPr="000A1512" w:rsidRDefault="00944493" w:rsidP="000A1512">
      <w:pPr>
        <w:keepNext/>
        <w:widowControl w:val="0"/>
        <w:spacing w:after="0" w:line="240" w:lineRule="auto"/>
        <w:contextualSpacing/>
        <w:jc w:val="center"/>
        <w:outlineLvl w:val="1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:rsidR="00A25575" w:rsidRPr="000A1512" w:rsidRDefault="00A25575" w:rsidP="000A1512">
      <w:pPr>
        <w:keepNext/>
        <w:widowControl w:val="0"/>
        <w:spacing w:after="0" w:line="240" w:lineRule="auto"/>
        <w:contextualSpacing/>
        <w:jc w:val="center"/>
        <w:outlineLvl w:val="1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:rsidR="00A25575" w:rsidRPr="000A1512" w:rsidRDefault="00A25575" w:rsidP="000A1512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0A1512">
        <w:rPr>
          <w:rFonts w:ascii="Times New Roman" w:eastAsia="MS Mincho" w:hAnsi="Times New Roman" w:cs="Times New Roman"/>
          <w:b/>
          <w:bCs/>
          <w:sz w:val="28"/>
          <w:szCs w:val="28"/>
        </w:rPr>
        <w:t>Nr._____, datë</w:t>
      </w:r>
      <w:r w:rsidR="00944493" w:rsidRPr="000A1512">
        <w:rPr>
          <w:rFonts w:ascii="Times New Roman" w:eastAsia="MS Mincho" w:hAnsi="Times New Roman" w:cs="Times New Roman"/>
          <w:b/>
          <w:bCs/>
          <w:sz w:val="28"/>
          <w:szCs w:val="28"/>
        </w:rPr>
        <w:t>__________</w:t>
      </w:r>
    </w:p>
    <w:p w:rsidR="00081FE0" w:rsidRPr="000A1512" w:rsidRDefault="00081FE0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493" w:rsidRPr="000A1512" w:rsidRDefault="00944493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493" w:rsidRPr="000A1512" w:rsidRDefault="00081FE0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512">
        <w:rPr>
          <w:rFonts w:ascii="Times New Roman" w:hAnsi="Times New Roman" w:cs="Times New Roman"/>
          <w:b/>
          <w:sz w:val="28"/>
          <w:szCs w:val="28"/>
        </w:rPr>
        <w:t xml:space="preserve">PËR </w:t>
      </w:r>
    </w:p>
    <w:p w:rsidR="00944493" w:rsidRPr="000A1512" w:rsidRDefault="00944493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7B3C" w:rsidRPr="000A1512" w:rsidRDefault="00944493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1512">
        <w:rPr>
          <w:rFonts w:ascii="Times New Roman" w:hAnsi="Times New Roman" w:cs="Times New Roman"/>
          <w:b/>
          <w:sz w:val="28"/>
          <w:szCs w:val="28"/>
          <w:u w:val="single"/>
        </w:rPr>
        <w:t>PËRCAKTIMIN E KRITEREVE, TË PROCEDURËS, TË MËNYRËS          SË TRANSFERIMIT TË MENAXHIMIT TË INFRASTRUKTURËS                SË PESHKIMIT E TË INFRASTRUKTURËS SË LIDHUR                               ME PESHKIMIN DHE TË FORMATIT TIP TË KONTRATËS</w:t>
      </w:r>
    </w:p>
    <w:p w:rsidR="0003013C" w:rsidRPr="000A1512" w:rsidRDefault="0003013C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FE0" w:rsidRPr="000A1512" w:rsidRDefault="00081FE0" w:rsidP="000A15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>Në mbështetje të nenit 100 të Kushtetutës</w:t>
      </w:r>
      <w:r w:rsidR="004C2778" w:rsidRPr="000A1512">
        <w:rPr>
          <w:rFonts w:ascii="Times New Roman" w:hAnsi="Times New Roman" w:cs="Times New Roman"/>
          <w:sz w:val="28"/>
          <w:szCs w:val="28"/>
        </w:rPr>
        <w:t xml:space="preserve"> dhe </w:t>
      </w:r>
      <w:r w:rsidRPr="000A1512">
        <w:rPr>
          <w:rFonts w:ascii="Times New Roman" w:hAnsi="Times New Roman" w:cs="Times New Roman"/>
          <w:sz w:val="28"/>
          <w:szCs w:val="28"/>
        </w:rPr>
        <w:t>të pikës 4</w:t>
      </w:r>
      <w:r w:rsidR="004C2778" w:rsidRPr="000A1512">
        <w:rPr>
          <w:rFonts w:ascii="Times New Roman" w:hAnsi="Times New Roman" w:cs="Times New Roman"/>
          <w:sz w:val="28"/>
          <w:szCs w:val="28"/>
        </w:rPr>
        <w:t>,</w:t>
      </w:r>
      <w:r w:rsidRPr="000A1512">
        <w:rPr>
          <w:rFonts w:ascii="Times New Roman" w:hAnsi="Times New Roman" w:cs="Times New Roman"/>
          <w:sz w:val="28"/>
          <w:szCs w:val="28"/>
        </w:rPr>
        <w:t xml:space="preserve"> të nenit 65</w:t>
      </w:r>
      <w:r w:rsidR="00944493" w:rsidRPr="000A1512">
        <w:rPr>
          <w:rFonts w:ascii="Times New Roman" w:hAnsi="Times New Roman" w:cs="Times New Roman"/>
          <w:sz w:val="28"/>
          <w:szCs w:val="28"/>
        </w:rPr>
        <w:t xml:space="preserve">, </w:t>
      </w:r>
      <w:r w:rsidRPr="000A1512">
        <w:rPr>
          <w:rFonts w:ascii="Times New Roman" w:hAnsi="Times New Roman" w:cs="Times New Roman"/>
          <w:sz w:val="28"/>
          <w:szCs w:val="28"/>
        </w:rPr>
        <w:t xml:space="preserve">të </w:t>
      </w:r>
      <w:r w:rsidR="00944493" w:rsidRPr="000A151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A1512">
        <w:rPr>
          <w:rFonts w:ascii="Times New Roman" w:hAnsi="Times New Roman" w:cs="Times New Roman"/>
          <w:sz w:val="28"/>
          <w:szCs w:val="28"/>
        </w:rPr>
        <w:t xml:space="preserve">ligjit nr.64/2012, “Për peshkimin”, të ndryshuar, me propozimin e ministrit të Bujqësisë dhe Zhvillimit Rural, Këshilli i Ministrave </w:t>
      </w:r>
    </w:p>
    <w:p w:rsidR="00EA2267" w:rsidRPr="000A1512" w:rsidRDefault="00EA2267" w:rsidP="000A1512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1FE0" w:rsidRPr="000A1512" w:rsidRDefault="00081FE0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1512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944493" w:rsidRPr="000A15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A1512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944493" w:rsidRPr="000A15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A1512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944493" w:rsidRPr="000A15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A1512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944493" w:rsidRPr="000A15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A1512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944493" w:rsidRPr="000A15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A1512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944493" w:rsidRPr="000A15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A1512">
        <w:rPr>
          <w:rFonts w:ascii="Times New Roman" w:hAnsi="Times New Roman" w:cs="Times New Roman"/>
          <w:b/>
          <w:bCs/>
          <w:sz w:val="28"/>
          <w:szCs w:val="28"/>
        </w:rPr>
        <w:t>I:</w:t>
      </w:r>
    </w:p>
    <w:p w:rsidR="00EA2267" w:rsidRPr="000A1512" w:rsidRDefault="00EA2267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57100" w:rsidRPr="000A1512" w:rsidRDefault="00257100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1512">
        <w:rPr>
          <w:rFonts w:ascii="Times New Roman" w:hAnsi="Times New Roman" w:cs="Times New Roman"/>
          <w:b/>
          <w:sz w:val="28"/>
          <w:szCs w:val="28"/>
        </w:rPr>
        <w:t>KREU I</w:t>
      </w:r>
    </w:p>
    <w:p w:rsidR="00081FE0" w:rsidRPr="000A1512" w:rsidRDefault="00257100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1512">
        <w:rPr>
          <w:rFonts w:ascii="Times New Roman" w:hAnsi="Times New Roman" w:cs="Times New Roman"/>
          <w:b/>
          <w:bCs/>
          <w:sz w:val="28"/>
          <w:szCs w:val="28"/>
        </w:rPr>
        <w:t>DISPOZITA TË PËRGJITHSHME</w:t>
      </w:r>
    </w:p>
    <w:p w:rsidR="00257100" w:rsidRPr="000A1512" w:rsidRDefault="00257100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7100" w:rsidRPr="000A1512" w:rsidRDefault="00257100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1512">
        <w:rPr>
          <w:rFonts w:ascii="Times New Roman" w:hAnsi="Times New Roman" w:cs="Times New Roman"/>
          <w:b/>
          <w:sz w:val="28"/>
          <w:szCs w:val="28"/>
        </w:rPr>
        <w:t>Neni 1</w:t>
      </w:r>
    </w:p>
    <w:p w:rsidR="001F7B3C" w:rsidRPr="000A1512" w:rsidRDefault="001F7B3C" w:rsidP="000A1512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2267" w:rsidRPr="000A1512" w:rsidRDefault="00081FE0" w:rsidP="000A151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 xml:space="preserve">Ky vendim ka për qëllim përcaktimin e kritereve, </w:t>
      </w:r>
      <w:r w:rsidR="00944493" w:rsidRPr="000A1512">
        <w:rPr>
          <w:rFonts w:ascii="Times New Roman" w:hAnsi="Times New Roman" w:cs="Times New Roman"/>
          <w:sz w:val="28"/>
          <w:szCs w:val="28"/>
        </w:rPr>
        <w:t xml:space="preserve">të </w:t>
      </w:r>
      <w:r w:rsidRPr="000A1512">
        <w:rPr>
          <w:rFonts w:ascii="Times New Roman" w:hAnsi="Times New Roman" w:cs="Times New Roman"/>
          <w:sz w:val="28"/>
          <w:szCs w:val="28"/>
        </w:rPr>
        <w:t xml:space="preserve">procedurave, </w:t>
      </w:r>
      <w:r w:rsidR="00944493" w:rsidRPr="000A1512">
        <w:rPr>
          <w:rFonts w:ascii="Times New Roman" w:hAnsi="Times New Roman" w:cs="Times New Roman"/>
          <w:sz w:val="28"/>
          <w:szCs w:val="28"/>
        </w:rPr>
        <w:t xml:space="preserve">të </w:t>
      </w:r>
      <w:r w:rsidRPr="000A1512">
        <w:rPr>
          <w:rFonts w:ascii="Times New Roman" w:hAnsi="Times New Roman" w:cs="Times New Roman"/>
          <w:sz w:val="28"/>
          <w:szCs w:val="28"/>
        </w:rPr>
        <w:t xml:space="preserve">mënyrës së transferimit të menaxhimit të infrastrukturës së peshkimit e </w:t>
      </w:r>
      <w:r w:rsidR="00944493" w:rsidRPr="000A1512">
        <w:rPr>
          <w:rFonts w:ascii="Times New Roman" w:hAnsi="Times New Roman" w:cs="Times New Roman"/>
          <w:sz w:val="28"/>
          <w:szCs w:val="28"/>
        </w:rPr>
        <w:t xml:space="preserve">të </w:t>
      </w:r>
      <w:r w:rsidRPr="000A1512">
        <w:rPr>
          <w:rFonts w:ascii="Times New Roman" w:hAnsi="Times New Roman" w:cs="Times New Roman"/>
          <w:sz w:val="28"/>
          <w:szCs w:val="28"/>
        </w:rPr>
        <w:t>infrastrukturës së lidhur me peshkimin, rregullimin e monitorimit të tyre, si dhe miratimin e kontratave tip.</w:t>
      </w:r>
    </w:p>
    <w:p w:rsidR="004C2778" w:rsidRPr="000A1512" w:rsidRDefault="004C2778" w:rsidP="000A151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50E47" w:rsidRPr="000A1512" w:rsidRDefault="00450E47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512">
        <w:rPr>
          <w:rFonts w:ascii="Times New Roman" w:hAnsi="Times New Roman" w:cs="Times New Roman"/>
          <w:b/>
          <w:sz w:val="28"/>
          <w:szCs w:val="28"/>
        </w:rPr>
        <w:t>Neni 2</w:t>
      </w:r>
    </w:p>
    <w:p w:rsidR="00944493" w:rsidRPr="000A1512" w:rsidRDefault="00944493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0E47" w:rsidRPr="000A1512" w:rsidRDefault="00450E47" w:rsidP="000A1512">
      <w:pPr>
        <w:pStyle w:val="NormalWeb"/>
        <w:spacing w:before="0" w:beforeAutospacing="0" w:after="0" w:afterAutospacing="0"/>
        <w:contextualSpacing/>
        <w:jc w:val="both"/>
        <w:rPr>
          <w:rFonts w:eastAsiaTheme="minorHAnsi"/>
          <w:iCs/>
          <w:sz w:val="28"/>
          <w:szCs w:val="28"/>
          <w:lang w:val="sq-AL" w:eastAsia="en-US"/>
        </w:rPr>
      </w:pPr>
      <w:r w:rsidRPr="000A1512">
        <w:rPr>
          <w:rFonts w:eastAsiaTheme="minorHAnsi"/>
          <w:iCs/>
          <w:sz w:val="28"/>
          <w:szCs w:val="28"/>
          <w:lang w:val="sq-AL" w:eastAsia="en-US"/>
        </w:rPr>
        <w:t xml:space="preserve">Termat e përdorur në këtë vendim kanë kuptimin e përcaktuar në </w:t>
      </w:r>
      <w:r w:rsidR="00944493" w:rsidRPr="000A1512">
        <w:rPr>
          <w:rFonts w:eastAsiaTheme="minorHAnsi"/>
          <w:iCs/>
          <w:sz w:val="28"/>
          <w:szCs w:val="28"/>
          <w:lang w:val="sq-AL" w:eastAsia="en-US"/>
        </w:rPr>
        <w:t xml:space="preserve">                                   </w:t>
      </w:r>
      <w:r w:rsidRPr="000A1512">
        <w:rPr>
          <w:rFonts w:eastAsiaTheme="minorHAnsi"/>
          <w:iCs/>
          <w:sz w:val="28"/>
          <w:szCs w:val="28"/>
          <w:lang w:val="sq-AL" w:eastAsia="en-US"/>
        </w:rPr>
        <w:t>ligjin nr.64/2012</w:t>
      </w:r>
      <w:r w:rsidR="00944493" w:rsidRPr="000A1512">
        <w:rPr>
          <w:rFonts w:eastAsiaTheme="minorHAnsi"/>
          <w:iCs/>
          <w:sz w:val="28"/>
          <w:szCs w:val="28"/>
          <w:lang w:val="sq-AL" w:eastAsia="en-US"/>
        </w:rPr>
        <w:t>,</w:t>
      </w:r>
      <w:r w:rsidRPr="000A1512">
        <w:rPr>
          <w:rFonts w:eastAsiaTheme="minorHAnsi"/>
          <w:iCs/>
          <w:sz w:val="28"/>
          <w:szCs w:val="28"/>
          <w:lang w:val="sq-AL" w:eastAsia="en-US"/>
        </w:rPr>
        <w:t xml:space="preserve"> “Për peshkimin”, të ndryshuar.</w:t>
      </w:r>
    </w:p>
    <w:p w:rsidR="00FA6447" w:rsidRPr="000A1512" w:rsidRDefault="00FA6447" w:rsidP="000A1512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F7B3C" w:rsidRPr="000A1512" w:rsidRDefault="00257100" w:rsidP="000A1512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1512">
        <w:rPr>
          <w:rFonts w:ascii="Times New Roman" w:hAnsi="Times New Roman" w:cs="Times New Roman"/>
          <w:b/>
          <w:sz w:val="28"/>
          <w:szCs w:val="28"/>
        </w:rPr>
        <w:t>Neni 3</w:t>
      </w:r>
    </w:p>
    <w:p w:rsidR="00E133F3" w:rsidRPr="000A1512" w:rsidRDefault="00E133F3" w:rsidP="000A1512">
      <w:pPr>
        <w:pStyle w:val="ListParagraph"/>
        <w:tabs>
          <w:tab w:val="left" w:pos="540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133F3" w:rsidRPr="000A1512" w:rsidRDefault="00E133F3" w:rsidP="000A1512">
      <w:pPr>
        <w:pStyle w:val="ListParagraph"/>
        <w:tabs>
          <w:tab w:val="left" w:pos="5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iCs/>
          <w:sz w:val="28"/>
          <w:szCs w:val="28"/>
        </w:rPr>
        <w:t xml:space="preserve">Institucioni përgjegjës për shërbimet e peshkimit dhe </w:t>
      </w:r>
      <w:r w:rsidR="00944493" w:rsidRPr="000A1512">
        <w:rPr>
          <w:rFonts w:ascii="Times New Roman" w:hAnsi="Times New Roman" w:cs="Times New Roman"/>
          <w:iCs/>
          <w:sz w:val="28"/>
          <w:szCs w:val="28"/>
        </w:rPr>
        <w:t xml:space="preserve">të </w:t>
      </w:r>
      <w:proofErr w:type="spellStart"/>
      <w:r w:rsidRPr="000A1512">
        <w:rPr>
          <w:rFonts w:ascii="Times New Roman" w:hAnsi="Times New Roman" w:cs="Times New Roman"/>
          <w:iCs/>
          <w:sz w:val="28"/>
          <w:szCs w:val="28"/>
        </w:rPr>
        <w:t>akuakulturës</w:t>
      </w:r>
      <w:proofErr w:type="spellEnd"/>
      <w:r w:rsidRPr="000A1512">
        <w:rPr>
          <w:rFonts w:ascii="Times New Roman" w:hAnsi="Times New Roman" w:cs="Times New Roman"/>
          <w:iCs/>
          <w:sz w:val="28"/>
          <w:szCs w:val="28"/>
        </w:rPr>
        <w:t xml:space="preserve"> menaxhon në mënyrë të drejtpërdrejtë infrastrukturën e peshkimit dhe infrastrukturën e lidhur me peshkimin dhe, në rast pamu</w:t>
      </w:r>
      <w:r w:rsidR="004B66FF">
        <w:rPr>
          <w:rFonts w:ascii="Times New Roman" w:hAnsi="Times New Roman" w:cs="Times New Roman"/>
          <w:iCs/>
          <w:sz w:val="28"/>
          <w:szCs w:val="28"/>
        </w:rPr>
        <w:t xml:space="preserve">ndësie teknike ose menaxhimi </w:t>
      </w:r>
      <w:proofErr w:type="spellStart"/>
      <w:r w:rsidR="004B66FF">
        <w:rPr>
          <w:rFonts w:ascii="Times New Roman" w:hAnsi="Times New Roman" w:cs="Times New Roman"/>
          <w:iCs/>
          <w:sz w:val="28"/>
          <w:szCs w:val="28"/>
        </w:rPr>
        <w:t>jo</w:t>
      </w:r>
      <w:r w:rsidRPr="000A1512">
        <w:rPr>
          <w:rFonts w:ascii="Times New Roman" w:hAnsi="Times New Roman" w:cs="Times New Roman"/>
          <w:iCs/>
          <w:sz w:val="28"/>
          <w:szCs w:val="28"/>
        </w:rPr>
        <w:t>eficient</w:t>
      </w:r>
      <w:proofErr w:type="spellEnd"/>
      <w:r w:rsidRPr="000A1512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0A1512">
        <w:rPr>
          <w:rFonts w:ascii="Times New Roman" w:hAnsi="Times New Roman" w:cs="Times New Roman"/>
          <w:iCs/>
          <w:sz w:val="28"/>
          <w:szCs w:val="28"/>
        </w:rPr>
        <w:lastRenderedPageBreak/>
        <w:t>mbi bazën e raportit të kryer</w:t>
      </w:r>
      <w:r w:rsidR="00944493" w:rsidRPr="000A1512">
        <w:rPr>
          <w:rFonts w:ascii="Times New Roman" w:hAnsi="Times New Roman" w:cs="Times New Roman"/>
          <w:iCs/>
          <w:sz w:val="28"/>
          <w:szCs w:val="28"/>
        </w:rPr>
        <w:t>,</w:t>
      </w:r>
      <w:r w:rsidRPr="000A1512">
        <w:rPr>
          <w:rFonts w:ascii="Times New Roman" w:hAnsi="Times New Roman" w:cs="Times New Roman"/>
          <w:iCs/>
          <w:sz w:val="28"/>
          <w:szCs w:val="28"/>
        </w:rPr>
        <w:t xml:space="preserve"> sipas nenit 4,</w:t>
      </w:r>
      <w:r w:rsidR="00606663" w:rsidRPr="000A1512">
        <w:rPr>
          <w:rFonts w:ascii="Times New Roman" w:hAnsi="Times New Roman" w:cs="Times New Roman"/>
          <w:iCs/>
          <w:sz w:val="28"/>
          <w:szCs w:val="28"/>
        </w:rPr>
        <w:t xml:space="preserve"> t</w:t>
      </w:r>
      <w:r w:rsidR="00757BA3" w:rsidRPr="000A1512">
        <w:rPr>
          <w:rFonts w:ascii="Times New Roman" w:hAnsi="Times New Roman" w:cs="Times New Roman"/>
          <w:iCs/>
          <w:sz w:val="28"/>
          <w:szCs w:val="28"/>
        </w:rPr>
        <w:t>ë</w:t>
      </w:r>
      <w:r w:rsidR="00606663" w:rsidRPr="000A1512">
        <w:rPr>
          <w:rFonts w:ascii="Times New Roman" w:hAnsi="Times New Roman" w:cs="Times New Roman"/>
          <w:iCs/>
          <w:sz w:val="28"/>
          <w:szCs w:val="28"/>
        </w:rPr>
        <w:t xml:space="preserve"> k</w:t>
      </w:r>
      <w:r w:rsidR="00757BA3" w:rsidRPr="000A1512">
        <w:rPr>
          <w:rFonts w:ascii="Times New Roman" w:hAnsi="Times New Roman" w:cs="Times New Roman"/>
          <w:iCs/>
          <w:sz w:val="28"/>
          <w:szCs w:val="28"/>
        </w:rPr>
        <w:t>ë</w:t>
      </w:r>
      <w:r w:rsidR="00606663" w:rsidRPr="000A1512">
        <w:rPr>
          <w:rFonts w:ascii="Times New Roman" w:hAnsi="Times New Roman" w:cs="Times New Roman"/>
          <w:iCs/>
          <w:sz w:val="28"/>
          <w:szCs w:val="28"/>
        </w:rPr>
        <w:t>tij vendimi,</w:t>
      </w:r>
      <w:r w:rsidRPr="000A1512">
        <w:rPr>
          <w:rFonts w:ascii="Times New Roman" w:hAnsi="Times New Roman" w:cs="Times New Roman"/>
          <w:iCs/>
          <w:sz w:val="28"/>
          <w:szCs w:val="28"/>
        </w:rPr>
        <w:t xml:space="preserve"> kryen procedurat e transferimit të menaxhimit të tyre.</w:t>
      </w:r>
    </w:p>
    <w:p w:rsidR="003331F5" w:rsidRPr="000A1512" w:rsidRDefault="003331F5" w:rsidP="000A1512">
      <w:pPr>
        <w:pStyle w:val="ListParagraph"/>
        <w:tabs>
          <w:tab w:val="left" w:pos="5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331F5" w:rsidRPr="000A1512" w:rsidRDefault="003331F5" w:rsidP="000A1512">
      <w:pPr>
        <w:pStyle w:val="ListParagraph"/>
        <w:tabs>
          <w:tab w:val="left" w:pos="54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1512">
        <w:rPr>
          <w:rFonts w:ascii="Times New Roman" w:hAnsi="Times New Roman" w:cs="Times New Roman"/>
          <w:b/>
          <w:sz w:val="28"/>
          <w:szCs w:val="28"/>
        </w:rPr>
        <w:t>Neni 4</w:t>
      </w:r>
    </w:p>
    <w:p w:rsidR="00E133F3" w:rsidRPr="000A1512" w:rsidRDefault="00E133F3" w:rsidP="000A1512">
      <w:pPr>
        <w:pStyle w:val="ListParagraph"/>
        <w:tabs>
          <w:tab w:val="left" w:pos="5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01E48" w:rsidRPr="000A1512" w:rsidRDefault="00E133F3" w:rsidP="000A1512">
      <w:pPr>
        <w:pStyle w:val="ListParagraph"/>
        <w:tabs>
          <w:tab w:val="left" w:pos="5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 xml:space="preserve">Institucioni përgjegjës për shërbimet e peshkimit dhe </w:t>
      </w:r>
      <w:r w:rsidR="00944493" w:rsidRPr="000A1512">
        <w:rPr>
          <w:rFonts w:ascii="Times New Roman" w:hAnsi="Times New Roman" w:cs="Times New Roman"/>
          <w:sz w:val="28"/>
          <w:szCs w:val="28"/>
        </w:rPr>
        <w:t xml:space="preserve">të </w:t>
      </w:r>
      <w:proofErr w:type="spellStart"/>
      <w:r w:rsidRPr="000A1512">
        <w:rPr>
          <w:rFonts w:ascii="Times New Roman" w:hAnsi="Times New Roman" w:cs="Times New Roman"/>
          <w:sz w:val="28"/>
          <w:szCs w:val="28"/>
        </w:rPr>
        <w:t>akuakulturës</w:t>
      </w:r>
      <w:proofErr w:type="spellEnd"/>
      <w:r w:rsidRPr="000A1512">
        <w:rPr>
          <w:rFonts w:ascii="Times New Roman" w:hAnsi="Times New Roman" w:cs="Times New Roman"/>
          <w:sz w:val="28"/>
          <w:szCs w:val="28"/>
        </w:rPr>
        <w:t xml:space="preserve"> harton një raport të argumentuar, i cili i përcillet ministrit për miratim</w:t>
      </w:r>
      <w:r w:rsidR="00944493" w:rsidRPr="000A1512">
        <w:rPr>
          <w:rFonts w:ascii="Times New Roman" w:hAnsi="Times New Roman" w:cs="Times New Roman"/>
          <w:sz w:val="28"/>
          <w:szCs w:val="28"/>
        </w:rPr>
        <w:t>,</w:t>
      </w:r>
      <w:r w:rsidRPr="000A1512">
        <w:rPr>
          <w:rFonts w:ascii="Times New Roman" w:hAnsi="Times New Roman" w:cs="Times New Roman"/>
          <w:sz w:val="28"/>
          <w:szCs w:val="28"/>
        </w:rPr>
        <w:t xml:space="preserve"> dhe përmban:</w:t>
      </w:r>
    </w:p>
    <w:p w:rsidR="00944493" w:rsidRPr="000A1512" w:rsidRDefault="00944493" w:rsidP="000A1512">
      <w:pPr>
        <w:pStyle w:val="ListParagraph"/>
        <w:tabs>
          <w:tab w:val="left" w:pos="5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01E48" w:rsidRPr="000A1512" w:rsidRDefault="00E133F3" w:rsidP="000A1512">
      <w:pPr>
        <w:pStyle w:val="ListParagraph"/>
        <w:numPr>
          <w:ilvl w:val="0"/>
          <w:numId w:val="58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12">
        <w:rPr>
          <w:rFonts w:ascii="Times New Roman" w:eastAsia="Times New Roman" w:hAnsi="Times New Roman" w:cs="Times New Roman"/>
          <w:sz w:val="28"/>
          <w:szCs w:val="28"/>
        </w:rPr>
        <w:t xml:space="preserve">arsyet teknike dhe/ose të </w:t>
      </w:r>
      <w:proofErr w:type="spellStart"/>
      <w:r w:rsidRPr="000A1512">
        <w:rPr>
          <w:rFonts w:ascii="Times New Roman" w:eastAsia="Times New Roman" w:hAnsi="Times New Roman" w:cs="Times New Roman"/>
          <w:sz w:val="28"/>
          <w:szCs w:val="28"/>
        </w:rPr>
        <w:t>eficiencës</w:t>
      </w:r>
      <w:proofErr w:type="spellEnd"/>
      <w:r w:rsidR="00944493" w:rsidRPr="000A151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A1512">
        <w:rPr>
          <w:rFonts w:ascii="Times New Roman" w:eastAsia="Times New Roman" w:hAnsi="Times New Roman" w:cs="Times New Roman"/>
          <w:sz w:val="28"/>
          <w:szCs w:val="28"/>
        </w:rPr>
        <w:t xml:space="preserve"> që justifikojnë transferimin e menaxhimit; </w:t>
      </w:r>
    </w:p>
    <w:p w:rsidR="00701E48" w:rsidRPr="000A1512" w:rsidRDefault="00E133F3" w:rsidP="000A1512">
      <w:pPr>
        <w:pStyle w:val="ListParagraph"/>
        <w:numPr>
          <w:ilvl w:val="0"/>
          <w:numId w:val="58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12">
        <w:rPr>
          <w:rFonts w:ascii="Times New Roman" w:eastAsia="Times New Roman" w:hAnsi="Times New Roman" w:cs="Times New Roman"/>
          <w:sz w:val="28"/>
          <w:szCs w:val="28"/>
        </w:rPr>
        <w:t xml:space="preserve">analizën ekonomiko-financiare </w:t>
      </w:r>
      <w:r w:rsidR="00DC58CA" w:rsidRPr="000A1512">
        <w:rPr>
          <w:rFonts w:ascii="Times New Roman" w:eastAsia="Times New Roman" w:hAnsi="Times New Roman" w:cs="Times New Roman"/>
          <w:sz w:val="28"/>
          <w:szCs w:val="28"/>
        </w:rPr>
        <w:t xml:space="preserve">e </w:t>
      </w:r>
      <w:r w:rsidRPr="000A1512">
        <w:rPr>
          <w:rFonts w:ascii="Times New Roman" w:eastAsia="Times New Roman" w:hAnsi="Times New Roman" w:cs="Times New Roman"/>
          <w:sz w:val="28"/>
          <w:szCs w:val="28"/>
        </w:rPr>
        <w:t>kosto</w:t>
      </w:r>
      <w:r w:rsidR="00944493" w:rsidRPr="000A151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A1512">
        <w:rPr>
          <w:rFonts w:ascii="Times New Roman" w:eastAsia="Times New Roman" w:hAnsi="Times New Roman" w:cs="Times New Roman"/>
          <w:sz w:val="28"/>
          <w:szCs w:val="28"/>
        </w:rPr>
        <w:t>përfitim</w:t>
      </w:r>
      <w:r w:rsidR="00E24191" w:rsidRPr="000A15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1512">
        <w:rPr>
          <w:rFonts w:ascii="Times New Roman" w:eastAsia="Times New Roman" w:hAnsi="Times New Roman" w:cs="Times New Roman"/>
          <w:sz w:val="28"/>
          <w:szCs w:val="28"/>
        </w:rPr>
        <w:t>të transferimit në krahasim me menaxhimin e drejtpërdrejtë</w:t>
      </w:r>
      <w:r w:rsidR="00DC6263" w:rsidRPr="000A1512">
        <w:rPr>
          <w:rFonts w:ascii="Times New Roman" w:eastAsia="Times New Roman" w:hAnsi="Times New Roman" w:cs="Times New Roman"/>
          <w:sz w:val="28"/>
          <w:szCs w:val="28"/>
        </w:rPr>
        <w:t xml:space="preserve">, vlerësimin e </w:t>
      </w:r>
      <w:proofErr w:type="spellStart"/>
      <w:r w:rsidR="00DC6263" w:rsidRPr="000A1512">
        <w:rPr>
          <w:rFonts w:ascii="Times New Roman" w:eastAsia="Times New Roman" w:hAnsi="Times New Roman" w:cs="Times New Roman"/>
          <w:sz w:val="28"/>
          <w:szCs w:val="28"/>
        </w:rPr>
        <w:t>eficiencës</w:t>
      </w:r>
      <w:proofErr w:type="spellEnd"/>
      <w:r w:rsidR="00DC6263" w:rsidRPr="000A15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4493" w:rsidRPr="000A1512">
        <w:rPr>
          <w:rFonts w:ascii="Times New Roman" w:eastAsia="Times New Roman" w:hAnsi="Times New Roman" w:cs="Times New Roman"/>
          <w:sz w:val="28"/>
          <w:szCs w:val="28"/>
        </w:rPr>
        <w:t>dh</w:t>
      </w:r>
      <w:r w:rsidR="00DC6263" w:rsidRPr="000A1512">
        <w:rPr>
          <w:rFonts w:ascii="Times New Roman" w:eastAsia="Times New Roman" w:hAnsi="Times New Roman" w:cs="Times New Roman"/>
          <w:sz w:val="28"/>
          <w:szCs w:val="28"/>
        </w:rPr>
        <w:t xml:space="preserve">e </w:t>
      </w:r>
      <w:r w:rsidR="00944493" w:rsidRPr="000A1512">
        <w:rPr>
          <w:rFonts w:ascii="Times New Roman" w:eastAsia="Times New Roman" w:hAnsi="Times New Roman" w:cs="Times New Roman"/>
          <w:sz w:val="28"/>
          <w:szCs w:val="28"/>
        </w:rPr>
        <w:t xml:space="preserve">të </w:t>
      </w:r>
      <w:r w:rsidR="00DC6263" w:rsidRPr="000A1512">
        <w:rPr>
          <w:rFonts w:ascii="Times New Roman" w:eastAsia="Times New Roman" w:hAnsi="Times New Roman" w:cs="Times New Roman"/>
          <w:sz w:val="28"/>
          <w:szCs w:val="28"/>
        </w:rPr>
        <w:t>qëndrueshmërisë afatgjatë të transferimit;</w:t>
      </w:r>
    </w:p>
    <w:p w:rsidR="00701E48" w:rsidRPr="000A1512" w:rsidRDefault="00701E48" w:rsidP="000A1512">
      <w:pPr>
        <w:pStyle w:val="ListParagraph"/>
        <w:numPr>
          <w:ilvl w:val="0"/>
          <w:numId w:val="58"/>
        </w:num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>shkall</w:t>
      </w:r>
      <w:r w:rsidR="00DC6263" w:rsidRPr="000A1512">
        <w:rPr>
          <w:rFonts w:ascii="Times New Roman" w:eastAsia="Times New Roman" w:hAnsi="Times New Roman" w:cs="Times New Roman"/>
          <w:sz w:val="28"/>
          <w:szCs w:val="28"/>
        </w:rPr>
        <w:t>ën</w:t>
      </w:r>
      <w:r w:rsidRPr="000A1512">
        <w:rPr>
          <w:rFonts w:ascii="Times New Roman" w:hAnsi="Times New Roman" w:cs="Times New Roman"/>
          <w:sz w:val="28"/>
          <w:szCs w:val="28"/>
        </w:rPr>
        <w:t xml:space="preserve"> e shfrytëzimit të infrastrukturës, e matur si raport ndërmjet kapacitetit aktual të përdorimit dhe kapacitetit total të </w:t>
      </w:r>
      <w:proofErr w:type="spellStart"/>
      <w:r w:rsidRPr="000A1512">
        <w:rPr>
          <w:rFonts w:ascii="Times New Roman" w:hAnsi="Times New Roman" w:cs="Times New Roman"/>
          <w:sz w:val="28"/>
          <w:szCs w:val="28"/>
        </w:rPr>
        <w:t>disponueshëm</w:t>
      </w:r>
      <w:proofErr w:type="spellEnd"/>
      <w:r w:rsidRPr="000A1512">
        <w:rPr>
          <w:rFonts w:ascii="Times New Roman" w:hAnsi="Times New Roman" w:cs="Times New Roman"/>
          <w:sz w:val="28"/>
          <w:szCs w:val="28"/>
        </w:rPr>
        <w:t>, kur ky raport është nën 50% për dy v</w:t>
      </w:r>
      <w:r w:rsidR="00944493" w:rsidRPr="000A1512">
        <w:rPr>
          <w:rFonts w:ascii="Times New Roman" w:hAnsi="Times New Roman" w:cs="Times New Roman"/>
          <w:sz w:val="28"/>
          <w:szCs w:val="28"/>
        </w:rPr>
        <w:t>ite</w:t>
      </w:r>
      <w:r w:rsidR="00DC6263" w:rsidRPr="000A1512">
        <w:rPr>
          <w:rFonts w:ascii="Times New Roman" w:hAnsi="Times New Roman" w:cs="Times New Roman"/>
          <w:sz w:val="28"/>
          <w:szCs w:val="28"/>
        </w:rPr>
        <w:t xml:space="preserve"> </w:t>
      </w:r>
      <w:r w:rsidR="00E24191" w:rsidRPr="000A1512">
        <w:rPr>
          <w:rFonts w:ascii="Times New Roman" w:hAnsi="Times New Roman" w:cs="Times New Roman"/>
          <w:sz w:val="28"/>
          <w:szCs w:val="28"/>
        </w:rPr>
        <w:t>t</w:t>
      </w:r>
      <w:r w:rsidR="00757BA3" w:rsidRPr="000A1512">
        <w:rPr>
          <w:rFonts w:ascii="Times New Roman" w:hAnsi="Times New Roman" w:cs="Times New Roman"/>
          <w:sz w:val="28"/>
          <w:szCs w:val="28"/>
        </w:rPr>
        <w:t>ë</w:t>
      </w:r>
      <w:r w:rsidR="00E24191" w:rsidRPr="000A1512">
        <w:rPr>
          <w:rFonts w:ascii="Times New Roman" w:hAnsi="Times New Roman" w:cs="Times New Roman"/>
          <w:sz w:val="28"/>
          <w:szCs w:val="28"/>
        </w:rPr>
        <w:t xml:space="preserve"> </w:t>
      </w:r>
      <w:r w:rsidR="00944493" w:rsidRPr="000A1512">
        <w:rPr>
          <w:rFonts w:ascii="Times New Roman" w:hAnsi="Times New Roman" w:cs="Times New Roman"/>
          <w:sz w:val="28"/>
          <w:szCs w:val="28"/>
        </w:rPr>
        <w:t>nj</w:t>
      </w:r>
      <w:r w:rsidR="00944493" w:rsidRPr="000A1512">
        <w:rPr>
          <w:rFonts w:ascii="Times New Roman" w:eastAsia="Times New Roman" w:hAnsi="Times New Roman" w:cs="Times New Roman"/>
          <w:sz w:val="28"/>
          <w:szCs w:val="28"/>
        </w:rPr>
        <w:t>ëpasnjëshme</w:t>
      </w:r>
      <w:r w:rsidRPr="000A1512">
        <w:rPr>
          <w:rFonts w:ascii="Times New Roman" w:hAnsi="Times New Roman" w:cs="Times New Roman"/>
          <w:sz w:val="28"/>
          <w:szCs w:val="28"/>
        </w:rPr>
        <w:t>;</w:t>
      </w:r>
    </w:p>
    <w:p w:rsidR="00701E48" w:rsidRPr="000A1512" w:rsidRDefault="004C2778" w:rsidP="000A1512">
      <w:pPr>
        <w:spacing w:after="0" w:line="240" w:lineRule="auto"/>
        <w:ind w:left="54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 xml:space="preserve">ç) </w:t>
      </w:r>
      <w:r w:rsidR="00944493" w:rsidRPr="000A1512">
        <w:rPr>
          <w:rFonts w:ascii="Times New Roman" w:hAnsi="Times New Roman" w:cs="Times New Roman"/>
          <w:sz w:val="28"/>
          <w:szCs w:val="28"/>
        </w:rPr>
        <w:tab/>
      </w:r>
      <w:r w:rsidR="006E27CF" w:rsidRPr="000A1512">
        <w:rPr>
          <w:rFonts w:ascii="Times New Roman" w:hAnsi="Times New Roman" w:cs="Times New Roman"/>
          <w:sz w:val="28"/>
          <w:szCs w:val="28"/>
        </w:rPr>
        <w:t xml:space="preserve">vlerësim të brendshëm të institucionit, që vërteton </w:t>
      </w:r>
      <w:r w:rsidR="00701E48" w:rsidRPr="000A1512">
        <w:rPr>
          <w:rFonts w:ascii="Times New Roman" w:hAnsi="Times New Roman" w:cs="Times New Roman"/>
          <w:sz w:val="28"/>
          <w:szCs w:val="28"/>
        </w:rPr>
        <w:t>munges</w:t>
      </w:r>
      <w:r w:rsidR="00944493" w:rsidRPr="000A1512">
        <w:rPr>
          <w:rFonts w:ascii="Times New Roman" w:hAnsi="Times New Roman" w:cs="Times New Roman"/>
          <w:sz w:val="28"/>
          <w:szCs w:val="28"/>
        </w:rPr>
        <w:t>ën</w:t>
      </w:r>
      <w:r w:rsidR="00701E48" w:rsidRPr="000A1512">
        <w:rPr>
          <w:rFonts w:ascii="Times New Roman" w:hAnsi="Times New Roman" w:cs="Times New Roman"/>
          <w:sz w:val="28"/>
          <w:szCs w:val="28"/>
        </w:rPr>
        <w:t xml:space="preserve"> e kapacitetit teknik ose njerëzor të institucionit për menaxhimin e drejtpërdrejtë</w:t>
      </w:r>
      <w:r w:rsidR="006E27CF" w:rsidRPr="000A1512">
        <w:rPr>
          <w:rFonts w:ascii="Times New Roman" w:hAnsi="Times New Roman" w:cs="Times New Roman"/>
          <w:sz w:val="28"/>
          <w:szCs w:val="28"/>
        </w:rPr>
        <w:t>;</w:t>
      </w:r>
    </w:p>
    <w:p w:rsidR="00701E48" w:rsidRPr="000A1512" w:rsidRDefault="00701E48" w:rsidP="000A1512">
      <w:pPr>
        <w:pStyle w:val="ListParagraph"/>
        <w:numPr>
          <w:ilvl w:val="0"/>
          <w:numId w:val="58"/>
        </w:num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>gjendj</w:t>
      </w:r>
      <w:r w:rsidR="00DC6263" w:rsidRPr="000A1512">
        <w:rPr>
          <w:rFonts w:ascii="Times New Roman" w:hAnsi="Times New Roman" w:cs="Times New Roman"/>
          <w:sz w:val="28"/>
          <w:szCs w:val="28"/>
        </w:rPr>
        <w:t>en</w:t>
      </w:r>
      <w:r w:rsidRPr="000A1512">
        <w:rPr>
          <w:rFonts w:ascii="Times New Roman" w:hAnsi="Times New Roman" w:cs="Times New Roman"/>
          <w:sz w:val="28"/>
          <w:szCs w:val="28"/>
        </w:rPr>
        <w:t xml:space="preserve"> fizike </w:t>
      </w:r>
      <w:r w:rsidR="00DC6263" w:rsidRPr="000A1512">
        <w:rPr>
          <w:rFonts w:ascii="Times New Roman" w:hAnsi="Times New Roman" w:cs="Times New Roman"/>
          <w:sz w:val="28"/>
          <w:szCs w:val="28"/>
        </w:rPr>
        <w:t>t</w:t>
      </w:r>
      <w:r w:rsidR="00DC6263" w:rsidRPr="000A1512">
        <w:rPr>
          <w:rFonts w:ascii="Times New Roman" w:eastAsia="Times New Roman" w:hAnsi="Times New Roman" w:cs="Times New Roman"/>
          <w:sz w:val="28"/>
          <w:szCs w:val="28"/>
        </w:rPr>
        <w:t>ë</w:t>
      </w:r>
      <w:r w:rsidRPr="000A1512">
        <w:rPr>
          <w:rFonts w:ascii="Times New Roman" w:hAnsi="Times New Roman" w:cs="Times New Roman"/>
          <w:sz w:val="28"/>
          <w:szCs w:val="28"/>
        </w:rPr>
        <w:t xml:space="preserve"> infrastrukturës</w:t>
      </w:r>
      <w:r w:rsidR="00944493" w:rsidRPr="000A1512">
        <w:rPr>
          <w:rFonts w:ascii="Times New Roman" w:hAnsi="Times New Roman" w:cs="Times New Roman"/>
          <w:sz w:val="28"/>
          <w:szCs w:val="28"/>
        </w:rPr>
        <w:t>,</w:t>
      </w:r>
      <w:r w:rsidR="00DC6263" w:rsidRPr="000A1512">
        <w:rPr>
          <w:rFonts w:ascii="Times New Roman" w:hAnsi="Times New Roman" w:cs="Times New Roman"/>
          <w:sz w:val="28"/>
          <w:szCs w:val="28"/>
        </w:rPr>
        <w:t xml:space="preserve"> q</w:t>
      </w:r>
      <w:r w:rsidR="00DC6263" w:rsidRPr="000A1512">
        <w:rPr>
          <w:rFonts w:ascii="Times New Roman" w:eastAsia="Times New Roman" w:hAnsi="Times New Roman" w:cs="Times New Roman"/>
          <w:sz w:val="28"/>
          <w:szCs w:val="28"/>
        </w:rPr>
        <w:t>ë</w:t>
      </w:r>
      <w:r w:rsidRPr="000A1512">
        <w:rPr>
          <w:rFonts w:ascii="Times New Roman" w:hAnsi="Times New Roman" w:cs="Times New Roman"/>
          <w:sz w:val="28"/>
          <w:szCs w:val="28"/>
        </w:rPr>
        <w:t xml:space="preserve"> kërkon investime</w:t>
      </w:r>
      <w:r w:rsidR="00944493" w:rsidRPr="000A1512">
        <w:rPr>
          <w:rFonts w:ascii="Times New Roman" w:hAnsi="Times New Roman" w:cs="Times New Roman"/>
          <w:sz w:val="28"/>
          <w:szCs w:val="28"/>
        </w:rPr>
        <w:t>,</w:t>
      </w:r>
      <w:r w:rsidRPr="000A1512">
        <w:rPr>
          <w:rFonts w:ascii="Times New Roman" w:hAnsi="Times New Roman" w:cs="Times New Roman"/>
          <w:sz w:val="28"/>
          <w:szCs w:val="28"/>
        </w:rPr>
        <w:t xml:space="preserve"> të cilat tejkalojnë kapacitetin financiar të institucionit, të dokumentuara me vlerësim teknik.</w:t>
      </w:r>
    </w:p>
    <w:p w:rsidR="004C2778" w:rsidRPr="000A1512" w:rsidRDefault="004C2778" w:rsidP="000A1512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3331F5" w:rsidRPr="000A1512" w:rsidRDefault="002C2C99" w:rsidP="000A1512">
      <w:pPr>
        <w:pStyle w:val="ListParagraph"/>
        <w:tabs>
          <w:tab w:val="left" w:pos="54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1512">
        <w:rPr>
          <w:rFonts w:ascii="Times New Roman" w:hAnsi="Times New Roman" w:cs="Times New Roman"/>
          <w:b/>
          <w:sz w:val="28"/>
          <w:szCs w:val="28"/>
        </w:rPr>
        <w:t>Neni 5</w:t>
      </w:r>
    </w:p>
    <w:p w:rsidR="002C2C99" w:rsidRPr="000A1512" w:rsidRDefault="002C2C99" w:rsidP="000A1512">
      <w:pPr>
        <w:pStyle w:val="ListParagraph"/>
        <w:tabs>
          <w:tab w:val="left" w:pos="54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4B14" w:rsidRPr="000A1512" w:rsidRDefault="00C83A68" w:rsidP="000A1512">
      <w:pPr>
        <w:pStyle w:val="ListParagraph"/>
        <w:tabs>
          <w:tab w:val="left" w:pos="5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>Transferim, në kuptim të këtij vendimi, konsiderohet transferimi i së drejtës së menaxhimit, sipas përcaktimeve të ligjit nr.64/2012, “Për peshkimin”, të ndryshua</w:t>
      </w:r>
      <w:bookmarkStart w:id="0" w:name="_Hlk188020501"/>
      <w:r w:rsidRPr="000A1512">
        <w:rPr>
          <w:rFonts w:ascii="Times New Roman" w:hAnsi="Times New Roman" w:cs="Times New Roman"/>
          <w:sz w:val="28"/>
          <w:szCs w:val="28"/>
        </w:rPr>
        <w:t xml:space="preserve">r, dhe nënkupton ushtrimin e </w:t>
      </w:r>
      <w:r w:rsidR="005C7229" w:rsidRPr="000A1512">
        <w:rPr>
          <w:rFonts w:ascii="Times New Roman" w:hAnsi="Times New Roman" w:cs="Times New Roman"/>
          <w:sz w:val="28"/>
          <w:szCs w:val="28"/>
        </w:rPr>
        <w:t>s</w:t>
      </w:r>
      <w:r w:rsidRPr="000A1512">
        <w:rPr>
          <w:rFonts w:ascii="Times New Roman" w:hAnsi="Times New Roman" w:cs="Times New Roman"/>
          <w:sz w:val="28"/>
          <w:szCs w:val="28"/>
        </w:rPr>
        <w:t xml:space="preserve">ë drejtës së administrimit dhe përdorimit të infrastrukturës, pa transferim të pronësisë apo krijim të </w:t>
      </w:r>
      <w:proofErr w:type="spellStart"/>
      <w:r w:rsidRPr="000A151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0A1512">
        <w:rPr>
          <w:rFonts w:ascii="Times New Roman" w:hAnsi="Times New Roman" w:cs="Times New Roman"/>
          <w:sz w:val="28"/>
          <w:szCs w:val="28"/>
        </w:rPr>
        <w:t xml:space="preserve"> drejtave reale mbi të.</w:t>
      </w:r>
    </w:p>
    <w:p w:rsidR="007B4B14" w:rsidRPr="000A1512" w:rsidRDefault="007B4B14" w:rsidP="000A151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</w:p>
    <w:p w:rsidR="007B4B14" w:rsidRPr="000A1512" w:rsidRDefault="007B4B14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512">
        <w:rPr>
          <w:rFonts w:ascii="Times New Roman" w:hAnsi="Times New Roman" w:cs="Times New Roman"/>
          <w:b/>
          <w:sz w:val="28"/>
          <w:szCs w:val="28"/>
        </w:rPr>
        <w:t>Neni 6</w:t>
      </w:r>
    </w:p>
    <w:p w:rsidR="005C7229" w:rsidRPr="000A1512" w:rsidRDefault="005C7229" w:rsidP="000A151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B4B14" w:rsidRPr="000A1512" w:rsidRDefault="00DC6263" w:rsidP="000A15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 xml:space="preserve">Transferimi fizik i infrastrukturës te subjekti </w:t>
      </w:r>
      <w:proofErr w:type="spellStart"/>
      <w:r w:rsidRPr="000A1512">
        <w:rPr>
          <w:rFonts w:ascii="Times New Roman" w:hAnsi="Times New Roman" w:cs="Times New Roman"/>
          <w:sz w:val="28"/>
          <w:szCs w:val="28"/>
        </w:rPr>
        <w:t>menaxhues</w:t>
      </w:r>
      <w:proofErr w:type="spellEnd"/>
      <w:r w:rsidRPr="000A1512">
        <w:rPr>
          <w:rFonts w:ascii="Times New Roman" w:hAnsi="Times New Roman" w:cs="Times New Roman"/>
          <w:sz w:val="28"/>
          <w:szCs w:val="28"/>
        </w:rPr>
        <w:t xml:space="preserve"> kryhet</w:t>
      </w:r>
      <w:r w:rsidR="005C7229" w:rsidRPr="000A1512">
        <w:rPr>
          <w:rFonts w:ascii="Times New Roman" w:hAnsi="Times New Roman" w:cs="Times New Roman"/>
          <w:sz w:val="28"/>
          <w:szCs w:val="28"/>
        </w:rPr>
        <w:t>,</w:t>
      </w:r>
      <w:r w:rsidRPr="000A1512">
        <w:rPr>
          <w:rFonts w:ascii="Times New Roman" w:hAnsi="Times New Roman" w:cs="Times New Roman"/>
          <w:sz w:val="28"/>
          <w:szCs w:val="28"/>
        </w:rPr>
        <w:t xml:space="preserve"> si</w:t>
      </w:r>
      <w:r w:rsidR="005C7229" w:rsidRPr="000A1512">
        <w:rPr>
          <w:rFonts w:ascii="Times New Roman" w:hAnsi="Times New Roman" w:cs="Times New Roman"/>
          <w:sz w:val="28"/>
          <w:szCs w:val="28"/>
        </w:rPr>
        <w:t xml:space="preserve"> më poshtë</w:t>
      </w:r>
      <w:r w:rsidRPr="000A1512">
        <w:rPr>
          <w:rFonts w:ascii="Times New Roman" w:hAnsi="Times New Roman" w:cs="Times New Roman"/>
          <w:sz w:val="28"/>
          <w:szCs w:val="28"/>
        </w:rPr>
        <w:t xml:space="preserve"> vijon:</w:t>
      </w:r>
    </w:p>
    <w:p w:rsidR="00ED54E8" w:rsidRPr="000A1512" w:rsidRDefault="00ED54E8" w:rsidP="000A15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4B14" w:rsidRPr="000A1512" w:rsidRDefault="003C2052" w:rsidP="000A1512">
      <w:pPr>
        <w:pStyle w:val="ListParagraph"/>
        <w:numPr>
          <w:ilvl w:val="0"/>
          <w:numId w:val="37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>P</w:t>
      </w:r>
      <w:r w:rsidR="007B4B14" w:rsidRPr="000A1512">
        <w:rPr>
          <w:rFonts w:ascii="Times New Roman" w:hAnsi="Times New Roman" w:cs="Times New Roman"/>
          <w:sz w:val="28"/>
          <w:szCs w:val="28"/>
        </w:rPr>
        <w:t xml:space="preserve">ara kalimit të infrastrukturës kryhet inventarizimi i plotë i saj nga institucioni përgjegjës për shërbimet e peshkimit e </w:t>
      </w:r>
      <w:r w:rsidRPr="000A1512">
        <w:rPr>
          <w:rFonts w:ascii="Times New Roman" w:hAnsi="Times New Roman" w:cs="Times New Roman"/>
          <w:sz w:val="28"/>
          <w:szCs w:val="28"/>
        </w:rPr>
        <w:t xml:space="preserve">të </w:t>
      </w:r>
      <w:proofErr w:type="spellStart"/>
      <w:r w:rsidR="007B4B14" w:rsidRPr="000A1512">
        <w:rPr>
          <w:rFonts w:ascii="Times New Roman" w:hAnsi="Times New Roman" w:cs="Times New Roman"/>
          <w:sz w:val="28"/>
          <w:szCs w:val="28"/>
        </w:rPr>
        <w:t>akuakulturës</w:t>
      </w:r>
      <w:proofErr w:type="spellEnd"/>
      <w:r w:rsidR="007B4B14" w:rsidRPr="000A1512">
        <w:rPr>
          <w:rFonts w:ascii="Times New Roman" w:hAnsi="Times New Roman" w:cs="Times New Roman"/>
          <w:sz w:val="28"/>
          <w:szCs w:val="28"/>
        </w:rPr>
        <w:t xml:space="preserve">, i cili përfshin gjendjen fizike, vlerën kontabël dhe dokumentacionin </w:t>
      </w:r>
      <w:proofErr w:type="spellStart"/>
      <w:r w:rsidR="007B4B14" w:rsidRPr="000A1512">
        <w:rPr>
          <w:rFonts w:ascii="Times New Roman" w:hAnsi="Times New Roman" w:cs="Times New Roman"/>
          <w:sz w:val="28"/>
          <w:szCs w:val="28"/>
        </w:rPr>
        <w:t>kadastral</w:t>
      </w:r>
      <w:proofErr w:type="spellEnd"/>
      <w:r w:rsidR="007B4B14" w:rsidRPr="000A1512">
        <w:rPr>
          <w:rFonts w:ascii="Times New Roman" w:hAnsi="Times New Roman" w:cs="Times New Roman"/>
          <w:sz w:val="28"/>
          <w:szCs w:val="28"/>
        </w:rPr>
        <w:t xml:space="preserve"> të lëshuar nga Agjencia Shtetërore e Kadastrës;</w:t>
      </w:r>
    </w:p>
    <w:p w:rsidR="003C2052" w:rsidRPr="000A1512" w:rsidRDefault="003C2052" w:rsidP="000A1512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B4B14" w:rsidRPr="000A1512" w:rsidRDefault="003C2052" w:rsidP="000A1512">
      <w:pPr>
        <w:pStyle w:val="ListParagraph"/>
        <w:numPr>
          <w:ilvl w:val="0"/>
          <w:numId w:val="37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>K</w:t>
      </w:r>
      <w:r w:rsidR="007B4B14" w:rsidRPr="000A1512">
        <w:rPr>
          <w:rFonts w:ascii="Times New Roman" w:hAnsi="Times New Roman" w:cs="Times New Roman"/>
          <w:sz w:val="28"/>
          <w:szCs w:val="28"/>
        </w:rPr>
        <w:t>alimi kryhet me procesverbal dorëzimi të nënshkruar nga të dyja palët, i cili përshkruan gjendjen fizike të infrastrukturës dhe dokumentohet me pamje fotografike;</w:t>
      </w:r>
    </w:p>
    <w:p w:rsidR="007B4B14" w:rsidRPr="000A1512" w:rsidRDefault="003C2052" w:rsidP="000A1512">
      <w:pPr>
        <w:pStyle w:val="ListParagraph"/>
        <w:numPr>
          <w:ilvl w:val="0"/>
          <w:numId w:val="37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>P</w:t>
      </w:r>
      <w:r w:rsidR="007B4B14" w:rsidRPr="000A1512">
        <w:rPr>
          <w:rFonts w:ascii="Times New Roman" w:hAnsi="Times New Roman" w:cs="Times New Roman"/>
          <w:sz w:val="28"/>
          <w:szCs w:val="28"/>
        </w:rPr>
        <w:t xml:space="preserve">rocesverbali i dorëzimit </w:t>
      </w:r>
      <w:r w:rsidR="00606663" w:rsidRPr="000A1512">
        <w:rPr>
          <w:rFonts w:ascii="Times New Roman" w:hAnsi="Times New Roman" w:cs="Times New Roman"/>
          <w:sz w:val="28"/>
          <w:szCs w:val="28"/>
        </w:rPr>
        <w:t xml:space="preserve">i </w:t>
      </w:r>
      <w:r w:rsidR="007B4B14" w:rsidRPr="000A1512">
        <w:rPr>
          <w:rFonts w:ascii="Times New Roman" w:hAnsi="Times New Roman" w:cs="Times New Roman"/>
          <w:sz w:val="28"/>
          <w:szCs w:val="28"/>
        </w:rPr>
        <w:t>bashkëlidhet kontratës dhe është pjesë përbërëse e saj</w:t>
      </w:r>
      <w:r w:rsidR="00DC6263" w:rsidRPr="000A1512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0"/>
    <w:p w:rsidR="00196AAF" w:rsidRPr="000A1512" w:rsidRDefault="00196AAF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A1512">
        <w:rPr>
          <w:rFonts w:ascii="Times New Roman" w:hAnsi="Times New Roman" w:cs="Times New Roman"/>
          <w:b/>
          <w:sz w:val="28"/>
          <w:szCs w:val="28"/>
        </w:rPr>
        <w:lastRenderedPageBreak/>
        <w:t>KREU II</w:t>
      </w:r>
    </w:p>
    <w:p w:rsidR="009B060D" w:rsidRPr="000A1512" w:rsidRDefault="00873870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88278491"/>
      <w:r w:rsidRPr="000A1512">
        <w:rPr>
          <w:rFonts w:ascii="Times New Roman" w:hAnsi="Times New Roman" w:cs="Times New Roman"/>
          <w:b/>
          <w:sz w:val="28"/>
          <w:szCs w:val="28"/>
        </w:rPr>
        <w:t>PROCEDURA E TRANSFERIMIT TË MENAXHIMIT                                       TË INFRASTRUKTURËS SË PESHKIMIT TEK ORGANIZATAT                       E PESHKIMIT NËPËRMJET KONKURRIMIT</w:t>
      </w:r>
    </w:p>
    <w:p w:rsidR="00873870" w:rsidRPr="000A1512" w:rsidRDefault="00873870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060D" w:rsidRPr="000A1512" w:rsidRDefault="009B060D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512">
        <w:rPr>
          <w:rFonts w:ascii="Times New Roman" w:hAnsi="Times New Roman" w:cs="Times New Roman"/>
          <w:b/>
          <w:sz w:val="28"/>
          <w:szCs w:val="28"/>
        </w:rPr>
        <w:t>Neni 7</w:t>
      </w:r>
    </w:p>
    <w:p w:rsidR="00873870" w:rsidRPr="000A1512" w:rsidRDefault="00873870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2405" w:rsidRPr="000A1512" w:rsidRDefault="00062405" w:rsidP="000A15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 xml:space="preserve">Menaxhimi i infrastrukturës së peshkimit u transferohet organizatave të peshkimit të njohura nga ministri vetëm nëpërmjet procedurës së konkurrimit, kur institucioni përgjegjës për shërbimet e </w:t>
      </w:r>
      <w:r w:rsidR="00873870" w:rsidRPr="000A1512">
        <w:rPr>
          <w:rFonts w:ascii="Times New Roman" w:hAnsi="Times New Roman" w:cs="Times New Roman"/>
          <w:sz w:val="28"/>
          <w:szCs w:val="28"/>
        </w:rPr>
        <w:t xml:space="preserve">peshkimit e </w:t>
      </w:r>
      <w:r w:rsidR="004B66FF">
        <w:rPr>
          <w:rFonts w:ascii="Times New Roman" w:hAnsi="Times New Roman" w:cs="Times New Roman"/>
          <w:sz w:val="28"/>
          <w:szCs w:val="28"/>
        </w:rPr>
        <w:t xml:space="preserve">të </w:t>
      </w:r>
      <w:proofErr w:type="spellStart"/>
      <w:r w:rsidR="00873870" w:rsidRPr="000A1512">
        <w:rPr>
          <w:rFonts w:ascii="Times New Roman" w:hAnsi="Times New Roman" w:cs="Times New Roman"/>
          <w:sz w:val="28"/>
          <w:szCs w:val="28"/>
        </w:rPr>
        <w:t>akuakulturës</w:t>
      </w:r>
      <w:proofErr w:type="spellEnd"/>
      <w:r w:rsidRPr="000A1512">
        <w:rPr>
          <w:rFonts w:ascii="Times New Roman" w:hAnsi="Times New Roman" w:cs="Times New Roman"/>
          <w:sz w:val="28"/>
          <w:szCs w:val="28"/>
        </w:rPr>
        <w:t>, mbi bazën e raportit sipas nenit 4</w:t>
      </w:r>
      <w:r w:rsidR="00873870" w:rsidRPr="000A1512">
        <w:rPr>
          <w:rFonts w:ascii="Times New Roman" w:hAnsi="Times New Roman" w:cs="Times New Roman"/>
          <w:sz w:val="28"/>
          <w:szCs w:val="28"/>
        </w:rPr>
        <w:t>,</w:t>
      </w:r>
      <w:r w:rsidRPr="000A1512">
        <w:rPr>
          <w:rFonts w:ascii="Times New Roman" w:hAnsi="Times New Roman" w:cs="Times New Roman"/>
          <w:sz w:val="28"/>
          <w:szCs w:val="28"/>
        </w:rPr>
        <w:t xml:space="preserve"> të këtij vendimi,</w:t>
      </w:r>
      <w:r w:rsidR="00873870" w:rsidRPr="000A1512">
        <w:rPr>
          <w:rFonts w:ascii="Times New Roman" w:hAnsi="Times New Roman" w:cs="Times New Roman"/>
          <w:sz w:val="28"/>
          <w:szCs w:val="28"/>
        </w:rPr>
        <w:t xml:space="preserve"> e ka të pamundur menaxhimin e</w:t>
      </w:r>
      <w:r w:rsidRPr="000A1512">
        <w:rPr>
          <w:rFonts w:ascii="Times New Roman" w:hAnsi="Times New Roman" w:cs="Times New Roman"/>
          <w:sz w:val="28"/>
          <w:szCs w:val="28"/>
        </w:rPr>
        <w:t xml:space="preserve"> drejtpërdrejtë ose kur menaxhimi i drejtpërdrejtë nuk rezulton </w:t>
      </w:r>
      <w:proofErr w:type="spellStart"/>
      <w:r w:rsidRPr="000A1512">
        <w:rPr>
          <w:rFonts w:ascii="Times New Roman" w:hAnsi="Times New Roman" w:cs="Times New Roman"/>
          <w:sz w:val="28"/>
          <w:szCs w:val="28"/>
        </w:rPr>
        <w:t>eficient</w:t>
      </w:r>
      <w:proofErr w:type="spellEnd"/>
      <w:r w:rsidRPr="000A15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3870" w:rsidRPr="000A1512" w:rsidRDefault="00873870" w:rsidP="000A15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062405" w:rsidRPr="000A1512" w:rsidRDefault="00DB4795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512">
        <w:rPr>
          <w:rFonts w:ascii="Times New Roman" w:hAnsi="Times New Roman" w:cs="Times New Roman"/>
          <w:b/>
          <w:sz w:val="28"/>
          <w:szCs w:val="28"/>
        </w:rPr>
        <w:t>Neni 8</w:t>
      </w:r>
    </w:p>
    <w:p w:rsidR="00873870" w:rsidRPr="000A1512" w:rsidRDefault="00873870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2405" w:rsidRPr="000A1512" w:rsidRDefault="00062405" w:rsidP="000A15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>Pas miratimit të raportit</w:t>
      </w:r>
      <w:r w:rsidR="00873870" w:rsidRPr="000A1512">
        <w:rPr>
          <w:rFonts w:ascii="Times New Roman" w:hAnsi="Times New Roman" w:cs="Times New Roman"/>
          <w:sz w:val="28"/>
          <w:szCs w:val="28"/>
        </w:rPr>
        <w:t>,</w:t>
      </w:r>
      <w:r w:rsidRPr="000A1512">
        <w:rPr>
          <w:rFonts w:ascii="Times New Roman" w:hAnsi="Times New Roman" w:cs="Times New Roman"/>
          <w:sz w:val="28"/>
          <w:szCs w:val="28"/>
        </w:rPr>
        <w:t xml:space="preserve"> sipas nenit 4</w:t>
      </w:r>
      <w:r w:rsidR="00606663" w:rsidRPr="000A1512">
        <w:rPr>
          <w:rFonts w:ascii="Times New Roman" w:hAnsi="Times New Roman" w:cs="Times New Roman"/>
          <w:sz w:val="28"/>
          <w:szCs w:val="28"/>
        </w:rPr>
        <w:t>, t</w:t>
      </w:r>
      <w:r w:rsidR="00757BA3" w:rsidRPr="000A1512">
        <w:rPr>
          <w:rFonts w:ascii="Times New Roman" w:hAnsi="Times New Roman" w:cs="Times New Roman"/>
          <w:sz w:val="28"/>
          <w:szCs w:val="28"/>
        </w:rPr>
        <w:t>ë</w:t>
      </w:r>
      <w:r w:rsidR="00606663" w:rsidRPr="000A1512">
        <w:rPr>
          <w:rFonts w:ascii="Times New Roman" w:hAnsi="Times New Roman" w:cs="Times New Roman"/>
          <w:sz w:val="28"/>
          <w:szCs w:val="28"/>
        </w:rPr>
        <w:t xml:space="preserve"> k</w:t>
      </w:r>
      <w:r w:rsidR="00757BA3" w:rsidRPr="000A1512">
        <w:rPr>
          <w:rFonts w:ascii="Times New Roman" w:hAnsi="Times New Roman" w:cs="Times New Roman"/>
          <w:sz w:val="28"/>
          <w:szCs w:val="28"/>
        </w:rPr>
        <w:t>ë</w:t>
      </w:r>
      <w:r w:rsidR="00606663" w:rsidRPr="000A1512">
        <w:rPr>
          <w:rFonts w:ascii="Times New Roman" w:hAnsi="Times New Roman" w:cs="Times New Roman"/>
          <w:sz w:val="28"/>
          <w:szCs w:val="28"/>
        </w:rPr>
        <w:t>tij vendimi</w:t>
      </w:r>
      <w:r w:rsidR="00873870" w:rsidRPr="000A1512">
        <w:rPr>
          <w:rFonts w:ascii="Times New Roman" w:hAnsi="Times New Roman" w:cs="Times New Roman"/>
          <w:sz w:val="28"/>
          <w:szCs w:val="28"/>
        </w:rPr>
        <w:t>,</w:t>
      </w:r>
      <w:r w:rsidRPr="000A1512">
        <w:rPr>
          <w:rFonts w:ascii="Times New Roman" w:hAnsi="Times New Roman" w:cs="Times New Roman"/>
          <w:sz w:val="28"/>
          <w:szCs w:val="28"/>
        </w:rPr>
        <w:t xml:space="preserve"> nga ministri përgjegjës për peshkimin, institucioni përgjegjës për shërbimet e </w:t>
      </w:r>
      <w:r w:rsidR="00873870" w:rsidRPr="000A1512">
        <w:rPr>
          <w:rFonts w:ascii="Times New Roman" w:hAnsi="Times New Roman" w:cs="Times New Roman"/>
          <w:sz w:val="28"/>
          <w:szCs w:val="28"/>
        </w:rPr>
        <w:t xml:space="preserve">peshkimit e </w:t>
      </w:r>
      <w:r w:rsidR="004B66FF">
        <w:rPr>
          <w:rFonts w:ascii="Times New Roman" w:hAnsi="Times New Roman" w:cs="Times New Roman"/>
          <w:sz w:val="28"/>
          <w:szCs w:val="28"/>
        </w:rPr>
        <w:t xml:space="preserve">të </w:t>
      </w:r>
      <w:proofErr w:type="spellStart"/>
      <w:r w:rsidR="00873870" w:rsidRPr="000A1512">
        <w:rPr>
          <w:rFonts w:ascii="Times New Roman" w:hAnsi="Times New Roman" w:cs="Times New Roman"/>
          <w:sz w:val="28"/>
          <w:szCs w:val="28"/>
        </w:rPr>
        <w:t>akuakulturës</w:t>
      </w:r>
      <w:proofErr w:type="spellEnd"/>
      <w:r w:rsidRPr="000A1512">
        <w:rPr>
          <w:rFonts w:ascii="Times New Roman" w:hAnsi="Times New Roman" w:cs="Times New Roman"/>
          <w:sz w:val="28"/>
          <w:szCs w:val="28"/>
        </w:rPr>
        <w:t xml:space="preserve"> përgatit dhe publikon njoftimin për transferimin e menaxhimit të infrastrukturës së peshkimit në faqen zyrtare të institucionit përgjegjës, në faqen zyrtare të ministrisë dhe në Buletinin e Njoftimeve Publike. Njoftimi përcakton të dhënat kryesore të infrastrukturës</w:t>
      </w:r>
      <w:r w:rsidR="00873870" w:rsidRPr="000A1512">
        <w:rPr>
          <w:rFonts w:ascii="Times New Roman" w:hAnsi="Times New Roman" w:cs="Times New Roman"/>
          <w:sz w:val="28"/>
          <w:szCs w:val="28"/>
        </w:rPr>
        <w:t>,</w:t>
      </w:r>
      <w:r w:rsidRPr="000A1512">
        <w:rPr>
          <w:rFonts w:ascii="Times New Roman" w:hAnsi="Times New Roman" w:cs="Times New Roman"/>
          <w:sz w:val="28"/>
          <w:szCs w:val="28"/>
        </w:rPr>
        <w:t xml:space="preserve"> që do të transferohet, dokumentacionin që duhet të paraqesin organizatat e peshkimit, kriteret e vlerësimit, si dhe afatin e aplikimit.</w:t>
      </w:r>
    </w:p>
    <w:p w:rsidR="00873870" w:rsidRPr="000A1512" w:rsidRDefault="00873870" w:rsidP="000A151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B83EDD" w:rsidRPr="000A1512" w:rsidRDefault="002649EC" w:rsidP="000A151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>Njoftimi u dërgohet për dijeni, kur është e mundur, organizatave të peshkimit të njohura</w:t>
      </w:r>
      <w:r w:rsidR="00873870" w:rsidRPr="000A1512">
        <w:rPr>
          <w:rFonts w:ascii="Times New Roman" w:hAnsi="Times New Roman" w:cs="Times New Roman"/>
          <w:sz w:val="28"/>
          <w:szCs w:val="28"/>
        </w:rPr>
        <w:t>,</w:t>
      </w:r>
      <w:r w:rsidRPr="000A1512">
        <w:rPr>
          <w:rFonts w:ascii="Times New Roman" w:hAnsi="Times New Roman" w:cs="Times New Roman"/>
          <w:sz w:val="28"/>
          <w:szCs w:val="28"/>
        </w:rPr>
        <w:t xml:space="preserve"> që veprojnë në zonën ku ndodhet infrastruktura, pa kufizuar të drejtën e pjesëmarrjes së çdo organizate tjetër</w:t>
      </w:r>
      <w:r w:rsidR="00873870" w:rsidRPr="000A1512">
        <w:rPr>
          <w:rFonts w:ascii="Times New Roman" w:hAnsi="Times New Roman" w:cs="Times New Roman"/>
          <w:sz w:val="28"/>
          <w:szCs w:val="28"/>
        </w:rPr>
        <w:t>,</w:t>
      </w:r>
      <w:r w:rsidRPr="000A1512">
        <w:rPr>
          <w:rFonts w:ascii="Times New Roman" w:hAnsi="Times New Roman" w:cs="Times New Roman"/>
          <w:sz w:val="28"/>
          <w:szCs w:val="28"/>
        </w:rPr>
        <w:t xml:space="preserve"> që plotëson kriteret e këtij vendimi.</w:t>
      </w:r>
    </w:p>
    <w:p w:rsidR="00726F07" w:rsidRPr="000A1512" w:rsidRDefault="00726F07" w:rsidP="000A151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726F07" w:rsidRPr="000A1512" w:rsidRDefault="00726F07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512">
        <w:rPr>
          <w:rFonts w:ascii="Times New Roman" w:hAnsi="Times New Roman" w:cs="Times New Roman"/>
          <w:b/>
          <w:sz w:val="28"/>
          <w:szCs w:val="28"/>
        </w:rPr>
        <w:t>Neni 9</w:t>
      </w:r>
    </w:p>
    <w:p w:rsidR="00873870" w:rsidRPr="000A1512" w:rsidRDefault="00873870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062405" w:rsidRPr="000A1512" w:rsidRDefault="003C7236" w:rsidP="000A1512">
      <w:pPr>
        <w:pStyle w:val="ListParagraph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>Aplikimi p</w:t>
      </w:r>
      <w:r w:rsidR="00757BA3" w:rsidRPr="000A1512">
        <w:rPr>
          <w:rFonts w:ascii="Times New Roman" w:hAnsi="Times New Roman" w:cs="Times New Roman"/>
          <w:sz w:val="28"/>
          <w:szCs w:val="28"/>
        </w:rPr>
        <w:t>ë</w:t>
      </w:r>
      <w:r w:rsidRPr="000A1512">
        <w:rPr>
          <w:rFonts w:ascii="Times New Roman" w:hAnsi="Times New Roman" w:cs="Times New Roman"/>
          <w:sz w:val="28"/>
          <w:szCs w:val="28"/>
        </w:rPr>
        <w:t>r t</w:t>
      </w:r>
      <w:r w:rsidR="00757BA3" w:rsidRPr="000A1512">
        <w:rPr>
          <w:rFonts w:ascii="Times New Roman" w:hAnsi="Times New Roman" w:cs="Times New Roman"/>
          <w:sz w:val="28"/>
          <w:szCs w:val="28"/>
        </w:rPr>
        <w:t>ë</w:t>
      </w:r>
      <w:r w:rsidRPr="000A1512">
        <w:rPr>
          <w:rFonts w:ascii="Times New Roman" w:hAnsi="Times New Roman" w:cs="Times New Roman"/>
          <w:sz w:val="28"/>
          <w:szCs w:val="28"/>
        </w:rPr>
        <w:t xml:space="preserve"> marr</w:t>
      </w:r>
      <w:r w:rsidR="00757BA3" w:rsidRPr="000A1512">
        <w:rPr>
          <w:rFonts w:ascii="Times New Roman" w:hAnsi="Times New Roman" w:cs="Times New Roman"/>
          <w:sz w:val="28"/>
          <w:szCs w:val="28"/>
        </w:rPr>
        <w:t>ë</w:t>
      </w:r>
      <w:r w:rsidRPr="000A1512">
        <w:rPr>
          <w:rFonts w:ascii="Times New Roman" w:hAnsi="Times New Roman" w:cs="Times New Roman"/>
          <w:sz w:val="28"/>
          <w:szCs w:val="28"/>
        </w:rPr>
        <w:t xml:space="preserve"> pjes</w:t>
      </w:r>
      <w:r w:rsidR="00757BA3" w:rsidRPr="000A1512">
        <w:rPr>
          <w:rFonts w:ascii="Times New Roman" w:hAnsi="Times New Roman" w:cs="Times New Roman"/>
          <w:sz w:val="28"/>
          <w:szCs w:val="28"/>
        </w:rPr>
        <w:t>ë</w:t>
      </w:r>
      <w:r w:rsidRPr="000A1512">
        <w:rPr>
          <w:rFonts w:ascii="Times New Roman" w:hAnsi="Times New Roman" w:cs="Times New Roman"/>
          <w:sz w:val="28"/>
          <w:szCs w:val="28"/>
        </w:rPr>
        <w:t xml:space="preserve"> n</w:t>
      </w:r>
      <w:r w:rsidR="00757BA3" w:rsidRPr="000A1512">
        <w:rPr>
          <w:rFonts w:ascii="Times New Roman" w:hAnsi="Times New Roman" w:cs="Times New Roman"/>
          <w:sz w:val="28"/>
          <w:szCs w:val="28"/>
        </w:rPr>
        <w:t>ë</w:t>
      </w:r>
      <w:r w:rsidRPr="000A1512">
        <w:rPr>
          <w:rFonts w:ascii="Times New Roman" w:hAnsi="Times New Roman" w:cs="Times New Roman"/>
          <w:sz w:val="28"/>
          <w:szCs w:val="28"/>
        </w:rPr>
        <w:t xml:space="preserve"> </w:t>
      </w:r>
      <w:r w:rsidR="00873870" w:rsidRPr="000A1512">
        <w:rPr>
          <w:rFonts w:ascii="Times New Roman" w:hAnsi="Times New Roman" w:cs="Times New Roman"/>
          <w:sz w:val="28"/>
          <w:szCs w:val="28"/>
        </w:rPr>
        <w:t>konkurrim</w:t>
      </w:r>
      <w:r w:rsidRPr="000A1512">
        <w:rPr>
          <w:rFonts w:ascii="Times New Roman" w:hAnsi="Times New Roman" w:cs="Times New Roman"/>
          <w:sz w:val="28"/>
          <w:szCs w:val="28"/>
        </w:rPr>
        <w:t xml:space="preserve"> </w:t>
      </w:r>
      <w:r w:rsidR="00CE1E12" w:rsidRPr="000A1512">
        <w:rPr>
          <w:rFonts w:ascii="Times New Roman" w:hAnsi="Times New Roman" w:cs="Times New Roman"/>
          <w:sz w:val="28"/>
          <w:szCs w:val="28"/>
        </w:rPr>
        <w:t xml:space="preserve">kryhet në portalin unik qeveritar </w:t>
      </w:r>
      <w:r w:rsidR="00094CFA" w:rsidRPr="000A151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E1E12" w:rsidRPr="000A1512">
        <w:rPr>
          <w:rFonts w:ascii="Times New Roman" w:hAnsi="Times New Roman" w:cs="Times New Roman"/>
          <w:sz w:val="28"/>
          <w:szCs w:val="28"/>
        </w:rPr>
        <w:t>“</w:t>
      </w:r>
      <w:r w:rsidR="00094CFA" w:rsidRPr="000A1512">
        <w:rPr>
          <w:rFonts w:ascii="Times New Roman" w:hAnsi="Times New Roman" w:cs="Times New Roman"/>
          <w:i/>
          <w:iCs/>
          <w:sz w:val="28"/>
          <w:szCs w:val="28"/>
        </w:rPr>
        <w:t>e-</w:t>
      </w:r>
      <w:proofErr w:type="spellStart"/>
      <w:r w:rsidR="00094CFA" w:rsidRPr="000A1512">
        <w:rPr>
          <w:rFonts w:ascii="Times New Roman" w:hAnsi="Times New Roman" w:cs="Times New Roman"/>
          <w:i/>
          <w:iCs/>
          <w:sz w:val="28"/>
          <w:szCs w:val="28"/>
        </w:rPr>
        <w:t>Albania</w:t>
      </w:r>
      <w:proofErr w:type="spellEnd"/>
      <w:r w:rsidR="00CE1E12" w:rsidRPr="000A1512">
        <w:rPr>
          <w:rFonts w:ascii="Times New Roman" w:hAnsi="Times New Roman" w:cs="Times New Roman"/>
          <w:sz w:val="28"/>
          <w:szCs w:val="28"/>
        </w:rPr>
        <w:t>”.</w:t>
      </w:r>
    </w:p>
    <w:p w:rsidR="00873870" w:rsidRPr="000A1512" w:rsidRDefault="00873870" w:rsidP="000A1512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52916" w:rsidRPr="000A1512" w:rsidRDefault="00052916" w:rsidP="000A1512">
      <w:pPr>
        <w:pStyle w:val="ListParagraph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>Afati për paraqitjen e aplikimeve për transferim dhe dokumentacionin e kërkuar është 30 (tridhjetë) ditë kalendarike nga publikimi i njoftimit.</w:t>
      </w:r>
    </w:p>
    <w:p w:rsidR="00AF0788" w:rsidRPr="000A1512" w:rsidRDefault="00AF0788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726F07" w:rsidRPr="000A1512" w:rsidRDefault="00726F07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512">
        <w:rPr>
          <w:rFonts w:ascii="Times New Roman" w:hAnsi="Times New Roman" w:cs="Times New Roman"/>
          <w:b/>
          <w:sz w:val="28"/>
          <w:szCs w:val="28"/>
        </w:rPr>
        <w:t>Neni 10</w:t>
      </w:r>
    </w:p>
    <w:p w:rsidR="00094CFA" w:rsidRPr="000A1512" w:rsidRDefault="00094CFA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B4CE1" w:rsidRPr="000A1512" w:rsidRDefault="00606663" w:rsidP="000A1512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 xml:space="preserve">1. </w:t>
      </w:r>
      <w:r w:rsidR="00094CFA" w:rsidRPr="000A1512">
        <w:rPr>
          <w:rFonts w:ascii="Times New Roman" w:hAnsi="Times New Roman" w:cs="Times New Roman"/>
          <w:sz w:val="28"/>
          <w:szCs w:val="28"/>
        </w:rPr>
        <w:tab/>
      </w:r>
      <w:r w:rsidR="00724659" w:rsidRPr="000A1512">
        <w:rPr>
          <w:rFonts w:ascii="Times New Roman" w:hAnsi="Times New Roman" w:cs="Times New Roman"/>
          <w:sz w:val="28"/>
          <w:szCs w:val="28"/>
        </w:rPr>
        <w:t>Organizata e peshkimit ngarkon në portalin unik qeveritar “</w:t>
      </w:r>
      <w:r w:rsidR="00094CFA" w:rsidRPr="000A1512">
        <w:rPr>
          <w:rFonts w:ascii="Times New Roman" w:hAnsi="Times New Roman" w:cs="Times New Roman"/>
          <w:i/>
          <w:iCs/>
          <w:sz w:val="28"/>
          <w:szCs w:val="28"/>
        </w:rPr>
        <w:t>e-</w:t>
      </w:r>
      <w:proofErr w:type="spellStart"/>
      <w:r w:rsidR="00094CFA" w:rsidRPr="000A1512">
        <w:rPr>
          <w:rFonts w:ascii="Times New Roman" w:hAnsi="Times New Roman" w:cs="Times New Roman"/>
          <w:i/>
          <w:iCs/>
          <w:sz w:val="28"/>
          <w:szCs w:val="28"/>
        </w:rPr>
        <w:t>Albania</w:t>
      </w:r>
      <w:proofErr w:type="spellEnd"/>
      <w:r w:rsidR="00724659" w:rsidRPr="000A1512">
        <w:rPr>
          <w:rFonts w:ascii="Times New Roman" w:hAnsi="Times New Roman" w:cs="Times New Roman"/>
          <w:sz w:val="28"/>
          <w:szCs w:val="28"/>
        </w:rPr>
        <w:t>” dokumentacionin e kërkuar, si më poshtë</w:t>
      </w:r>
      <w:r w:rsidR="00094CFA" w:rsidRPr="000A1512">
        <w:rPr>
          <w:rFonts w:ascii="Times New Roman" w:hAnsi="Times New Roman" w:cs="Times New Roman"/>
          <w:sz w:val="28"/>
          <w:szCs w:val="28"/>
        </w:rPr>
        <w:t xml:space="preserve"> vijon</w:t>
      </w:r>
      <w:r w:rsidR="00724659" w:rsidRPr="000A1512">
        <w:rPr>
          <w:rFonts w:ascii="Times New Roman" w:hAnsi="Times New Roman" w:cs="Times New Roman"/>
          <w:sz w:val="28"/>
          <w:szCs w:val="28"/>
        </w:rPr>
        <w:t>:</w:t>
      </w:r>
    </w:p>
    <w:p w:rsidR="00094CFA" w:rsidRPr="000A1512" w:rsidRDefault="00094CFA" w:rsidP="000A151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B4CE1" w:rsidRPr="000A1512" w:rsidRDefault="00606663" w:rsidP="000A1512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 xml:space="preserve">a) </w:t>
      </w:r>
      <w:r w:rsidR="00094CFA" w:rsidRPr="000A1512">
        <w:rPr>
          <w:rFonts w:ascii="Times New Roman" w:hAnsi="Times New Roman" w:cs="Times New Roman"/>
          <w:sz w:val="28"/>
          <w:szCs w:val="28"/>
        </w:rPr>
        <w:tab/>
      </w:r>
      <w:r w:rsidR="002B3F91" w:rsidRPr="000A1512">
        <w:rPr>
          <w:rFonts w:ascii="Times New Roman" w:hAnsi="Times New Roman" w:cs="Times New Roman"/>
          <w:sz w:val="28"/>
          <w:szCs w:val="28"/>
        </w:rPr>
        <w:t>K</w:t>
      </w:r>
      <w:r w:rsidR="006B4CE1" w:rsidRPr="000A1512">
        <w:rPr>
          <w:rFonts w:ascii="Times New Roman" w:hAnsi="Times New Roman" w:cs="Times New Roman"/>
          <w:sz w:val="28"/>
          <w:szCs w:val="28"/>
        </w:rPr>
        <w:t>ërkesën për transferimin e menaxhimit të infrastrukturës;</w:t>
      </w:r>
    </w:p>
    <w:p w:rsidR="006B4CE1" w:rsidRPr="000A1512" w:rsidRDefault="00606663" w:rsidP="000A1512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iCs/>
          <w:sz w:val="28"/>
          <w:szCs w:val="28"/>
        </w:rPr>
        <w:t xml:space="preserve">b) </w:t>
      </w:r>
      <w:r w:rsidR="00094CFA" w:rsidRPr="000A1512">
        <w:rPr>
          <w:rFonts w:ascii="Times New Roman" w:hAnsi="Times New Roman" w:cs="Times New Roman"/>
          <w:iCs/>
          <w:sz w:val="28"/>
          <w:szCs w:val="28"/>
        </w:rPr>
        <w:tab/>
      </w:r>
      <w:r w:rsidR="002B3F91" w:rsidRPr="000A1512">
        <w:rPr>
          <w:rFonts w:ascii="Times New Roman" w:hAnsi="Times New Roman" w:cs="Times New Roman"/>
          <w:iCs/>
          <w:sz w:val="28"/>
          <w:szCs w:val="28"/>
        </w:rPr>
        <w:t>V</w:t>
      </w:r>
      <w:r w:rsidR="006B4CE1" w:rsidRPr="000A1512">
        <w:rPr>
          <w:rFonts w:ascii="Times New Roman" w:hAnsi="Times New Roman" w:cs="Times New Roman"/>
          <w:iCs/>
          <w:sz w:val="28"/>
          <w:szCs w:val="28"/>
        </w:rPr>
        <w:t>endimin e regjistrimit, aktin e themelimit dhe statutin;</w:t>
      </w:r>
    </w:p>
    <w:p w:rsidR="006B4CE1" w:rsidRPr="000A1512" w:rsidRDefault="00606663" w:rsidP="000A1512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lastRenderedPageBreak/>
        <w:t xml:space="preserve">c) </w:t>
      </w:r>
      <w:r w:rsidR="00094CFA" w:rsidRPr="000A1512">
        <w:rPr>
          <w:rFonts w:ascii="Times New Roman" w:hAnsi="Times New Roman" w:cs="Times New Roman"/>
          <w:sz w:val="28"/>
          <w:szCs w:val="28"/>
        </w:rPr>
        <w:tab/>
      </w:r>
      <w:r w:rsidR="002B3F91" w:rsidRPr="000A1512">
        <w:rPr>
          <w:rFonts w:ascii="Times New Roman" w:hAnsi="Times New Roman" w:cs="Times New Roman"/>
          <w:sz w:val="28"/>
          <w:szCs w:val="28"/>
        </w:rPr>
        <w:t>V</w:t>
      </w:r>
      <w:r w:rsidR="006B4CE1" w:rsidRPr="000A1512">
        <w:rPr>
          <w:rFonts w:ascii="Times New Roman" w:hAnsi="Times New Roman" w:cs="Times New Roman"/>
          <w:sz w:val="28"/>
          <w:szCs w:val="28"/>
        </w:rPr>
        <w:t xml:space="preserve">endimin e organeve vendimmarrëse të organizatës së peshkimit për këtë qëllim, sipas statutit të saj; </w:t>
      </w:r>
    </w:p>
    <w:p w:rsidR="006B4CE1" w:rsidRPr="000A1512" w:rsidRDefault="00606663" w:rsidP="000A1512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>ç)</w:t>
      </w:r>
      <w:r w:rsidR="00094CFA" w:rsidRPr="000A1512">
        <w:rPr>
          <w:rFonts w:ascii="Times New Roman" w:hAnsi="Times New Roman" w:cs="Times New Roman"/>
          <w:sz w:val="28"/>
          <w:szCs w:val="28"/>
        </w:rPr>
        <w:tab/>
      </w:r>
      <w:r w:rsidR="002B3F91" w:rsidRPr="000A1512">
        <w:rPr>
          <w:rFonts w:ascii="Times New Roman" w:hAnsi="Times New Roman" w:cs="Times New Roman"/>
          <w:sz w:val="28"/>
          <w:szCs w:val="28"/>
        </w:rPr>
        <w:t>P</w:t>
      </w:r>
      <w:r w:rsidR="006B4CE1" w:rsidRPr="000A1512">
        <w:rPr>
          <w:rFonts w:ascii="Times New Roman" w:hAnsi="Times New Roman" w:cs="Times New Roman"/>
          <w:sz w:val="28"/>
          <w:szCs w:val="28"/>
        </w:rPr>
        <w:t>lanin për menaxhimin e infrastrukturës së peshkimit, të miratuar nga organet drejtuese të organizatës së peshkimit;</w:t>
      </w:r>
    </w:p>
    <w:p w:rsidR="00726F07" w:rsidRPr="000A1512" w:rsidRDefault="00606663" w:rsidP="000A1512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>d)</w:t>
      </w:r>
      <w:r w:rsidR="00094CFA" w:rsidRPr="000A1512">
        <w:rPr>
          <w:rFonts w:ascii="Times New Roman" w:hAnsi="Times New Roman" w:cs="Times New Roman"/>
          <w:sz w:val="28"/>
          <w:szCs w:val="28"/>
        </w:rPr>
        <w:tab/>
      </w:r>
      <w:r w:rsidR="002B3F91" w:rsidRPr="000A1512">
        <w:rPr>
          <w:rFonts w:ascii="Times New Roman" w:hAnsi="Times New Roman" w:cs="Times New Roman"/>
          <w:sz w:val="28"/>
          <w:szCs w:val="28"/>
        </w:rPr>
        <w:t>D</w:t>
      </w:r>
      <w:r w:rsidR="006B4CE1" w:rsidRPr="000A1512">
        <w:rPr>
          <w:rFonts w:ascii="Times New Roman" w:hAnsi="Times New Roman" w:cs="Times New Roman"/>
          <w:sz w:val="28"/>
          <w:szCs w:val="28"/>
        </w:rPr>
        <w:t>okumentacion mbi kapacitetin teknik dhe financiar për zbatimin e planit të menaxhimit.</w:t>
      </w:r>
    </w:p>
    <w:p w:rsidR="00094CFA" w:rsidRPr="000A1512" w:rsidRDefault="00094CFA" w:rsidP="000A151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B3F91" w:rsidRPr="000A1512" w:rsidRDefault="00D16CDD" w:rsidP="000A1512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 xml:space="preserve">2. </w:t>
      </w:r>
      <w:r w:rsidRPr="000A1512">
        <w:rPr>
          <w:rFonts w:ascii="Times New Roman" w:hAnsi="Times New Roman" w:cs="Times New Roman"/>
          <w:sz w:val="28"/>
          <w:szCs w:val="28"/>
        </w:rPr>
        <w:tab/>
      </w:r>
      <w:r w:rsidR="002649EC" w:rsidRPr="000A1512">
        <w:rPr>
          <w:rFonts w:ascii="Times New Roman" w:hAnsi="Times New Roman" w:cs="Times New Roman"/>
          <w:sz w:val="28"/>
          <w:szCs w:val="28"/>
        </w:rPr>
        <w:t xml:space="preserve">Plani i menaxhimit duhet të përmbajë </w:t>
      </w:r>
      <w:proofErr w:type="spellStart"/>
      <w:r w:rsidR="002649EC" w:rsidRPr="000A1512">
        <w:rPr>
          <w:rFonts w:ascii="Times New Roman" w:hAnsi="Times New Roman" w:cs="Times New Roman"/>
          <w:sz w:val="28"/>
          <w:szCs w:val="28"/>
        </w:rPr>
        <w:t>minimalisht</w:t>
      </w:r>
      <w:proofErr w:type="spellEnd"/>
      <w:r w:rsidR="002649EC" w:rsidRPr="000A1512">
        <w:rPr>
          <w:rFonts w:ascii="Times New Roman" w:hAnsi="Times New Roman" w:cs="Times New Roman"/>
          <w:sz w:val="28"/>
          <w:szCs w:val="28"/>
        </w:rPr>
        <w:t>:</w:t>
      </w:r>
    </w:p>
    <w:p w:rsidR="002B3F91" w:rsidRPr="000A1512" w:rsidRDefault="002B3F91" w:rsidP="000A1512">
      <w:pPr>
        <w:pStyle w:val="ListParagraph"/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2B3F91" w:rsidRPr="000A1512" w:rsidRDefault="002649EC" w:rsidP="000A1512">
      <w:pPr>
        <w:pStyle w:val="ListParagraph"/>
        <w:spacing w:after="0" w:line="240" w:lineRule="auto"/>
        <w:ind w:left="90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 xml:space="preserve">a) </w:t>
      </w:r>
      <w:r w:rsidR="002B3F91" w:rsidRPr="000A1512">
        <w:rPr>
          <w:rFonts w:ascii="Times New Roman" w:hAnsi="Times New Roman" w:cs="Times New Roman"/>
          <w:sz w:val="28"/>
          <w:szCs w:val="28"/>
        </w:rPr>
        <w:tab/>
      </w:r>
      <w:r w:rsidRPr="000A1512">
        <w:rPr>
          <w:rFonts w:ascii="Times New Roman" w:hAnsi="Times New Roman" w:cs="Times New Roman"/>
          <w:sz w:val="28"/>
          <w:szCs w:val="28"/>
        </w:rPr>
        <w:t xml:space="preserve">qëllimin dhe objektivat; </w:t>
      </w:r>
    </w:p>
    <w:p w:rsidR="002B3F91" w:rsidRPr="000A1512" w:rsidRDefault="002649EC" w:rsidP="000A1512">
      <w:pPr>
        <w:pStyle w:val="ListParagraph"/>
        <w:spacing w:after="0" w:line="240" w:lineRule="auto"/>
        <w:ind w:left="90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 xml:space="preserve">b) </w:t>
      </w:r>
      <w:r w:rsidR="002B3F91" w:rsidRPr="000A1512">
        <w:rPr>
          <w:rFonts w:ascii="Times New Roman" w:hAnsi="Times New Roman" w:cs="Times New Roman"/>
          <w:sz w:val="28"/>
          <w:szCs w:val="28"/>
        </w:rPr>
        <w:tab/>
      </w:r>
      <w:r w:rsidRPr="000A1512">
        <w:rPr>
          <w:rFonts w:ascii="Times New Roman" w:hAnsi="Times New Roman" w:cs="Times New Roman"/>
          <w:sz w:val="28"/>
          <w:szCs w:val="28"/>
        </w:rPr>
        <w:t xml:space="preserve">rezultatet e pritshme; </w:t>
      </w:r>
    </w:p>
    <w:p w:rsidR="002B3F91" w:rsidRPr="000A1512" w:rsidRDefault="002649EC" w:rsidP="000A1512">
      <w:pPr>
        <w:pStyle w:val="ListParagraph"/>
        <w:spacing w:after="0" w:line="240" w:lineRule="auto"/>
        <w:ind w:left="90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 xml:space="preserve">c) </w:t>
      </w:r>
      <w:r w:rsidR="002B3F91" w:rsidRPr="000A1512">
        <w:rPr>
          <w:rFonts w:ascii="Times New Roman" w:hAnsi="Times New Roman" w:cs="Times New Roman"/>
          <w:sz w:val="28"/>
          <w:szCs w:val="28"/>
        </w:rPr>
        <w:tab/>
      </w:r>
      <w:r w:rsidRPr="000A1512">
        <w:rPr>
          <w:rFonts w:ascii="Times New Roman" w:hAnsi="Times New Roman" w:cs="Times New Roman"/>
          <w:sz w:val="28"/>
          <w:szCs w:val="28"/>
        </w:rPr>
        <w:t xml:space="preserve">burimet e nevojshme njerëzore dhe financiare; </w:t>
      </w:r>
    </w:p>
    <w:p w:rsidR="002B3F91" w:rsidRPr="000A1512" w:rsidRDefault="002649EC" w:rsidP="000A1512">
      <w:pPr>
        <w:pStyle w:val="ListParagraph"/>
        <w:spacing w:after="0" w:line="240" w:lineRule="auto"/>
        <w:ind w:left="90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 xml:space="preserve">ç) </w:t>
      </w:r>
      <w:r w:rsidR="002B3F91" w:rsidRPr="000A1512">
        <w:rPr>
          <w:rFonts w:ascii="Times New Roman" w:hAnsi="Times New Roman" w:cs="Times New Roman"/>
          <w:sz w:val="28"/>
          <w:szCs w:val="28"/>
        </w:rPr>
        <w:tab/>
      </w:r>
      <w:r w:rsidRPr="000A1512">
        <w:rPr>
          <w:rFonts w:ascii="Times New Roman" w:hAnsi="Times New Roman" w:cs="Times New Roman"/>
          <w:sz w:val="28"/>
          <w:szCs w:val="28"/>
        </w:rPr>
        <w:t xml:space="preserve">mënyrën e realizimit e </w:t>
      </w:r>
      <w:r w:rsidR="002B3F91" w:rsidRPr="000A1512">
        <w:rPr>
          <w:rFonts w:ascii="Times New Roman" w:hAnsi="Times New Roman" w:cs="Times New Roman"/>
          <w:sz w:val="28"/>
          <w:szCs w:val="28"/>
        </w:rPr>
        <w:t xml:space="preserve">të </w:t>
      </w:r>
      <w:r w:rsidRPr="000A1512">
        <w:rPr>
          <w:rFonts w:ascii="Times New Roman" w:hAnsi="Times New Roman" w:cs="Times New Roman"/>
          <w:sz w:val="28"/>
          <w:szCs w:val="28"/>
        </w:rPr>
        <w:t xml:space="preserve">monitorimit të objektivave; </w:t>
      </w:r>
    </w:p>
    <w:p w:rsidR="002B3F91" w:rsidRPr="000A1512" w:rsidRDefault="002649EC" w:rsidP="000A1512">
      <w:pPr>
        <w:pStyle w:val="ListParagraph"/>
        <w:spacing w:after="0" w:line="240" w:lineRule="auto"/>
        <w:ind w:left="90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 xml:space="preserve">d) </w:t>
      </w:r>
      <w:r w:rsidR="002B3F91" w:rsidRPr="000A1512">
        <w:rPr>
          <w:rFonts w:ascii="Times New Roman" w:hAnsi="Times New Roman" w:cs="Times New Roman"/>
          <w:sz w:val="28"/>
          <w:szCs w:val="28"/>
        </w:rPr>
        <w:tab/>
      </w:r>
      <w:r w:rsidRPr="000A1512">
        <w:rPr>
          <w:rFonts w:ascii="Times New Roman" w:hAnsi="Times New Roman" w:cs="Times New Roman"/>
          <w:sz w:val="28"/>
          <w:szCs w:val="28"/>
        </w:rPr>
        <w:t xml:space="preserve">planifikimin e investimeve; </w:t>
      </w:r>
    </w:p>
    <w:p w:rsidR="00B83EDD" w:rsidRPr="000A1512" w:rsidRDefault="002649EC" w:rsidP="000A1512">
      <w:pPr>
        <w:pStyle w:val="ListParagraph"/>
        <w:spacing w:after="0" w:line="240" w:lineRule="auto"/>
        <w:ind w:left="900" w:hanging="450"/>
        <w:jc w:val="both"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 xml:space="preserve">dh) </w:t>
      </w:r>
      <w:r w:rsidR="002B3F91" w:rsidRPr="000A1512">
        <w:rPr>
          <w:rFonts w:ascii="Times New Roman" w:hAnsi="Times New Roman" w:cs="Times New Roman"/>
          <w:sz w:val="28"/>
          <w:szCs w:val="28"/>
        </w:rPr>
        <w:tab/>
      </w:r>
      <w:r w:rsidRPr="000A1512">
        <w:rPr>
          <w:rFonts w:ascii="Times New Roman" w:hAnsi="Times New Roman" w:cs="Times New Roman"/>
          <w:sz w:val="28"/>
          <w:szCs w:val="28"/>
        </w:rPr>
        <w:t>organizimin e punës dhe ndarjen e detyrave.</w:t>
      </w:r>
    </w:p>
    <w:p w:rsidR="004C2778" w:rsidRPr="000A1512" w:rsidRDefault="004C2778" w:rsidP="000A15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6F07" w:rsidRPr="000A1512" w:rsidRDefault="00726F07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512">
        <w:rPr>
          <w:rFonts w:ascii="Times New Roman" w:hAnsi="Times New Roman" w:cs="Times New Roman"/>
          <w:b/>
          <w:sz w:val="28"/>
          <w:szCs w:val="28"/>
        </w:rPr>
        <w:t>Neni 11</w:t>
      </w:r>
    </w:p>
    <w:p w:rsidR="002B3F91" w:rsidRPr="000A1512" w:rsidRDefault="002B3F91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726F07" w:rsidRPr="000A1512" w:rsidRDefault="00052916" w:rsidP="000A151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bookmarkStart w:id="2" w:name="_Hlk226718709"/>
      <w:bookmarkEnd w:id="2"/>
      <w:r w:rsidRPr="000A1512">
        <w:rPr>
          <w:rFonts w:ascii="Times New Roman" w:hAnsi="Times New Roman" w:cs="Times New Roman"/>
          <w:sz w:val="28"/>
          <w:szCs w:val="28"/>
        </w:rPr>
        <w:t xml:space="preserve">Institucioni përgjegjës për shërbimet e </w:t>
      </w:r>
      <w:r w:rsidR="00873870" w:rsidRPr="000A1512">
        <w:rPr>
          <w:rFonts w:ascii="Times New Roman" w:hAnsi="Times New Roman" w:cs="Times New Roman"/>
          <w:sz w:val="28"/>
          <w:szCs w:val="28"/>
        </w:rPr>
        <w:t xml:space="preserve">peshkimit e </w:t>
      </w:r>
      <w:r w:rsidR="002B3F91" w:rsidRPr="000A1512">
        <w:rPr>
          <w:rFonts w:ascii="Times New Roman" w:hAnsi="Times New Roman" w:cs="Times New Roman"/>
          <w:sz w:val="28"/>
          <w:szCs w:val="28"/>
        </w:rPr>
        <w:t xml:space="preserve">të </w:t>
      </w:r>
      <w:proofErr w:type="spellStart"/>
      <w:r w:rsidR="00873870" w:rsidRPr="000A1512">
        <w:rPr>
          <w:rFonts w:ascii="Times New Roman" w:hAnsi="Times New Roman" w:cs="Times New Roman"/>
          <w:sz w:val="28"/>
          <w:szCs w:val="28"/>
        </w:rPr>
        <w:t>akuakulturës</w:t>
      </w:r>
      <w:proofErr w:type="spellEnd"/>
      <w:r w:rsidRPr="000A1512">
        <w:rPr>
          <w:rFonts w:ascii="Times New Roman" w:hAnsi="Times New Roman" w:cs="Times New Roman"/>
          <w:sz w:val="28"/>
          <w:szCs w:val="28"/>
        </w:rPr>
        <w:t xml:space="preserve"> ngre një komision të përbërë nga 3 (tre) anëtarë: një jurist, një ekonomist dhe një specialist në fushën e peshkimit, i cili shqyrton e vlerëson aplikimet e paraqitura, në përputhje me kriteret e përcaktuara në këtë vendim.</w:t>
      </w:r>
    </w:p>
    <w:p w:rsidR="00E9172C" w:rsidRPr="000A1512" w:rsidRDefault="00E9172C" w:rsidP="000A151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726F07" w:rsidRPr="000A1512" w:rsidRDefault="00726F07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512">
        <w:rPr>
          <w:rFonts w:ascii="Times New Roman" w:hAnsi="Times New Roman" w:cs="Times New Roman"/>
          <w:b/>
          <w:sz w:val="28"/>
          <w:szCs w:val="28"/>
        </w:rPr>
        <w:t>Neni 12</w:t>
      </w:r>
    </w:p>
    <w:p w:rsidR="00AD24E4" w:rsidRPr="000A1512" w:rsidRDefault="00AD24E4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34905" w:rsidRPr="000A1512" w:rsidRDefault="00724659" w:rsidP="000A1512">
      <w:pPr>
        <w:pStyle w:val="ListParagraph"/>
        <w:numPr>
          <w:ilvl w:val="0"/>
          <w:numId w:val="52"/>
        </w:num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>Komisioni shkarkon dokumentacionin e ngarkuar në format elektronik në portalin “</w:t>
      </w:r>
      <w:r w:rsidR="00094CFA" w:rsidRPr="000A1512">
        <w:rPr>
          <w:rFonts w:ascii="Times New Roman" w:hAnsi="Times New Roman" w:cs="Times New Roman"/>
          <w:i/>
          <w:iCs/>
          <w:sz w:val="28"/>
          <w:szCs w:val="28"/>
        </w:rPr>
        <w:t>e-</w:t>
      </w:r>
      <w:proofErr w:type="spellStart"/>
      <w:r w:rsidR="00094CFA" w:rsidRPr="000A1512">
        <w:rPr>
          <w:rFonts w:ascii="Times New Roman" w:hAnsi="Times New Roman" w:cs="Times New Roman"/>
          <w:i/>
          <w:iCs/>
          <w:sz w:val="28"/>
          <w:szCs w:val="28"/>
        </w:rPr>
        <w:t>Albania</w:t>
      </w:r>
      <w:proofErr w:type="spellEnd"/>
      <w:r w:rsidRPr="000A1512">
        <w:rPr>
          <w:rFonts w:ascii="Times New Roman" w:hAnsi="Times New Roman" w:cs="Times New Roman"/>
          <w:sz w:val="28"/>
          <w:szCs w:val="28"/>
        </w:rPr>
        <w:t>”, ruan një kopje elektronike të tij dhe</w:t>
      </w:r>
      <w:r w:rsidR="00AD24E4" w:rsidRPr="000A1512">
        <w:rPr>
          <w:rFonts w:ascii="Times New Roman" w:hAnsi="Times New Roman" w:cs="Times New Roman"/>
          <w:sz w:val="28"/>
          <w:szCs w:val="28"/>
        </w:rPr>
        <w:t>,</w:t>
      </w:r>
      <w:r w:rsidRPr="000A1512">
        <w:rPr>
          <w:rFonts w:ascii="Times New Roman" w:hAnsi="Times New Roman" w:cs="Times New Roman"/>
          <w:sz w:val="28"/>
          <w:szCs w:val="28"/>
        </w:rPr>
        <w:t xml:space="preserve"> brenda 20 (njëzet) ditëve kalendarike, shqyrton e vlerëson kërkesat dhe dokumentacionin e ngarkuar nga organizatat e peshkimit. </w:t>
      </w:r>
    </w:p>
    <w:p w:rsidR="00AD24E4" w:rsidRPr="000A1512" w:rsidRDefault="00AD24E4" w:rsidP="000A1512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9C0A3F" w:rsidRPr="000A1512" w:rsidRDefault="009C0A3F" w:rsidP="000A1512">
      <w:pPr>
        <w:pStyle w:val="ListParagraph"/>
        <w:numPr>
          <w:ilvl w:val="0"/>
          <w:numId w:val="52"/>
        </w:num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>Në qoftë se kërkesa e organizatës së peshkimit nuk është paraqitur, në përputhje me nenin 10,</w:t>
      </w:r>
      <w:r w:rsidR="00EB319E" w:rsidRPr="000A1512">
        <w:rPr>
          <w:rFonts w:ascii="Times New Roman" w:hAnsi="Times New Roman" w:cs="Times New Roman"/>
          <w:sz w:val="28"/>
          <w:szCs w:val="28"/>
        </w:rPr>
        <w:t xml:space="preserve"> t</w:t>
      </w:r>
      <w:r w:rsidR="00757BA3" w:rsidRPr="000A1512">
        <w:rPr>
          <w:rFonts w:ascii="Times New Roman" w:hAnsi="Times New Roman" w:cs="Times New Roman"/>
          <w:sz w:val="28"/>
          <w:szCs w:val="28"/>
        </w:rPr>
        <w:t>ë</w:t>
      </w:r>
      <w:r w:rsidR="00EB319E" w:rsidRPr="000A1512">
        <w:rPr>
          <w:rFonts w:ascii="Times New Roman" w:hAnsi="Times New Roman" w:cs="Times New Roman"/>
          <w:sz w:val="28"/>
          <w:szCs w:val="28"/>
        </w:rPr>
        <w:t xml:space="preserve"> k</w:t>
      </w:r>
      <w:r w:rsidR="00757BA3" w:rsidRPr="000A1512">
        <w:rPr>
          <w:rFonts w:ascii="Times New Roman" w:hAnsi="Times New Roman" w:cs="Times New Roman"/>
          <w:sz w:val="28"/>
          <w:szCs w:val="28"/>
        </w:rPr>
        <w:t>ë</w:t>
      </w:r>
      <w:r w:rsidR="00EB319E" w:rsidRPr="000A1512">
        <w:rPr>
          <w:rFonts w:ascii="Times New Roman" w:hAnsi="Times New Roman" w:cs="Times New Roman"/>
          <w:sz w:val="28"/>
          <w:szCs w:val="28"/>
        </w:rPr>
        <w:t>tij vendimi,</w:t>
      </w:r>
      <w:r w:rsidRPr="000A1512">
        <w:rPr>
          <w:rFonts w:ascii="Times New Roman" w:hAnsi="Times New Roman" w:cs="Times New Roman"/>
          <w:sz w:val="28"/>
          <w:szCs w:val="28"/>
        </w:rPr>
        <w:t xml:space="preserve"> organizat</w:t>
      </w:r>
      <w:r w:rsidR="00E36FFA" w:rsidRPr="000A1512">
        <w:rPr>
          <w:rFonts w:ascii="Times New Roman" w:hAnsi="Times New Roman" w:cs="Times New Roman"/>
          <w:sz w:val="28"/>
          <w:szCs w:val="28"/>
        </w:rPr>
        <w:t xml:space="preserve">a njoftohet </w:t>
      </w:r>
      <w:proofErr w:type="spellStart"/>
      <w:r w:rsidR="00E36FFA" w:rsidRPr="000A1512">
        <w:rPr>
          <w:rFonts w:ascii="Times New Roman" w:hAnsi="Times New Roman" w:cs="Times New Roman"/>
          <w:sz w:val="28"/>
          <w:szCs w:val="28"/>
        </w:rPr>
        <w:t>elektronikisht</w:t>
      </w:r>
      <w:proofErr w:type="spellEnd"/>
      <w:r w:rsidRPr="000A1512">
        <w:rPr>
          <w:rFonts w:ascii="Times New Roman" w:hAnsi="Times New Roman" w:cs="Times New Roman"/>
          <w:sz w:val="28"/>
          <w:szCs w:val="28"/>
        </w:rPr>
        <w:t xml:space="preserve"> </w:t>
      </w:r>
      <w:r w:rsidR="00E36FFA" w:rsidRPr="000A1512">
        <w:rPr>
          <w:rFonts w:ascii="Times New Roman" w:hAnsi="Times New Roman" w:cs="Times New Roman"/>
          <w:sz w:val="28"/>
          <w:szCs w:val="28"/>
        </w:rPr>
        <w:t xml:space="preserve">lidhur me pasaktësitë ekzistuese dhe </w:t>
      </w:r>
      <w:r w:rsidRPr="000A1512">
        <w:rPr>
          <w:rFonts w:ascii="Times New Roman" w:hAnsi="Times New Roman" w:cs="Times New Roman"/>
          <w:sz w:val="28"/>
          <w:szCs w:val="28"/>
        </w:rPr>
        <w:t>i kërkohet që të korrigjojë pasaktësitë ekzistuese brenda 7 (shtatë) ditëve nga marrja e njoftimit. Kur organizata e peshkimit plotëson pasaktësitë brenda afatit të përcaktuar, aplikimi quhet i regjistruar nga dita që është dërguar. Kur nuk plotëson pasaktësitë brenda afatit të caktuar, aplikimi refuzohet dhe i kthehet bashkë me aktet e tjera</w:t>
      </w:r>
      <w:r w:rsidR="00E36FFA" w:rsidRPr="000A1512">
        <w:rPr>
          <w:rFonts w:ascii="Times New Roman" w:hAnsi="Times New Roman" w:cs="Times New Roman"/>
          <w:sz w:val="28"/>
          <w:szCs w:val="28"/>
        </w:rPr>
        <w:t xml:space="preserve"> dhe organizata njoftohet </w:t>
      </w:r>
      <w:proofErr w:type="spellStart"/>
      <w:r w:rsidR="00E36FFA" w:rsidRPr="000A1512">
        <w:rPr>
          <w:rFonts w:ascii="Times New Roman" w:hAnsi="Times New Roman" w:cs="Times New Roman"/>
          <w:sz w:val="28"/>
          <w:szCs w:val="28"/>
        </w:rPr>
        <w:t>elektronikisht</w:t>
      </w:r>
      <w:proofErr w:type="spellEnd"/>
      <w:r w:rsidR="00E36FFA" w:rsidRPr="000A1512">
        <w:rPr>
          <w:rFonts w:ascii="Times New Roman" w:hAnsi="Times New Roman" w:cs="Times New Roman"/>
          <w:sz w:val="28"/>
          <w:szCs w:val="28"/>
        </w:rPr>
        <w:t xml:space="preserve"> për refuzimin e aplikimit</w:t>
      </w:r>
      <w:r w:rsidRPr="000A1512">
        <w:rPr>
          <w:rFonts w:ascii="Times New Roman" w:hAnsi="Times New Roman" w:cs="Times New Roman"/>
          <w:sz w:val="28"/>
          <w:szCs w:val="28"/>
        </w:rPr>
        <w:t>.</w:t>
      </w:r>
    </w:p>
    <w:p w:rsidR="00AD24E4" w:rsidRPr="000A1512" w:rsidRDefault="00AD24E4" w:rsidP="000A1512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B83EDD" w:rsidRPr="000A1512" w:rsidRDefault="002649EC" w:rsidP="000A1512">
      <w:pPr>
        <w:pStyle w:val="ListParagraph"/>
        <w:numPr>
          <w:ilvl w:val="0"/>
          <w:numId w:val="52"/>
        </w:num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>Kur, pas përfundimit të afatit të aplikimit, paraqitet vetëm një aplikim i vlefshëm, procedura vijon me shqyrtimin e vlerësimin e tij sipas kritereve të këtij vendimi. Transferimi miratohet vetëm nëse aplikimi plotëson kriteret dhe plani i menaxhimit vlerësohet i përshtatshëm.</w:t>
      </w:r>
    </w:p>
    <w:p w:rsidR="00AF43D6" w:rsidRPr="000A1512" w:rsidRDefault="00AF43D6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512">
        <w:rPr>
          <w:rFonts w:ascii="Times New Roman" w:hAnsi="Times New Roman" w:cs="Times New Roman"/>
          <w:b/>
          <w:sz w:val="28"/>
          <w:szCs w:val="28"/>
        </w:rPr>
        <w:lastRenderedPageBreak/>
        <w:t>Neni 13</w:t>
      </w:r>
    </w:p>
    <w:p w:rsidR="00AD24E4" w:rsidRPr="000A1512" w:rsidRDefault="00AD24E4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052916" w:rsidRPr="000A1512" w:rsidRDefault="00052916" w:rsidP="000A15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>Komisioni vlerëson planin e menaxhimit dhe rendit aplikimet</w:t>
      </w:r>
      <w:r w:rsidR="00AD24E4" w:rsidRPr="000A1512">
        <w:rPr>
          <w:rFonts w:ascii="Times New Roman" w:hAnsi="Times New Roman" w:cs="Times New Roman"/>
          <w:sz w:val="28"/>
          <w:szCs w:val="28"/>
        </w:rPr>
        <w:t>,</w:t>
      </w:r>
      <w:r w:rsidRPr="000A1512">
        <w:rPr>
          <w:rFonts w:ascii="Times New Roman" w:hAnsi="Times New Roman" w:cs="Times New Roman"/>
          <w:sz w:val="28"/>
          <w:szCs w:val="28"/>
        </w:rPr>
        <w:t xml:space="preserve"> sipas kritereve të mëposhtme:</w:t>
      </w:r>
    </w:p>
    <w:p w:rsidR="00AD24E4" w:rsidRPr="000A1512" w:rsidRDefault="00AD24E4" w:rsidP="000A151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052916" w:rsidRPr="000A1512" w:rsidRDefault="0014433B" w:rsidP="000A1512">
      <w:pPr>
        <w:pStyle w:val="ListParagraph"/>
        <w:numPr>
          <w:ilvl w:val="0"/>
          <w:numId w:val="6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>I</w:t>
      </w:r>
      <w:r w:rsidR="00052916" w:rsidRPr="000A1512">
        <w:rPr>
          <w:rFonts w:ascii="Times New Roman" w:hAnsi="Times New Roman" w:cs="Times New Roman"/>
          <w:sz w:val="28"/>
          <w:szCs w:val="28"/>
        </w:rPr>
        <w:t>nvestimet e parashikuara;</w:t>
      </w:r>
    </w:p>
    <w:p w:rsidR="00052916" w:rsidRPr="000A1512" w:rsidRDefault="0014433B" w:rsidP="000A1512">
      <w:pPr>
        <w:pStyle w:val="ListParagraph"/>
        <w:numPr>
          <w:ilvl w:val="0"/>
          <w:numId w:val="6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>P</w:t>
      </w:r>
      <w:r w:rsidR="00052916" w:rsidRPr="000A1512">
        <w:rPr>
          <w:rFonts w:ascii="Times New Roman" w:hAnsi="Times New Roman" w:cs="Times New Roman"/>
          <w:sz w:val="28"/>
          <w:szCs w:val="28"/>
        </w:rPr>
        <w:t>lani për sigurinë e infrastrukturës;</w:t>
      </w:r>
    </w:p>
    <w:p w:rsidR="00052916" w:rsidRPr="000A1512" w:rsidRDefault="0014433B" w:rsidP="000A1512">
      <w:pPr>
        <w:pStyle w:val="ListParagraph"/>
        <w:numPr>
          <w:ilvl w:val="0"/>
          <w:numId w:val="6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>C</w:t>
      </w:r>
      <w:r w:rsidR="00052916" w:rsidRPr="000A1512">
        <w:rPr>
          <w:rFonts w:ascii="Times New Roman" w:hAnsi="Times New Roman" w:cs="Times New Roman"/>
          <w:sz w:val="28"/>
          <w:szCs w:val="28"/>
        </w:rPr>
        <w:t>ilësia e shërbimit;</w:t>
      </w:r>
    </w:p>
    <w:p w:rsidR="00052916" w:rsidRPr="000A1512" w:rsidRDefault="00D16CDD" w:rsidP="000A1512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>ç)</w:t>
      </w:r>
      <w:r w:rsidRPr="000A1512">
        <w:rPr>
          <w:rFonts w:ascii="Times New Roman" w:hAnsi="Times New Roman" w:cs="Times New Roman"/>
          <w:sz w:val="28"/>
          <w:szCs w:val="28"/>
        </w:rPr>
        <w:tab/>
      </w:r>
      <w:r w:rsidR="0014433B" w:rsidRPr="000A1512">
        <w:rPr>
          <w:rFonts w:ascii="Times New Roman" w:hAnsi="Times New Roman" w:cs="Times New Roman"/>
          <w:sz w:val="28"/>
          <w:szCs w:val="28"/>
        </w:rPr>
        <w:t>K</w:t>
      </w:r>
      <w:r w:rsidR="00052916" w:rsidRPr="000A1512">
        <w:rPr>
          <w:rFonts w:ascii="Times New Roman" w:hAnsi="Times New Roman" w:cs="Times New Roman"/>
          <w:sz w:val="28"/>
          <w:szCs w:val="28"/>
        </w:rPr>
        <w:t>ostot operative.</w:t>
      </w:r>
    </w:p>
    <w:p w:rsidR="00AF43D6" w:rsidRPr="000A1512" w:rsidRDefault="00AF43D6" w:rsidP="000A15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43D6" w:rsidRPr="000A1512" w:rsidRDefault="00AF43D6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512">
        <w:rPr>
          <w:rFonts w:ascii="Times New Roman" w:hAnsi="Times New Roman" w:cs="Times New Roman"/>
          <w:b/>
          <w:sz w:val="28"/>
          <w:szCs w:val="28"/>
        </w:rPr>
        <w:t>Neni 14</w:t>
      </w:r>
    </w:p>
    <w:p w:rsidR="0014433B" w:rsidRPr="000A1512" w:rsidRDefault="0014433B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5916" w:rsidRPr="000A1512" w:rsidRDefault="00545916" w:rsidP="000A1512">
      <w:pPr>
        <w:pStyle w:val="ListParagraph"/>
        <w:numPr>
          <w:ilvl w:val="0"/>
          <w:numId w:val="5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 xml:space="preserve">Brenda 5 (pesë) ditëve kalendarike nga përfundimi i afatit për shqyrtimin e dokumentacionit, komisioni i paraqet titullarit të institucionit përgjegjës për shërbimet e </w:t>
      </w:r>
      <w:r w:rsidR="00873870" w:rsidRPr="000A1512">
        <w:rPr>
          <w:rFonts w:ascii="Times New Roman" w:hAnsi="Times New Roman" w:cs="Times New Roman"/>
          <w:sz w:val="28"/>
          <w:szCs w:val="28"/>
        </w:rPr>
        <w:t xml:space="preserve">peshkimit e </w:t>
      </w:r>
      <w:r w:rsidR="0014433B" w:rsidRPr="000A1512">
        <w:rPr>
          <w:rFonts w:ascii="Times New Roman" w:hAnsi="Times New Roman" w:cs="Times New Roman"/>
          <w:sz w:val="28"/>
          <w:szCs w:val="28"/>
        </w:rPr>
        <w:t xml:space="preserve">të </w:t>
      </w:r>
      <w:proofErr w:type="spellStart"/>
      <w:r w:rsidR="00873870" w:rsidRPr="000A1512">
        <w:rPr>
          <w:rFonts w:ascii="Times New Roman" w:hAnsi="Times New Roman" w:cs="Times New Roman"/>
          <w:sz w:val="28"/>
          <w:szCs w:val="28"/>
        </w:rPr>
        <w:t>akuakulturës</w:t>
      </w:r>
      <w:proofErr w:type="spellEnd"/>
      <w:r w:rsidRPr="000A1512">
        <w:rPr>
          <w:rFonts w:ascii="Times New Roman" w:hAnsi="Times New Roman" w:cs="Times New Roman"/>
          <w:sz w:val="28"/>
          <w:szCs w:val="28"/>
        </w:rPr>
        <w:t xml:space="preserve"> një raport përmbledhës të arsyetuar dhe propozon subjektin fitues të procedurës.</w:t>
      </w:r>
    </w:p>
    <w:p w:rsidR="00545916" w:rsidRPr="000A1512" w:rsidRDefault="00545916" w:rsidP="000A151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5916" w:rsidRPr="000A1512" w:rsidRDefault="00545916" w:rsidP="000A1512">
      <w:pPr>
        <w:pStyle w:val="ListParagraph"/>
        <w:numPr>
          <w:ilvl w:val="0"/>
          <w:numId w:val="5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 xml:space="preserve">Titullari i institucionit përgjegjës për shërbimet e </w:t>
      </w:r>
      <w:r w:rsidR="00873870" w:rsidRPr="000A1512">
        <w:rPr>
          <w:rFonts w:ascii="Times New Roman" w:hAnsi="Times New Roman" w:cs="Times New Roman"/>
          <w:sz w:val="28"/>
          <w:szCs w:val="28"/>
        </w:rPr>
        <w:t xml:space="preserve">peshkimit e </w:t>
      </w:r>
      <w:r w:rsidR="0014433B" w:rsidRPr="000A1512">
        <w:rPr>
          <w:rFonts w:ascii="Times New Roman" w:hAnsi="Times New Roman" w:cs="Times New Roman"/>
          <w:sz w:val="28"/>
          <w:szCs w:val="28"/>
        </w:rPr>
        <w:t xml:space="preserve">të </w:t>
      </w:r>
      <w:proofErr w:type="spellStart"/>
      <w:r w:rsidR="00873870" w:rsidRPr="000A1512">
        <w:rPr>
          <w:rFonts w:ascii="Times New Roman" w:hAnsi="Times New Roman" w:cs="Times New Roman"/>
          <w:sz w:val="28"/>
          <w:szCs w:val="28"/>
        </w:rPr>
        <w:t>akuakulturës</w:t>
      </w:r>
      <w:proofErr w:type="spellEnd"/>
      <w:r w:rsidRPr="000A1512">
        <w:rPr>
          <w:rFonts w:ascii="Times New Roman" w:hAnsi="Times New Roman" w:cs="Times New Roman"/>
          <w:sz w:val="28"/>
          <w:szCs w:val="28"/>
        </w:rPr>
        <w:t>, mbi bazën e propozimit të komisionit, merr vendim për miratimin e subjektit fitues brenda 5 (pesë) ditëve kalendarike nga paraqitja e tij.</w:t>
      </w:r>
    </w:p>
    <w:p w:rsidR="00AF43D6" w:rsidRPr="000A1512" w:rsidRDefault="00AF43D6" w:rsidP="000A151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AF43D6" w:rsidRPr="000A1512" w:rsidRDefault="00AF43D6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512">
        <w:rPr>
          <w:rFonts w:ascii="Times New Roman" w:hAnsi="Times New Roman" w:cs="Times New Roman"/>
          <w:b/>
          <w:sz w:val="28"/>
          <w:szCs w:val="28"/>
        </w:rPr>
        <w:t>Neni 15</w:t>
      </w:r>
    </w:p>
    <w:p w:rsidR="0014433B" w:rsidRPr="000A1512" w:rsidRDefault="0014433B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45916" w:rsidRPr="000A1512" w:rsidRDefault="00052916" w:rsidP="000A1512">
      <w:pPr>
        <w:pStyle w:val="ListParagraph"/>
        <w:numPr>
          <w:ilvl w:val="0"/>
          <w:numId w:val="54"/>
        </w:num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 xml:space="preserve">Komisioni njofton </w:t>
      </w:r>
      <w:proofErr w:type="spellStart"/>
      <w:r w:rsidR="00E36FFA" w:rsidRPr="000A1512">
        <w:rPr>
          <w:rFonts w:ascii="Times New Roman" w:hAnsi="Times New Roman" w:cs="Times New Roman"/>
          <w:sz w:val="28"/>
          <w:szCs w:val="28"/>
        </w:rPr>
        <w:t>elektronikisht</w:t>
      </w:r>
      <w:proofErr w:type="spellEnd"/>
      <w:r w:rsidR="00E36FFA" w:rsidRPr="000A1512">
        <w:rPr>
          <w:rFonts w:ascii="Times New Roman" w:hAnsi="Times New Roman" w:cs="Times New Roman"/>
          <w:sz w:val="28"/>
          <w:szCs w:val="28"/>
        </w:rPr>
        <w:t xml:space="preserve"> </w:t>
      </w:r>
      <w:r w:rsidRPr="000A1512">
        <w:rPr>
          <w:rFonts w:ascii="Times New Roman" w:hAnsi="Times New Roman" w:cs="Times New Roman"/>
          <w:sz w:val="28"/>
          <w:szCs w:val="28"/>
        </w:rPr>
        <w:t xml:space="preserve">organizatat </w:t>
      </w:r>
      <w:proofErr w:type="spellStart"/>
      <w:r w:rsidRPr="000A1512">
        <w:rPr>
          <w:rFonts w:ascii="Times New Roman" w:hAnsi="Times New Roman" w:cs="Times New Roman"/>
          <w:sz w:val="28"/>
          <w:szCs w:val="28"/>
        </w:rPr>
        <w:t>aplikuese</w:t>
      </w:r>
      <w:proofErr w:type="spellEnd"/>
      <w:r w:rsidRPr="000A1512">
        <w:rPr>
          <w:rFonts w:ascii="Times New Roman" w:hAnsi="Times New Roman" w:cs="Times New Roman"/>
          <w:sz w:val="28"/>
          <w:szCs w:val="28"/>
        </w:rPr>
        <w:t xml:space="preserve"> </w:t>
      </w:r>
      <w:r w:rsidR="0014433B" w:rsidRPr="000A1512">
        <w:rPr>
          <w:rFonts w:ascii="Times New Roman" w:hAnsi="Times New Roman" w:cs="Times New Roman"/>
          <w:sz w:val="28"/>
          <w:szCs w:val="28"/>
        </w:rPr>
        <w:t>për</w:t>
      </w:r>
      <w:r w:rsidRPr="000A1512">
        <w:rPr>
          <w:rFonts w:ascii="Times New Roman" w:hAnsi="Times New Roman" w:cs="Times New Roman"/>
          <w:sz w:val="28"/>
          <w:szCs w:val="28"/>
        </w:rPr>
        <w:t xml:space="preserve"> vendimin brenda 5 (pesë) ditëve nga marrja e vendimit të titullarit. </w:t>
      </w:r>
    </w:p>
    <w:p w:rsidR="00545916" w:rsidRPr="000A1512" w:rsidRDefault="00545916" w:rsidP="000A151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453DAB" w:rsidRPr="000A1512" w:rsidRDefault="00545916" w:rsidP="000A1512">
      <w:pPr>
        <w:pStyle w:val="ListParagraph"/>
        <w:numPr>
          <w:ilvl w:val="0"/>
          <w:numId w:val="5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bCs/>
          <w:iCs/>
          <w:sz w:val="28"/>
          <w:szCs w:val="28"/>
        </w:rPr>
        <w:t xml:space="preserve">Vendimi publikohet </w:t>
      </w:r>
      <w:r w:rsidRPr="000A1512">
        <w:rPr>
          <w:rFonts w:ascii="Times New Roman" w:hAnsi="Times New Roman" w:cs="Times New Roman"/>
          <w:sz w:val="28"/>
          <w:szCs w:val="28"/>
        </w:rPr>
        <w:t>në Buletinin e Njoftimeve Publike dhe në faqen zyrtare të ministrisë.</w:t>
      </w:r>
    </w:p>
    <w:p w:rsidR="00052916" w:rsidRPr="000A1512" w:rsidRDefault="00052916" w:rsidP="000A151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453DAB" w:rsidRPr="000A1512" w:rsidRDefault="00453DAB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Hlk188364914"/>
      <w:r w:rsidRPr="000A1512">
        <w:rPr>
          <w:rFonts w:ascii="Times New Roman" w:hAnsi="Times New Roman" w:cs="Times New Roman"/>
          <w:b/>
          <w:sz w:val="28"/>
          <w:szCs w:val="28"/>
        </w:rPr>
        <w:t>Neni 16</w:t>
      </w:r>
    </w:p>
    <w:p w:rsidR="00545916" w:rsidRDefault="008F789C" w:rsidP="000A1512">
      <w:pPr>
        <w:pStyle w:val="ListParagraph"/>
        <w:numPr>
          <w:ilvl w:val="0"/>
          <w:numId w:val="55"/>
        </w:numPr>
        <w:spacing w:before="240" w:line="240" w:lineRule="auto"/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A1512">
        <w:rPr>
          <w:rFonts w:ascii="Times New Roman" w:hAnsi="Times New Roman" w:cs="Times New Roman"/>
          <w:bCs/>
          <w:iCs/>
          <w:sz w:val="28"/>
          <w:szCs w:val="28"/>
        </w:rPr>
        <w:t>Brenda 15 (pesëmbëdhjetë) ditëve pun</w:t>
      </w:r>
      <w:r w:rsidR="0014433B" w:rsidRPr="000A1512">
        <w:rPr>
          <w:rFonts w:ascii="Times New Roman" w:hAnsi="Times New Roman" w:cs="Times New Roman"/>
          <w:bCs/>
          <w:iCs/>
          <w:sz w:val="28"/>
          <w:szCs w:val="28"/>
        </w:rPr>
        <w:t>ë</w:t>
      </w:r>
      <w:r w:rsidRPr="000A1512">
        <w:rPr>
          <w:rFonts w:ascii="Times New Roman" w:hAnsi="Times New Roman" w:cs="Times New Roman"/>
          <w:bCs/>
          <w:iCs/>
          <w:sz w:val="28"/>
          <w:szCs w:val="28"/>
        </w:rPr>
        <w:t xml:space="preserve"> nga marrja e njoftimit të vendimit</w:t>
      </w:r>
      <w:r w:rsidR="00EB319E" w:rsidRPr="000A1512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0A1512">
        <w:rPr>
          <w:rFonts w:ascii="Times New Roman" w:hAnsi="Times New Roman" w:cs="Times New Roman"/>
          <w:bCs/>
          <w:iCs/>
          <w:sz w:val="28"/>
          <w:szCs w:val="28"/>
        </w:rPr>
        <w:t xml:space="preserve"> organizata e peshkimit ka të drejtën të paraqesë ankim administrativ pranë ministrisë përgjegjëse për peshkimin. </w:t>
      </w:r>
    </w:p>
    <w:p w:rsidR="00BD00E1" w:rsidRPr="000A1512" w:rsidRDefault="00BD00E1" w:rsidP="00BD00E1">
      <w:pPr>
        <w:pStyle w:val="ListParagraph"/>
        <w:spacing w:before="240" w:line="240" w:lineRule="auto"/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8F789C" w:rsidRPr="000A1512" w:rsidRDefault="001D2870" w:rsidP="000A1512">
      <w:pPr>
        <w:pStyle w:val="ListParagraph"/>
        <w:numPr>
          <w:ilvl w:val="0"/>
          <w:numId w:val="55"/>
        </w:numPr>
        <w:spacing w:before="240" w:line="240" w:lineRule="auto"/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 xml:space="preserve">Ankimi shqyrtohet brenda 20 </w:t>
      </w:r>
      <w:r w:rsidR="0014433B" w:rsidRPr="000A1512">
        <w:rPr>
          <w:rFonts w:ascii="Times New Roman" w:hAnsi="Times New Roman" w:cs="Times New Roman"/>
          <w:sz w:val="28"/>
          <w:szCs w:val="28"/>
        </w:rPr>
        <w:t xml:space="preserve">(njëzet) </w:t>
      </w:r>
      <w:r w:rsidRPr="000A1512">
        <w:rPr>
          <w:rFonts w:ascii="Times New Roman" w:hAnsi="Times New Roman" w:cs="Times New Roman"/>
          <w:sz w:val="28"/>
          <w:szCs w:val="28"/>
        </w:rPr>
        <w:t>ditëve pun</w:t>
      </w:r>
      <w:r w:rsidR="0014433B" w:rsidRPr="000A1512">
        <w:rPr>
          <w:rFonts w:ascii="Times New Roman" w:hAnsi="Times New Roman" w:cs="Times New Roman"/>
          <w:sz w:val="28"/>
          <w:szCs w:val="28"/>
        </w:rPr>
        <w:t>ë</w:t>
      </w:r>
      <w:r w:rsidRPr="000A1512">
        <w:rPr>
          <w:rFonts w:ascii="Times New Roman" w:hAnsi="Times New Roman" w:cs="Times New Roman"/>
          <w:sz w:val="28"/>
          <w:szCs w:val="28"/>
        </w:rPr>
        <w:t xml:space="preserve"> nga një komision i ngritur me urdhër të ministrit, </w:t>
      </w:r>
      <w:r w:rsidR="0014433B" w:rsidRPr="000A1512">
        <w:rPr>
          <w:rFonts w:ascii="Times New Roman" w:hAnsi="Times New Roman" w:cs="Times New Roman"/>
          <w:sz w:val="28"/>
          <w:szCs w:val="28"/>
        </w:rPr>
        <w:t>i</w:t>
      </w:r>
      <w:r w:rsidRPr="000A1512">
        <w:rPr>
          <w:rFonts w:ascii="Times New Roman" w:hAnsi="Times New Roman" w:cs="Times New Roman"/>
          <w:sz w:val="28"/>
          <w:szCs w:val="28"/>
        </w:rPr>
        <w:t xml:space="preserve"> përbërë nga 3 (tre) anëtar</w:t>
      </w:r>
      <w:r w:rsidR="0014433B" w:rsidRPr="000A1512">
        <w:rPr>
          <w:rFonts w:ascii="Times New Roman" w:hAnsi="Times New Roman" w:cs="Times New Roman"/>
          <w:sz w:val="28"/>
          <w:szCs w:val="28"/>
        </w:rPr>
        <w:t>ë</w:t>
      </w:r>
      <w:r w:rsidRPr="000A1512">
        <w:rPr>
          <w:rFonts w:ascii="Times New Roman" w:hAnsi="Times New Roman" w:cs="Times New Roman"/>
          <w:sz w:val="28"/>
          <w:szCs w:val="28"/>
        </w:rPr>
        <w:t>: një jurist, një ekonomist dhe një specialist në fushën e peshkimit.</w:t>
      </w:r>
    </w:p>
    <w:p w:rsidR="00453DAB" w:rsidRPr="000A1512" w:rsidRDefault="00453DAB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512">
        <w:rPr>
          <w:rFonts w:ascii="Times New Roman" w:hAnsi="Times New Roman" w:cs="Times New Roman"/>
          <w:b/>
          <w:sz w:val="28"/>
          <w:szCs w:val="28"/>
        </w:rPr>
        <w:t>Neni 17</w:t>
      </w:r>
    </w:p>
    <w:p w:rsidR="0014433B" w:rsidRPr="000A1512" w:rsidRDefault="0014433B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bookmarkEnd w:id="3"/>
    <w:p w:rsidR="0099218F" w:rsidRPr="000A1512" w:rsidRDefault="00052916" w:rsidP="000A1512">
      <w:pPr>
        <w:pStyle w:val="ListParagraph"/>
        <w:numPr>
          <w:ilvl w:val="0"/>
          <w:numId w:val="56"/>
        </w:num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 xml:space="preserve">Pas përfundimit të afatit të paraqitjes së ankimit ose të shqyrtimit të ankesave, nëse ka, institucioni përgjegjës për shërbimet e peshkimit e të </w:t>
      </w:r>
      <w:proofErr w:type="spellStart"/>
      <w:r w:rsidRPr="000A1512">
        <w:rPr>
          <w:rFonts w:ascii="Times New Roman" w:hAnsi="Times New Roman" w:cs="Times New Roman"/>
          <w:sz w:val="28"/>
          <w:szCs w:val="28"/>
        </w:rPr>
        <w:t>akuakulturës</w:t>
      </w:r>
      <w:proofErr w:type="spellEnd"/>
      <w:r w:rsidRPr="000A1512">
        <w:rPr>
          <w:rFonts w:ascii="Times New Roman" w:hAnsi="Times New Roman" w:cs="Times New Roman"/>
          <w:sz w:val="28"/>
          <w:szCs w:val="28"/>
        </w:rPr>
        <w:t xml:space="preserve"> lidh kontratën sipas shtojcës I, </w:t>
      </w:r>
      <w:r w:rsidR="0014433B" w:rsidRPr="000A1512">
        <w:rPr>
          <w:rFonts w:ascii="Times New Roman" w:hAnsi="Times New Roman" w:cs="Times New Roman"/>
          <w:sz w:val="28"/>
          <w:szCs w:val="28"/>
        </w:rPr>
        <w:t xml:space="preserve">që i </w:t>
      </w:r>
      <w:r w:rsidRPr="000A1512">
        <w:rPr>
          <w:rFonts w:ascii="Times New Roman" w:hAnsi="Times New Roman" w:cs="Times New Roman"/>
          <w:sz w:val="28"/>
          <w:szCs w:val="28"/>
        </w:rPr>
        <w:t>bashkëlidh</w:t>
      </w:r>
      <w:r w:rsidR="0014433B" w:rsidRPr="000A1512">
        <w:rPr>
          <w:rFonts w:ascii="Times New Roman" w:hAnsi="Times New Roman" w:cs="Times New Roman"/>
          <w:sz w:val="28"/>
          <w:szCs w:val="28"/>
        </w:rPr>
        <w:t>et</w:t>
      </w:r>
      <w:r w:rsidRPr="000A1512">
        <w:rPr>
          <w:rFonts w:ascii="Times New Roman" w:hAnsi="Times New Roman" w:cs="Times New Roman"/>
          <w:sz w:val="28"/>
          <w:szCs w:val="28"/>
        </w:rPr>
        <w:t xml:space="preserve"> këtij vendimi dhe </w:t>
      </w:r>
      <w:r w:rsidR="0014433B" w:rsidRPr="000A1512">
        <w:rPr>
          <w:rFonts w:ascii="Times New Roman" w:hAnsi="Times New Roman" w:cs="Times New Roman"/>
          <w:sz w:val="28"/>
          <w:szCs w:val="28"/>
        </w:rPr>
        <w:t xml:space="preserve">është </w:t>
      </w:r>
      <w:r w:rsidRPr="000A1512">
        <w:rPr>
          <w:rFonts w:ascii="Times New Roman" w:hAnsi="Times New Roman" w:cs="Times New Roman"/>
          <w:sz w:val="28"/>
          <w:szCs w:val="28"/>
        </w:rPr>
        <w:t xml:space="preserve">pjesë </w:t>
      </w:r>
      <w:r w:rsidRPr="000A1512">
        <w:rPr>
          <w:rFonts w:ascii="Times New Roman" w:hAnsi="Times New Roman" w:cs="Times New Roman"/>
          <w:sz w:val="28"/>
          <w:szCs w:val="28"/>
        </w:rPr>
        <w:lastRenderedPageBreak/>
        <w:t xml:space="preserve">përbërëse e tij, brenda 30 (tridhjetë) ditëve kalendarike nga njoftimi </w:t>
      </w:r>
      <w:r w:rsidR="0014433B" w:rsidRPr="000A1512">
        <w:rPr>
          <w:rFonts w:ascii="Times New Roman" w:hAnsi="Times New Roman" w:cs="Times New Roman"/>
          <w:sz w:val="28"/>
          <w:szCs w:val="28"/>
        </w:rPr>
        <w:t>i</w:t>
      </w:r>
      <w:r w:rsidRPr="000A1512">
        <w:rPr>
          <w:rFonts w:ascii="Times New Roman" w:hAnsi="Times New Roman" w:cs="Times New Roman"/>
          <w:sz w:val="28"/>
          <w:szCs w:val="28"/>
        </w:rPr>
        <w:t xml:space="preserve"> vendimit.  </w:t>
      </w:r>
    </w:p>
    <w:p w:rsidR="0099218F" w:rsidRPr="000A1512" w:rsidRDefault="0099218F" w:rsidP="000A151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99218F" w:rsidRPr="000A1512" w:rsidRDefault="0099218F" w:rsidP="000A1512">
      <w:pPr>
        <w:pStyle w:val="ListParagraph"/>
        <w:numPr>
          <w:ilvl w:val="0"/>
          <w:numId w:val="56"/>
        </w:num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A1512">
        <w:rPr>
          <w:rFonts w:ascii="Times New Roman" w:hAnsi="Times New Roman" w:cs="Times New Roman"/>
          <w:bCs/>
          <w:iCs/>
          <w:sz w:val="28"/>
          <w:szCs w:val="28"/>
        </w:rPr>
        <w:t xml:space="preserve">Institucioni përgjegjës për shërbimet e peshkimit e të </w:t>
      </w:r>
      <w:proofErr w:type="spellStart"/>
      <w:r w:rsidRPr="000A1512">
        <w:rPr>
          <w:rFonts w:ascii="Times New Roman" w:hAnsi="Times New Roman" w:cs="Times New Roman"/>
          <w:bCs/>
          <w:iCs/>
          <w:sz w:val="28"/>
          <w:szCs w:val="28"/>
        </w:rPr>
        <w:t>akuakulturës</w:t>
      </w:r>
      <w:proofErr w:type="spellEnd"/>
      <w:r w:rsidRPr="000A1512">
        <w:rPr>
          <w:rFonts w:ascii="Times New Roman" w:hAnsi="Times New Roman" w:cs="Times New Roman"/>
          <w:bCs/>
          <w:iCs/>
          <w:sz w:val="28"/>
          <w:szCs w:val="28"/>
        </w:rPr>
        <w:t xml:space="preserve"> njofton ministrin për lidhjen e kontratës brenda 5 (pesë) ditëve nga lidhja e saj. </w:t>
      </w:r>
    </w:p>
    <w:p w:rsidR="0099218F" w:rsidRPr="000A1512" w:rsidRDefault="0099218F" w:rsidP="000A15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53DAB" w:rsidRPr="000A1512" w:rsidRDefault="00453DAB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_Hlk226717148"/>
      <w:r w:rsidRPr="000A1512">
        <w:rPr>
          <w:rFonts w:ascii="Times New Roman" w:hAnsi="Times New Roman" w:cs="Times New Roman"/>
          <w:b/>
          <w:sz w:val="28"/>
          <w:szCs w:val="28"/>
        </w:rPr>
        <w:t>Neni 18</w:t>
      </w:r>
    </w:p>
    <w:p w:rsidR="008E5BED" w:rsidRPr="000A1512" w:rsidRDefault="008E5BED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4"/>
    <w:p w:rsidR="00AB4715" w:rsidRPr="000A1512" w:rsidRDefault="00AB4715" w:rsidP="000A15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>Kontrata për transferimin e menaxhimit të infrastrukturës së peshkimit lidhet me organizatën e peshkimit për një afat deri në 10 (dhjetë) vjet.</w:t>
      </w:r>
    </w:p>
    <w:p w:rsidR="00453DAB" w:rsidRPr="000A1512" w:rsidRDefault="00453DAB" w:rsidP="000A15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53DAB" w:rsidRPr="000A1512" w:rsidRDefault="00453DAB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512">
        <w:rPr>
          <w:rFonts w:ascii="Times New Roman" w:hAnsi="Times New Roman" w:cs="Times New Roman"/>
          <w:b/>
          <w:sz w:val="28"/>
          <w:szCs w:val="28"/>
        </w:rPr>
        <w:t>Neni 19</w:t>
      </w:r>
    </w:p>
    <w:p w:rsidR="004176B6" w:rsidRPr="000A1512" w:rsidRDefault="004176B6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0F7B" w:rsidRPr="000A1512" w:rsidRDefault="00880F7B" w:rsidP="000A15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>Organizata e peshkimit zbaton kushtet e përcaktuara në nenin 64</w:t>
      </w:r>
      <w:r w:rsidR="004176B6" w:rsidRPr="000A1512">
        <w:rPr>
          <w:rFonts w:ascii="Times New Roman" w:hAnsi="Times New Roman" w:cs="Times New Roman"/>
          <w:sz w:val="28"/>
          <w:szCs w:val="28"/>
        </w:rPr>
        <w:t>,</w:t>
      </w:r>
      <w:r w:rsidRPr="000A1512">
        <w:rPr>
          <w:rFonts w:ascii="Times New Roman" w:hAnsi="Times New Roman" w:cs="Times New Roman"/>
          <w:sz w:val="28"/>
          <w:szCs w:val="28"/>
        </w:rPr>
        <w:t xml:space="preserve"> të </w:t>
      </w:r>
      <w:r w:rsidR="004176B6" w:rsidRPr="000A151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0A1512">
        <w:rPr>
          <w:rFonts w:ascii="Times New Roman" w:hAnsi="Times New Roman" w:cs="Times New Roman"/>
          <w:sz w:val="28"/>
          <w:szCs w:val="28"/>
        </w:rPr>
        <w:t xml:space="preserve">ligjit nr.64/2012, “Për peshkimin”, të ndryshuar, duke garantuar </w:t>
      </w:r>
      <w:proofErr w:type="spellStart"/>
      <w:r w:rsidRPr="000A1512">
        <w:rPr>
          <w:rFonts w:ascii="Times New Roman" w:hAnsi="Times New Roman" w:cs="Times New Roman"/>
          <w:sz w:val="28"/>
          <w:szCs w:val="28"/>
        </w:rPr>
        <w:t>mosndryshimin</w:t>
      </w:r>
      <w:proofErr w:type="spellEnd"/>
      <w:r w:rsidRPr="000A1512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0A1512">
        <w:rPr>
          <w:rFonts w:ascii="Times New Roman" w:hAnsi="Times New Roman" w:cs="Times New Roman"/>
          <w:sz w:val="28"/>
          <w:szCs w:val="28"/>
        </w:rPr>
        <w:t>destinacionit</w:t>
      </w:r>
      <w:proofErr w:type="spellEnd"/>
      <w:r w:rsidRPr="000A1512">
        <w:rPr>
          <w:rFonts w:ascii="Times New Roman" w:hAnsi="Times New Roman" w:cs="Times New Roman"/>
          <w:sz w:val="28"/>
          <w:szCs w:val="28"/>
        </w:rPr>
        <w:t xml:space="preserve"> e të qëllimit, përdorimin e infrastrukturës nga institucionet shtetërore në rastet e masave të jashtëzakonshme ose</w:t>
      </w:r>
      <w:r w:rsidR="004176B6" w:rsidRPr="000A1512">
        <w:rPr>
          <w:rFonts w:ascii="Times New Roman" w:hAnsi="Times New Roman" w:cs="Times New Roman"/>
          <w:sz w:val="28"/>
          <w:szCs w:val="28"/>
        </w:rPr>
        <w:t>,</w:t>
      </w:r>
      <w:r w:rsidRPr="000A1512">
        <w:rPr>
          <w:rFonts w:ascii="Times New Roman" w:hAnsi="Times New Roman" w:cs="Times New Roman"/>
          <w:sz w:val="28"/>
          <w:szCs w:val="28"/>
        </w:rPr>
        <w:t xml:space="preserve"> kur kjo kërkohet për interes publik, ruajtjen e garantimin e interesit publik, si dhe ruajtjen e rritjen e vlerës ekonomike të infrastrukturës së peshkimit</w:t>
      </w:r>
      <w:r w:rsidR="004176B6" w:rsidRPr="000A1512">
        <w:rPr>
          <w:rFonts w:ascii="Times New Roman" w:hAnsi="Times New Roman" w:cs="Times New Roman"/>
          <w:sz w:val="28"/>
          <w:szCs w:val="28"/>
        </w:rPr>
        <w:t>,</w:t>
      </w:r>
      <w:r w:rsidRPr="000A1512">
        <w:rPr>
          <w:rFonts w:ascii="Times New Roman" w:hAnsi="Times New Roman" w:cs="Times New Roman"/>
          <w:sz w:val="28"/>
          <w:szCs w:val="28"/>
        </w:rPr>
        <w:t xml:space="preserve"> që i është dhënë në menaxhim.</w:t>
      </w:r>
    </w:p>
    <w:p w:rsidR="00453DAB" w:rsidRPr="000A1512" w:rsidRDefault="00453DAB" w:rsidP="000A15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53DAB" w:rsidRPr="000A1512" w:rsidRDefault="00453DAB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512">
        <w:rPr>
          <w:rFonts w:ascii="Times New Roman" w:hAnsi="Times New Roman" w:cs="Times New Roman"/>
          <w:b/>
          <w:sz w:val="28"/>
          <w:szCs w:val="28"/>
        </w:rPr>
        <w:t>Neni 20</w:t>
      </w:r>
    </w:p>
    <w:p w:rsidR="004176B6" w:rsidRPr="000A1512" w:rsidRDefault="004176B6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0F7B" w:rsidRPr="000A1512" w:rsidRDefault="00880F7B" w:rsidP="000A15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>Të ardhurat e krijuara nga menaxhimi i infrastrukturës përdoren nga organizata e peshkimit për mirëmbajtjen e funksionimin e infrastrukturës së peshkimit.</w:t>
      </w:r>
    </w:p>
    <w:p w:rsidR="00453DAB" w:rsidRPr="000A1512" w:rsidRDefault="00453DAB" w:rsidP="000A15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53DAB" w:rsidRPr="000A1512" w:rsidRDefault="00453DAB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512">
        <w:rPr>
          <w:rFonts w:ascii="Times New Roman" w:hAnsi="Times New Roman" w:cs="Times New Roman"/>
          <w:b/>
          <w:sz w:val="28"/>
          <w:szCs w:val="28"/>
        </w:rPr>
        <w:t>Neni 21</w:t>
      </w:r>
    </w:p>
    <w:p w:rsidR="004176B6" w:rsidRPr="000A1512" w:rsidRDefault="004176B6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0F7B" w:rsidRPr="000A1512" w:rsidRDefault="00880F7B" w:rsidP="000A15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>Organizata e peshkimit menaxhon infrastrukturën e peshkimit</w:t>
      </w:r>
      <w:r w:rsidR="004176B6" w:rsidRPr="000A1512">
        <w:rPr>
          <w:rFonts w:ascii="Times New Roman" w:hAnsi="Times New Roman" w:cs="Times New Roman"/>
          <w:sz w:val="28"/>
          <w:szCs w:val="28"/>
        </w:rPr>
        <w:t>,</w:t>
      </w:r>
      <w:r w:rsidRPr="000A1512">
        <w:rPr>
          <w:rFonts w:ascii="Times New Roman" w:hAnsi="Times New Roman" w:cs="Times New Roman"/>
          <w:sz w:val="28"/>
          <w:szCs w:val="28"/>
        </w:rPr>
        <w:t xml:space="preserve"> në përputhje me legjislacionin në fuqi, duke garantuar përdorimin e saj në mënyrë racionale, për të nxitur mbrojtjen e mjedisit, mbrojtjen e mjedisit detar dhe zhvillimin e qëndrueshëm.</w:t>
      </w:r>
    </w:p>
    <w:p w:rsidR="00BD00E1" w:rsidRDefault="00BD00E1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DAB" w:rsidRPr="000A1512" w:rsidRDefault="00453DAB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1512">
        <w:rPr>
          <w:rFonts w:ascii="Times New Roman" w:hAnsi="Times New Roman" w:cs="Times New Roman"/>
          <w:b/>
          <w:sz w:val="28"/>
          <w:szCs w:val="28"/>
        </w:rPr>
        <w:t>KREU III</w:t>
      </w:r>
    </w:p>
    <w:p w:rsidR="00081FE0" w:rsidRPr="000A1512" w:rsidRDefault="004176B6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1512">
        <w:rPr>
          <w:rFonts w:ascii="Times New Roman" w:hAnsi="Times New Roman" w:cs="Times New Roman"/>
          <w:b/>
          <w:sz w:val="28"/>
          <w:szCs w:val="28"/>
        </w:rPr>
        <w:t>PROCEDURA E TRANSFERIMIT TË MENAXHIMIT                                       TË INFRASTRUKTURËS SË LIDHUR ME PESHKIMIN TE NJËSITË                         E VETËQEVERISJES VENDORE</w:t>
      </w:r>
    </w:p>
    <w:p w:rsidR="008B24ED" w:rsidRPr="000A1512" w:rsidRDefault="008B24ED" w:rsidP="000A15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3D15" w:rsidRPr="000A1512" w:rsidRDefault="00E53D15" w:rsidP="000A1512">
      <w:pPr>
        <w:tabs>
          <w:tab w:val="left" w:pos="450"/>
          <w:tab w:val="left" w:pos="54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_Hlk226718013"/>
      <w:bookmarkStart w:id="6" w:name="_Hlk187755043"/>
      <w:bookmarkStart w:id="7" w:name="_Hlk188278605"/>
      <w:r w:rsidRPr="000A1512">
        <w:rPr>
          <w:rFonts w:ascii="Times New Roman" w:hAnsi="Times New Roman" w:cs="Times New Roman"/>
          <w:b/>
          <w:sz w:val="28"/>
          <w:szCs w:val="28"/>
        </w:rPr>
        <w:t>Neni 22</w:t>
      </w:r>
    </w:p>
    <w:p w:rsidR="004176B6" w:rsidRPr="000A1512" w:rsidRDefault="004176B6" w:rsidP="000A1512">
      <w:pPr>
        <w:tabs>
          <w:tab w:val="left" w:pos="450"/>
          <w:tab w:val="left" w:pos="54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5"/>
    <w:p w:rsidR="00081FE0" w:rsidRPr="000A1512" w:rsidRDefault="00EE38E1" w:rsidP="000A15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 xml:space="preserve">Menaxhimi i infrastrukturës së lidhur me peshkimin </w:t>
      </w:r>
      <w:r w:rsidR="004176B6" w:rsidRPr="000A1512">
        <w:rPr>
          <w:rFonts w:ascii="Times New Roman" w:hAnsi="Times New Roman" w:cs="Times New Roman"/>
          <w:sz w:val="28"/>
          <w:szCs w:val="28"/>
        </w:rPr>
        <w:t>u</w:t>
      </w:r>
      <w:r w:rsidRPr="000A1512">
        <w:rPr>
          <w:rFonts w:ascii="Times New Roman" w:hAnsi="Times New Roman" w:cs="Times New Roman"/>
          <w:sz w:val="28"/>
          <w:szCs w:val="28"/>
        </w:rPr>
        <w:t xml:space="preserve"> transferohet </w:t>
      </w:r>
      <w:bookmarkStart w:id="8" w:name="_Hlk187670323"/>
      <w:r w:rsidRPr="000A1512">
        <w:rPr>
          <w:rFonts w:ascii="Times New Roman" w:hAnsi="Times New Roman" w:cs="Times New Roman"/>
          <w:sz w:val="28"/>
          <w:szCs w:val="28"/>
        </w:rPr>
        <w:t>njësive të vetëqeverisjes vendore</w:t>
      </w:r>
      <w:bookmarkEnd w:id="8"/>
      <w:r w:rsidR="004176B6" w:rsidRPr="000A1512">
        <w:rPr>
          <w:rFonts w:ascii="Times New Roman" w:hAnsi="Times New Roman" w:cs="Times New Roman"/>
          <w:sz w:val="28"/>
          <w:szCs w:val="28"/>
        </w:rPr>
        <w:t>,</w:t>
      </w:r>
      <w:r w:rsidRPr="000A1512">
        <w:rPr>
          <w:rFonts w:ascii="Times New Roman" w:hAnsi="Times New Roman" w:cs="Times New Roman"/>
          <w:sz w:val="28"/>
          <w:szCs w:val="28"/>
        </w:rPr>
        <w:t xml:space="preserve"> </w:t>
      </w:r>
      <w:bookmarkStart w:id="9" w:name="_Hlk187755125"/>
      <w:r w:rsidRPr="000A1512">
        <w:rPr>
          <w:rFonts w:ascii="Times New Roman" w:hAnsi="Times New Roman" w:cs="Times New Roman"/>
          <w:sz w:val="28"/>
          <w:szCs w:val="28"/>
        </w:rPr>
        <w:t>nën juridiksionin territorial të së cilës ndodhet kjo infrastrukturë</w:t>
      </w:r>
      <w:bookmarkEnd w:id="6"/>
      <w:bookmarkEnd w:id="9"/>
      <w:r w:rsidRPr="000A1512">
        <w:rPr>
          <w:rFonts w:ascii="Times New Roman" w:hAnsi="Times New Roman" w:cs="Times New Roman"/>
          <w:sz w:val="28"/>
          <w:szCs w:val="28"/>
        </w:rPr>
        <w:t xml:space="preserve">, kur institucioni përgjegjës për shërbimet e </w:t>
      </w:r>
      <w:r w:rsidR="00873870" w:rsidRPr="000A1512">
        <w:rPr>
          <w:rFonts w:ascii="Times New Roman" w:hAnsi="Times New Roman" w:cs="Times New Roman"/>
          <w:sz w:val="28"/>
          <w:szCs w:val="28"/>
        </w:rPr>
        <w:t xml:space="preserve">peshkimit e </w:t>
      </w:r>
      <w:r w:rsidR="004176B6" w:rsidRPr="000A1512">
        <w:rPr>
          <w:rFonts w:ascii="Times New Roman" w:hAnsi="Times New Roman" w:cs="Times New Roman"/>
          <w:sz w:val="28"/>
          <w:szCs w:val="28"/>
        </w:rPr>
        <w:t xml:space="preserve">të </w:t>
      </w:r>
      <w:proofErr w:type="spellStart"/>
      <w:r w:rsidR="00873870" w:rsidRPr="000A1512">
        <w:rPr>
          <w:rFonts w:ascii="Times New Roman" w:hAnsi="Times New Roman" w:cs="Times New Roman"/>
          <w:sz w:val="28"/>
          <w:szCs w:val="28"/>
        </w:rPr>
        <w:lastRenderedPageBreak/>
        <w:t>akuakulturës</w:t>
      </w:r>
      <w:proofErr w:type="spellEnd"/>
      <w:r w:rsidRPr="000A1512">
        <w:rPr>
          <w:rFonts w:ascii="Times New Roman" w:hAnsi="Times New Roman" w:cs="Times New Roman"/>
          <w:sz w:val="28"/>
          <w:szCs w:val="28"/>
        </w:rPr>
        <w:t xml:space="preserve">, mbi bazën e </w:t>
      </w:r>
      <w:bookmarkStart w:id="10" w:name="_Hlk227923717"/>
      <w:r w:rsidRPr="000A1512">
        <w:rPr>
          <w:rFonts w:ascii="Times New Roman" w:hAnsi="Times New Roman" w:cs="Times New Roman"/>
          <w:sz w:val="28"/>
          <w:szCs w:val="28"/>
        </w:rPr>
        <w:t>raportit sipas nenit 4</w:t>
      </w:r>
      <w:bookmarkEnd w:id="10"/>
      <w:r w:rsidRPr="000A1512">
        <w:rPr>
          <w:rFonts w:ascii="Times New Roman" w:hAnsi="Times New Roman" w:cs="Times New Roman"/>
          <w:sz w:val="28"/>
          <w:szCs w:val="28"/>
        </w:rPr>
        <w:t>,</w:t>
      </w:r>
      <w:r w:rsidR="00EB319E" w:rsidRPr="000A1512">
        <w:rPr>
          <w:rFonts w:ascii="Times New Roman" w:hAnsi="Times New Roman" w:cs="Times New Roman"/>
          <w:sz w:val="28"/>
          <w:szCs w:val="28"/>
        </w:rPr>
        <w:t xml:space="preserve"> t</w:t>
      </w:r>
      <w:r w:rsidR="00757BA3" w:rsidRPr="000A1512">
        <w:rPr>
          <w:rFonts w:ascii="Times New Roman" w:hAnsi="Times New Roman" w:cs="Times New Roman"/>
          <w:sz w:val="28"/>
          <w:szCs w:val="28"/>
        </w:rPr>
        <w:t>ë</w:t>
      </w:r>
      <w:r w:rsidR="00EB319E" w:rsidRPr="000A1512">
        <w:rPr>
          <w:rFonts w:ascii="Times New Roman" w:hAnsi="Times New Roman" w:cs="Times New Roman"/>
          <w:sz w:val="28"/>
          <w:szCs w:val="28"/>
        </w:rPr>
        <w:t xml:space="preserve"> k</w:t>
      </w:r>
      <w:r w:rsidR="00757BA3" w:rsidRPr="000A1512">
        <w:rPr>
          <w:rFonts w:ascii="Times New Roman" w:hAnsi="Times New Roman" w:cs="Times New Roman"/>
          <w:sz w:val="28"/>
          <w:szCs w:val="28"/>
        </w:rPr>
        <w:t>ë</w:t>
      </w:r>
      <w:r w:rsidR="00EB319E" w:rsidRPr="000A1512">
        <w:rPr>
          <w:rFonts w:ascii="Times New Roman" w:hAnsi="Times New Roman" w:cs="Times New Roman"/>
          <w:sz w:val="28"/>
          <w:szCs w:val="28"/>
        </w:rPr>
        <w:t>tij vendimi,</w:t>
      </w:r>
      <w:r w:rsidRPr="000A1512">
        <w:rPr>
          <w:rFonts w:ascii="Times New Roman" w:hAnsi="Times New Roman" w:cs="Times New Roman"/>
          <w:sz w:val="28"/>
          <w:szCs w:val="28"/>
        </w:rPr>
        <w:t xml:space="preserve"> është në pamundësi të menaxhimit të drejtpërdrejtë të saj.</w:t>
      </w:r>
    </w:p>
    <w:p w:rsidR="004176B6" w:rsidRPr="000A1512" w:rsidRDefault="004176B6" w:rsidP="000A15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bookmarkEnd w:id="7"/>
    <w:p w:rsidR="009E3828" w:rsidRPr="000A1512" w:rsidRDefault="009E3828" w:rsidP="000A1512">
      <w:pPr>
        <w:tabs>
          <w:tab w:val="left" w:pos="450"/>
          <w:tab w:val="left" w:pos="54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512">
        <w:rPr>
          <w:rFonts w:ascii="Times New Roman" w:hAnsi="Times New Roman" w:cs="Times New Roman"/>
          <w:b/>
          <w:sz w:val="28"/>
          <w:szCs w:val="28"/>
        </w:rPr>
        <w:t>Neni 23</w:t>
      </w:r>
    </w:p>
    <w:p w:rsidR="004176B6" w:rsidRPr="000A1512" w:rsidRDefault="004176B6" w:rsidP="000A1512">
      <w:pPr>
        <w:tabs>
          <w:tab w:val="left" w:pos="450"/>
          <w:tab w:val="left" w:pos="54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3CD1" w:rsidRPr="000A1512" w:rsidRDefault="001F3CD1" w:rsidP="000A1512">
      <w:pPr>
        <w:tabs>
          <w:tab w:val="left" w:pos="450"/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227923928"/>
      <w:r w:rsidRPr="000A1512">
        <w:rPr>
          <w:rFonts w:ascii="Times New Roman" w:hAnsi="Times New Roman" w:cs="Times New Roman"/>
          <w:sz w:val="28"/>
          <w:szCs w:val="28"/>
        </w:rPr>
        <w:t xml:space="preserve">Institucioni përgjegjës për shërbimet e </w:t>
      </w:r>
      <w:r w:rsidR="00873870" w:rsidRPr="000A1512">
        <w:rPr>
          <w:rFonts w:ascii="Times New Roman" w:hAnsi="Times New Roman" w:cs="Times New Roman"/>
          <w:sz w:val="28"/>
          <w:szCs w:val="28"/>
        </w:rPr>
        <w:t xml:space="preserve">peshkimit e </w:t>
      </w:r>
      <w:r w:rsidR="004176B6" w:rsidRPr="000A1512">
        <w:rPr>
          <w:rFonts w:ascii="Times New Roman" w:hAnsi="Times New Roman" w:cs="Times New Roman"/>
          <w:sz w:val="28"/>
          <w:szCs w:val="28"/>
        </w:rPr>
        <w:t xml:space="preserve">të </w:t>
      </w:r>
      <w:proofErr w:type="spellStart"/>
      <w:r w:rsidR="00873870" w:rsidRPr="000A1512">
        <w:rPr>
          <w:rFonts w:ascii="Times New Roman" w:hAnsi="Times New Roman" w:cs="Times New Roman"/>
          <w:sz w:val="28"/>
          <w:szCs w:val="28"/>
        </w:rPr>
        <w:t>akuakulturës</w:t>
      </w:r>
      <w:proofErr w:type="spellEnd"/>
      <w:r w:rsidRPr="000A1512">
        <w:rPr>
          <w:rFonts w:ascii="Times New Roman" w:hAnsi="Times New Roman" w:cs="Times New Roman"/>
          <w:sz w:val="28"/>
          <w:szCs w:val="28"/>
        </w:rPr>
        <w:t xml:space="preserve"> dërgon raportin</w:t>
      </w:r>
      <w:r w:rsidR="004176B6" w:rsidRPr="000A1512">
        <w:rPr>
          <w:rFonts w:ascii="Times New Roman" w:hAnsi="Times New Roman" w:cs="Times New Roman"/>
          <w:sz w:val="28"/>
          <w:szCs w:val="28"/>
        </w:rPr>
        <w:t>,</w:t>
      </w:r>
      <w:r w:rsidRPr="000A1512">
        <w:rPr>
          <w:rFonts w:ascii="Times New Roman" w:hAnsi="Times New Roman" w:cs="Times New Roman"/>
          <w:sz w:val="28"/>
          <w:szCs w:val="28"/>
        </w:rPr>
        <w:t xml:space="preserve"> sipas nenit 4</w:t>
      </w:r>
      <w:r w:rsidR="004176B6" w:rsidRPr="000A1512">
        <w:rPr>
          <w:rFonts w:ascii="Times New Roman" w:hAnsi="Times New Roman" w:cs="Times New Roman"/>
          <w:sz w:val="28"/>
          <w:szCs w:val="28"/>
        </w:rPr>
        <w:t>,</w:t>
      </w:r>
      <w:r w:rsidRPr="000A1512">
        <w:rPr>
          <w:rFonts w:ascii="Times New Roman" w:hAnsi="Times New Roman" w:cs="Times New Roman"/>
          <w:sz w:val="28"/>
          <w:szCs w:val="28"/>
        </w:rPr>
        <w:t xml:space="preserve"> </w:t>
      </w:r>
      <w:r w:rsidR="00EB319E" w:rsidRPr="000A1512">
        <w:rPr>
          <w:rFonts w:ascii="Times New Roman" w:hAnsi="Times New Roman" w:cs="Times New Roman"/>
          <w:sz w:val="28"/>
          <w:szCs w:val="28"/>
        </w:rPr>
        <w:t>t</w:t>
      </w:r>
      <w:r w:rsidR="00757BA3" w:rsidRPr="000A1512">
        <w:rPr>
          <w:rFonts w:ascii="Times New Roman" w:hAnsi="Times New Roman" w:cs="Times New Roman"/>
          <w:sz w:val="28"/>
          <w:szCs w:val="28"/>
        </w:rPr>
        <w:t>ë</w:t>
      </w:r>
      <w:r w:rsidR="00EB319E" w:rsidRPr="000A1512">
        <w:rPr>
          <w:rFonts w:ascii="Times New Roman" w:hAnsi="Times New Roman" w:cs="Times New Roman"/>
          <w:sz w:val="28"/>
          <w:szCs w:val="28"/>
        </w:rPr>
        <w:t xml:space="preserve"> k</w:t>
      </w:r>
      <w:r w:rsidR="00757BA3" w:rsidRPr="000A1512">
        <w:rPr>
          <w:rFonts w:ascii="Times New Roman" w:hAnsi="Times New Roman" w:cs="Times New Roman"/>
          <w:sz w:val="28"/>
          <w:szCs w:val="28"/>
        </w:rPr>
        <w:t>ë</w:t>
      </w:r>
      <w:r w:rsidR="00EB319E" w:rsidRPr="000A1512">
        <w:rPr>
          <w:rFonts w:ascii="Times New Roman" w:hAnsi="Times New Roman" w:cs="Times New Roman"/>
          <w:sz w:val="28"/>
          <w:szCs w:val="28"/>
        </w:rPr>
        <w:t xml:space="preserve">tij vendimi, </w:t>
      </w:r>
      <w:r w:rsidRPr="000A1512">
        <w:rPr>
          <w:rFonts w:ascii="Times New Roman" w:hAnsi="Times New Roman" w:cs="Times New Roman"/>
          <w:sz w:val="28"/>
          <w:szCs w:val="28"/>
        </w:rPr>
        <w:t>për miratim nga ministri, me qëllim fillimin e transferimit të menaxhimit të infrastrukturës së lidhur me peshkimin te njësia e vetëqeverisjes vendore përkatëse.</w:t>
      </w:r>
    </w:p>
    <w:bookmarkEnd w:id="11"/>
    <w:p w:rsidR="00EA2267" w:rsidRPr="000A1512" w:rsidRDefault="00EA2267" w:rsidP="000A1512">
      <w:pPr>
        <w:tabs>
          <w:tab w:val="left" w:pos="450"/>
          <w:tab w:val="left" w:pos="54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3828" w:rsidRPr="000A1512" w:rsidRDefault="009E3828" w:rsidP="000A1512">
      <w:pPr>
        <w:tabs>
          <w:tab w:val="left" w:pos="450"/>
          <w:tab w:val="left" w:pos="54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512">
        <w:rPr>
          <w:rFonts w:ascii="Times New Roman" w:hAnsi="Times New Roman" w:cs="Times New Roman"/>
          <w:b/>
          <w:sz w:val="28"/>
          <w:szCs w:val="28"/>
        </w:rPr>
        <w:t>Neni 24</w:t>
      </w:r>
    </w:p>
    <w:p w:rsidR="004176B6" w:rsidRPr="000A1512" w:rsidRDefault="004176B6" w:rsidP="000A1512">
      <w:pPr>
        <w:tabs>
          <w:tab w:val="left" w:pos="450"/>
          <w:tab w:val="left" w:pos="54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3D15" w:rsidRPr="000A1512" w:rsidRDefault="00E53D15" w:rsidP="000A1512">
      <w:pPr>
        <w:tabs>
          <w:tab w:val="left" w:pos="450"/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 xml:space="preserve">Pas miratimit të raportit nga ministri, institucioni përgjegjës për shërbimet e </w:t>
      </w:r>
      <w:r w:rsidR="00873870" w:rsidRPr="000A1512">
        <w:rPr>
          <w:rFonts w:ascii="Times New Roman" w:hAnsi="Times New Roman" w:cs="Times New Roman"/>
          <w:sz w:val="28"/>
          <w:szCs w:val="28"/>
        </w:rPr>
        <w:t xml:space="preserve">peshkimit e </w:t>
      </w:r>
      <w:r w:rsidR="004176B6" w:rsidRPr="000A1512">
        <w:rPr>
          <w:rFonts w:ascii="Times New Roman" w:hAnsi="Times New Roman" w:cs="Times New Roman"/>
          <w:sz w:val="28"/>
          <w:szCs w:val="28"/>
        </w:rPr>
        <w:t xml:space="preserve">të </w:t>
      </w:r>
      <w:proofErr w:type="spellStart"/>
      <w:r w:rsidR="00873870" w:rsidRPr="000A1512">
        <w:rPr>
          <w:rFonts w:ascii="Times New Roman" w:hAnsi="Times New Roman" w:cs="Times New Roman"/>
          <w:sz w:val="28"/>
          <w:szCs w:val="28"/>
        </w:rPr>
        <w:t>akuakulturës</w:t>
      </w:r>
      <w:proofErr w:type="spellEnd"/>
      <w:r w:rsidRPr="000A1512">
        <w:rPr>
          <w:rFonts w:ascii="Times New Roman" w:hAnsi="Times New Roman" w:cs="Times New Roman"/>
          <w:sz w:val="28"/>
          <w:szCs w:val="28"/>
        </w:rPr>
        <w:t xml:space="preserve"> i drejtohet</w:t>
      </w:r>
      <w:r w:rsidR="004176B6" w:rsidRPr="000A1512">
        <w:rPr>
          <w:rFonts w:ascii="Times New Roman" w:hAnsi="Times New Roman" w:cs="Times New Roman"/>
          <w:sz w:val="28"/>
          <w:szCs w:val="28"/>
        </w:rPr>
        <w:t>,</w:t>
      </w:r>
      <w:r w:rsidRPr="000A1512">
        <w:rPr>
          <w:rFonts w:ascii="Times New Roman" w:hAnsi="Times New Roman" w:cs="Times New Roman"/>
          <w:sz w:val="28"/>
          <w:szCs w:val="28"/>
        </w:rPr>
        <w:t xml:space="preserve"> me shkresë zyrtare</w:t>
      </w:r>
      <w:r w:rsidR="004176B6" w:rsidRPr="000A1512">
        <w:rPr>
          <w:rFonts w:ascii="Times New Roman" w:hAnsi="Times New Roman" w:cs="Times New Roman"/>
          <w:sz w:val="28"/>
          <w:szCs w:val="28"/>
        </w:rPr>
        <w:t>,</w:t>
      </w:r>
      <w:r w:rsidRPr="000A1512">
        <w:rPr>
          <w:rFonts w:ascii="Times New Roman" w:hAnsi="Times New Roman" w:cs="Times New Roman"/>
          <w:sz w:val="28"/>
          <w:szCs w:val="28"/>
        </w:rPr>
        <w:t xml:space="preserve"> njësisë së vetëqeverisjes vendore përkatëse, duke kërkuar shprehjen e interesit për menaxhimin e infrastrukturës së lidhur me peshkimin, ku përcaktohen edhe kriteret e transferimit të menaxhimit.</w:t>
      </w:r>
    </w:p>
    <w:p w:rsidR="004176B6" w:rsidRPr="000A1512" w:rsidRDefault="004176B6" w:rsidP="000A1512">
      <w:pPr>
        <w:tabs>
          <w:tab w:val="left" w:pos="450"/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3828" w:rsidRPr="000A1512" w:rsidRDefault="009E3828" w:rsidP="000A1512">
      <w:pPr>
        <w:tabs>
          <w:tab w:val="left" w:pos="450"/>
          <w:tab w:val="left" w:pos="54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2" w:name="_Hlk187670439"/>
      <w:bookmarkStart w:id="13" w:name="_Hlk188278640"/>
      <w:r w:rsidRPr="000A1512">
        <w:rPr>
          <w:rFonts w:ascii="Times New Roman" w:hAnsi="Times New Roman" w:cs="Times New Roman"/>
          <w:b/>
          <w:sz w:val="28"/>
          <w:szCs w:val="28"/>
        </w:rPr>
        <w:t>Neni 25</w:t>
      </w:r>
    </w:p>
    <w:p w:rsidR="004176B6" w:rsidRPr="000A1512" w:rsidRDefault="004176B6" w:rsidP="000A1512">
      <w:pPr>
        <w:tabs>
          <w:tab w:val="left" w:pos="450"/>
          <w:tab w:val="left" w:pos="54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12"/>
    <w:p w:rsidR="00EA084B" w:rsidRPr="000A1512" w:rsidRDefault="00EA084B" w:rsidP="000A1512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  <w:lang w:val="sq-AL"/>
        </w:rPr>
      </w:pPr>
      <w:r w:rsidRPr="000A1512">
        <w:rPr>
          <w:sz w:val="28"/>
          <w:szCs w:val="28"/>
          <w:lang w:val="sq-AL"/>
        </w:rPr>
        <w:t>Njësia e vetëqeverisjes vendore, brenda 30 (tridhjetë) ditëve kalendarike nga marrja e shkresës</w:t>
      </w:r>
      <w:r w:rsidR="004176B6" w:rsidRPr="000A1512">
        <w:rPr>
          <w:sz w:val="28"/>
          <w:szCs w:val="28"/>
          <w:lang w:val="sq-AL"/>
        </w:rPr>
        <w:t>,</w:t>
      </w:r>
      <w:r w:rsidRPr="000A1512">
        <w:rPr>
          <w:sz w:val="28"/>
          <w:szCs w:val="28"/>
          <w:lang w:val="sq-AL"/>
        </w:rPr>
        <w:t xml:space="preserve"> sipas nenit 24, </w:t>
      </w:r>
      <w:r w:rsidR="004176B6" w:rsidRPr="000A1512">
        <w:rPr>
          <w:sz w:val="28"/>
          <w:szCs w:val="28"/>
          <w:lang w:val="sq-AL"/>
        </w:rPr>
        <w:t xml:space="preserve">të këtij vendimi, </w:t>
      </w:r>
      <w:r w:rsidRPr="000A1512">
        <w:rPr>
          <w:sz w:val="28"/>
          <w:szCs w:val="28"/>
          <w:lang w:val="sq-AL"/>
        </w:rPr>
        <w:t>paraqet shprehjen e interesit për menaxhimin e infrastrukturës së lidhur me peshkimin.</w:t>
      </w:r>
    </w:p>
    <w:p w:rsidR="004176B6" w:rsidRPr="000A1512" w:rsidRDefault="004176B6" w:rsidP="000A1512">
      <w:pPr>
        <w:pStyle w:val="NormalWeb"/>
        <w:spacing w:before="0" w:beforeAutospacing="0" w:after="0" w:afterAutospacing="0"/>
        <w:contextualSpacing/>
        <w:jc w:val="both"/>
        <w:rPr>
          <w:rFonts w:eastAsiaTheme="minorHAnsi"/>
          <w:sz w:val="28"/>
          <w:szCs w:val="28"/>
          <w:lang w:val="sq-AL" w:eastAsia="en-US"/>
        </w:rPr>
      </w:pPr>
    </w:p>
    <w:p w:rsidR="00864AE5" w:rsidRPr="000A1512" w:rsidRDefault="00EA084B" w:rsidP="000A1512">
      <w:pPr>
        <w:pStyle w:val="NormalWeb"/>
        <w:spacing w:before="0" w:beforeAutospacing="0" w:after="0" w:afterAutospacing="0"/>
        <w:contextualSpacing/>
        <w:jc w:val="both"/>
        <w:rPr>
          <w:rFonts w:eastAsiaTheme="minorHAnsi"/>
          <w:sz w:val="28"/>
          <w:szCs w:val="28"/>
          <w:lang w:val="sq-AL" w:eastAsia="en-US"/>
        </w:rPr>
      </w:pPr>
      <w:r w:rsidRPr="000A1512">
        <w:rPr>
          <w:rFonts w:eastAsiaTheme="minorHAnsi"/>
          <w:sz w:val="28"/>
          <w:szCs w:val="28"/>
          <w:lang w:val="sq-AL" w:eastAsia="en-US"/>
        </w:rPr>
        <w:t xml:space="preserve">Në rast të shprehjes së interesit, njësia e vetëqeverisjes vendore paraqet planin e menaxhimit, si dhe autorizimin nga </w:t>
      </w:r>
      <w:r w:rsidR="00A87EE3" w:rsidRPr="000A1512">
        <w:rPr>
          <w:rFonts w:eastAsiaTheme="minorHAnsi"/>
          <w:sz w:val="28"/>
          <w:szCs w:val="28"/>
          <w:lang w:val="sq-AL" w:eastAsia="en-US"/>
        </w:rPr>
        <w:t xml:space="preserve">këshilli bashkiak </w:t>
      </w:r>
      <w:r w:rsidRPr="000A1512">
        <w:rPr>
          <w:rFonts w:eastAsiaTheme="minorHAnsi"/>
          <w:sz w:val="28"/>
          <w:szCs w:val="28"/>
          <w:lang w:val="sq-AL" w:eastAsia="en-US"/>
        </w:rPr>
        <w:t>për lidhjen e kontratës.</w:t>
      </w:r>
    </w:p>
    <w:p w:rsidR="004C2778" w:rsidRPr="000A1512" w:rsidRDefault="004C2778" w:rsidP="000A1512">
      <w:pPr>
        <w:pStyle w:val="NormalWeb"/>
        <w:spacing w:before="0" w:beforeAutospacing="0" w:after="0" w:afterAutospacing="0"/>
        <w:contextualSpacing/>
        <w:jc w:val="both"/>
        <w:rPr>
          <w:rFonts w:eastAsiaTheme="minorHAnsi"/>
          <w:sz w:val="28"/>
          <w:szCs w:val="28"/>
          <w:lang w:val="sq-AL" w:eastAsia="en-US"/>
        </w:rPr>
      </w:pPr>
    </w:p>
    <w:p w:rsidR="009E3828" w:rsidRPr="000A1512" w:rsidRDefault="009E3828" w:rsidP="000A1512">
      <w:pPr>
        <w:tabs>
          <w:tab w:val="left" w:pos="450"/>
          <w:tab w:val="left" w:pos="54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512">
        <w:rPr>
          <w:rFonts w:ascii="Times New Roman" w:hAnsi="Times New Roman" w:cs="Times New Roman"/>
          <w:b/>
          <w:sz w:val="28"/>
          <w:szCs w:val="28"/>
        </w:rPr>
        <w:t>Neni 26</w:t>
      </w:r>
    </w:p>
    <w:p w:rsidR="00A87EE3" w:rsidRPr="000A1512" w:rsidRDefault="00A87EE3" w:rsidP="000A1512">
      <w:pPr>
        <w:tabs>
          <w:tab w:val="left" w:pos="450"/>
          <w:tab w:val="left" w:pos="54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475F" w:rsidRPr="000A1512" w:rsidRDefault="008B475F" w:rsidP="000A1512">
      <w:pPr>
        <w:pStyle w:val="ListParagraph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>Plani i menaxhimit përcakton qëllimin, objektivat e vendosur, rezultatet e pritshme dhe burimet e nevojshme njerëzore, financiare, arritjen e objektivave, ndjekjen e ecurisë së punës gjatë fazave të ndryshme të saj, parashikimin e investimeve</w:t>
      </w:r>
      <w:r w:rsidR="00A87EE3" w:rsidRPr="000A1512">
        <w:rPr>
          <w:rFonts w:ascii="Times New Roman" w:hAnsi="Times New Roman" w:cs="Times New Roman"/>
          <w:sz w:val="28"/>
          <w:szCs w:val="28"/>
        </w:rPr>
        <w:t xml:space="preserve"> dhe </w:t>
      </w:r>
      <w:r w:rsidRPr="000A1512">
        <w:rPr>
          <w:rFonts w:ascii="Times New Roman" w:hAnsi="Times New Roman" w:cs="Times New Roman"/>
          <w:sz w:val="28"/>
          <w:szCs w:val="28"/>
        </w:rPr>
        <w:t>organizimin së bashku me ndarjen e detyrave.</w:t>
      </w:r>
    </w:p>
    <w:p w:rsidR="00EB319E" w:rsidRPr="000A1512" w:rsidRDefault="00EB319E" w:rsidP="000A1512">
      <w:pPr>
        <w:pStyle w:val="ListParagraph"/>
        <w:tabs>
          <w:tab w:val="left" w:pos="450"/>
          <w:tab w:val="left" w:pos="5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A084B" w:rsidRPr="000A1512" w:rsidRDefault="00EA084B" w:rsidP="000A1512">
      <w:pPr>
        <w:pStyle w:val="ListParagraph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 xml:space="preserve">Plani i menaxhimit duhet të përmbajë </w:t>
      </w:r>
      <w:proofErr w:type="spellStart"/>
      <w:r w:rsidRPr="000A1512">
        <w:rPr>
          <w:rFonts w:ascii="Times New Roman" w:hAnsi="Times New Roman" w:cs="Times New Roman"/>
          <w:sz w:val="28"/>
          <w:szCs w:val="28"/>
        </w:rPr>
        <w:t>minimalisht</w:t>
      </w:r>
      <w:proofErr w:type="spellEnd"/>
      <w:r w:rsidRPr="000A1512">
        <w:rPr>
          <w:rFonts w:ascii="Times New Roman" w:hAnsi="Times New Roman" w:cs="Times New Roman"/>
          <w:sz w:val="28"/>
          <w:szCs w:val="28"/>
        </w:rPr>
        <w:t>:</w:t>
      </w:r>
    </w:p>
    <w:p w:rsidR="00A87EE3" w:rsidRPr="000A1512" w:rsidRDefault="00A87EE3" w:rsidP="000A151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A084B" w:rsidRPr="000A1512" w:rsidRDefault="00EB319E" w:rsidP="005E3924">
      <w:pPr>
        <w:spacing w:after="0" w:line="240" w:lineRule="auto"/>
        <w:ind w:left="1080" w:hanging="360"/>
        <w:contextualSpacing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 xml:space="preserve">a) </w:t>
      </w:r>
      <w:r w:rsidR="00A87EE3" w:rsidRPr="000A1512">
        <w:rPr>
          <w:rFonts w:ascii="Times New Roman" w:hAnsi="Times New Roman" w:cs="Times New Roman"/>
          <w:sz w:val="28"/>
          <w:szCs w:val="28"/>
        </w:rPr>
        <w:tab/>
      </w:r>
      <w:r w:rsidR="00EA084B" w:rsidRPr="000A1512">
        <w:rPr>
          <w:rFonts w:ascii="Times New Roman" w:hAnsi="Times New Roman" w:cs="Times New Roman"/>
          <w:sz w:val="28"/>
          <w:szCs w:val="28"/>
        </w:rPr>
        <w:t xml:space="preserve">qëllimin dhe objektivat; </w:t>
      </w:r>
    </w:p>
    <w:p w:rsidR="00EA084B" w:rsidRPr="000A1512" w:rsidRDefault="00EB319E" w:rsidP="005E3924">
      <w:pPr>
        <w:spacing w:after="0" w:line="240" w:lineRule="auto"/>
        <w:ind w:left="1080" w:hanging="360"/>
        <w:contextualSpacing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 xml:space="preserve">b) </w:t>
      </w:r>
      <w:r w:rsidR="00A87EE3" w:rsidRPr="000A1512">
        <w:rPr>
          <w:rFonts w:ascii="Times New Roman" w:hAnsi="Times New Roman" w:cs="Times New Roman"/>
          <w:sz w:val="28"/>
          <w:szCs w:val="28"/>
        </w:rPr>
        <w:tab/>
      </w:r>
      <w:r w:rsidR="00EA084B" w:rsidRPr="000A1512">
        <w:rPr>
          <w:rFonts w:ascii="Times New Roman" w:hAnsi="Times New Roman" w:cs="Times New Roman"/>
          <w:sz w:val="28"/>
          <w:szCs w:val="28"/>
        </w:rPr>
        <w:t xml:space="preserve">rezultatet e pritshme; </w:t>
      </w:r>
    </w:p>
    <w:p w:rsidR="00EA084B" w:rsidRPr="000A1512" w:rsidRDefault="00EB319E" w:rsidP="005E3924">
      <w:pPr>
        <w:spacing w:after="0" w:line="240" w:lineRule="auto"/>
        <w:ind w:left="1080" w:hanging="360"/>
        <w:contextualSpacing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 xml:space="preserve">c) </w:t>
      </w:r>
      <w:r w:rsidR="00A87EE3" w:rsidRPr="000A1512">
        <w:rPr>
          <w:rFonts w:ascii="Times New Roman" w:hAnsi="Times New Roman" w:cs="Times New Roman"/>
          <w:sz w:val="28"/>
          <w:szCs w:val="28"/>
        </w:rPr>
        <w:tab/>
      </w:r>
      <w:r w:rsidR="00EA084B" w:rsidRPr="000A1512">
        <w:rPr>
          <w:rFonts w:ascii="Times New Roman" w:hAnsi="Times New Roman" w:cs="Times New Roman"/>
          <w:sz w:val="28"/>
          <w:szCs w:val="28"/>
        </w:rPr>
        <w:t xml:space="preserve">burimet e nevojshme njerëzore dhe financiare; </w:t>
      </w:r>
    </w:p>
    <w:p w:rsidR="00EA084B" w:rsidRPr="000A1512" w:rsidRDefault="00EB319E" w:rsidP="005E3924">
      <w:pPr>
        <w:spacing w:after="0" w:line="240" w:lineRule="auto"/>
        <w:ind w:left="1080" w:hanging="360"/>
        <w:contextualSpacing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 xml:space="preserve">ç) </w:t>
      </w:r>
      <w:r w:rsidR="00A87EE3" w:rsidRPr="000A1512">
        <w:rPr>
          <w:rFonts w:ascii="Times New Roman" w:hAnsi="Times New Roman" w:cs="Times New Roman"/>
          <w:sz w:val="28"/>
          <w:szCs w:val="28"/>
        </w:rPr>
        <w:tab/>
      </w:r>
      <w:r w:rsidR="00EA084B" w:rsidRPr="000A1512">
        <w:rPr>
          <w:rFonts w:ascii="Times New Roman" w:hAnsi="Times New Roman" w:cs="Times New Roman"/>
          <w:sz w:val="28"/>
          <w:szCs w:val="28"/>
        </w:rPr>
        <w:t>mënyrën e realizimit e</w:t>
      </w:r>
      <w:r w:rsidR="00A87EE3" w:rsidRPr="000A1512">
        <w:rPr>
          <w:rFonts w:ascii="Times New Roman" w:hAnsi="Times New Roman" w:cs="Times New Roman"/>
          <w:sz w:val="28"/>
          <w:szCs w:val="28"/>
        </w:rPr>
        <w:t xml:space="preserve"> të</w:t>
      </w:r>
      <w:r w:rsidR="00EA084B" w:rsidRPr="000A1512">
        <w:rPr>
          <w:rFonts w:ascii="Times New Roman" w:hAnsi="Times New Roman" w:cs="Times New Roman"/>
          <w:sz w:val="28"/>
          <w:szCs w:val="28"/>
        </w:rPr>
        <w:t xml:space="preserve"> monitorimit të objektivave; </w:t>
      </w:r>
    </w:p>
    <w:p w:rsidR="00EA084B" w:rsidRPr="000A1512" w:rsidRDefault="00EB319E" w:rsidP="005E3924">
      <w:pPr>
        <w:spacing w:after="0" w:line="240" w:lineRule="auto"/>
        <w:ind w:left="1080" w:hanging="360"/>
        <w:contextualSpacing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 xml:space="preserve">d) </w:t>
      </w:r>
      <w:r w:rsidR="005E3924">
        <w:rPr>
          <w:rFonts w:ascii="Times New Roman" w:hAnsi="Times New Roman" w:cs="Times New Roman"/>
          <w:sz w:val="28"/>
          <w:szCs w:val="28"/>
        </w:rPr>
        <w:tab/>
      </w:r>
      <w:r w:rsidR="00EA084B" w:rsidRPr="000A1512">
        <w:rPr>
          <w:rFonts w:ascii="Times New Roman" w:hAnsi="Times New Roman" w:cs="Times New Roman"/>
          <w:sz w:val="28"/>
          <w:szCs w:val="28"/>
        </w:rPr>
        <w:t xml:space="preserve">planifikimin e investimeve; </w:t>
      </w:r>
    </w:p>
    <w:p w:rsidR="00EA084B" w:rsidRPr="000A1512" w:rsidRDefault="00EB319E" w:rsidP="005E3924">
      <w:pPr>
        <w:spacing w:after="0" w:line="240" w:lineRule="auto"/>
        <w:ind w:left="540"/>
        <w:contextualSpacing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 xml:space="preserve">dh) </w:t>
      </w:r>
      <w:r w:rsidR="005E3924">
        <w:rPr>
          <w:rFonts w:ascii="Times New Roman" w:hAnsi="Times New Roman" w:cs="Times New Roman"/>
          <w:sz w:val="28"/>
          <w:szCs w:val="28"/>
        </w:rPr>
        <w:t xml:space="preserve"> </w:t>
      </w:r>
      <w:r w:rsidR="00EA084B" w:rsidRPr="000A1512">
        <w:rPr>
          <w:rFonts w:ascii="Times New Roman" w:hAnsi="Times New Roman" w:cs="Times New Roman"/>
          <w:sz w:val="28"/>
          <w:szCs w:val="28"/>
        </w:rPr>
        <w:t>organizimin e punës dhe ndarjen e detyrave.</w:t>
      </w:r>
    </w:p>
    <w:bookmarkEnd w:id="13"/>
    <w:p w:rsidR="007057E2" w:rsidRPr="000A1512" w:rsidRDefault="007057E2" w:rsidP="000A1512">
      <w:pPr>
        <w:tabs>
          <w:tab w:val="left" w:pos="450"/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57E2" w:rsidRPr="000A1512" w:rsidRDefault="007057E2" w:rsidP="000A1512">
      <w:pPr>
        <w:tabs>
          <w:tab w:val="left" w:pos="450"/>
          <w:tab w:val="left" w:pos="54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512">
        <w:rPr>
          <w:rFonts w:ascii="Times New Roman" w:hAnsi="Times New Roman" w:cs="Times New Roman"/>
          <w:b/>
          <w:sz w:val="28"/>
          <w:szCs w:val="28"/>
        </w:rPr>
        <w:lastRenderedPageBreak/>
        <w:t>Neni 27</w:t>
      </w:r>
    </w:p>
    <w:p w:rsidR="00A87EE3" w:rsidRPr="000A1512" w:rsidRDefault="00A87EE3" w:rsidP="000A1512">
      <w:pPr>
        <w:tabs>
          <w:tab w:val="left" w:pos="450"/>
          <w:tab w:val="left" w:pos="54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487A" w:rsidRPr="000A1512" w:rsidRDefault="00E4487A" w:rsidP="000A1512">
      <w:pPr>
        <w:tabs>
          <w:tab w:val="left" w:pos="450"/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 xml:space="preserve">Institucioni përgjegjës për shërbimet e </w:t>
      </w:r>
      <w:r w:rsidR="00873870" w:rsidRPr="000A1512">
        <w:rPr>
          <w:rFonts w:ascii="Times New Roman" w:hAnsi="Times New Roman" w:cs="Times New Roman"/>
          <w:sz w:val="28"/>
          <w:szCs w:val="28"/>
        </w:rPr>
        <w:t xml:space="preserve">peshkimit e </w:t>
      </w:r>
      <w:r w:rsidR="00E40CEE" w:rsidRPr="000A1512">
        <w:rPr>
          <w:rFonts w:ascii="Times New Roman" w:hAnsi="Times New Roman" w:cs="Times New Roman"/>
          <w:sz w:val="28"/>
          <w:szCs w:val="28"/>
        </w:rPr>
        <w:t xml:space="preserve">të </w:t>
      </w:r>
      <w:proofErr w:type="spellStart"/>
      <w:r w:rsidR="00873870" w:rsidRPr="000A1512">
        <w:rPr>
          <w:rFonts w:ascii="Times New Roman" w:hAnsi="Times New Roman" w:cs="Times New Roman"/>
          <w:sz w:val="28"/>
          <w:szCs w:val="28"/>
        </w:rPr>
        <w:t>akuakulturës</w:t>
      </w:r>
      <w:proofErr w:type="spellEnd"/>
      <w:r w:rsidRPr="000A1512">
        <w:rPr>
          <w:rFonts w:ascii="Times New Roman" w:hAnsi="Times New Roman" w:cs="Times New Roman"/>
          <w:sz w:val="28"/>
          <w:szCs w:val="28"/>
        </w:rPr>
        <w:t xml:space="preserve"> ngre një komision të përbërë nga 3 (tre) anëtarë: një jurist, një ekonomist dhe një specialist në fushën e peshkimit, për shqyrtimin e planit të menaxhimit të paraqitur nga njësia e vetëqeverisjes vendore. Komisioni</w:t>
      </w:r>
      <w:r w:rsidR="00E40CEE" w:rsidRPr="000A1512">
        <w:rPr>
          <w:rFonts w:ascii="Times New Roman" w:hAnsi="Times New Roman" w:cs="Times New Roman"/>
          <w:sz w:val="28"/>
          <w:szCs w:val="28"/>
        </w:rPr>
        <w:t>,</w:t>
      </w:r>
      <w:r w:rsidRPr="000A1512">
        <w:rPr>
          <w:rFonts w:ascii="Times New Roman" w:hAnsi="Times New Roman" w:cs="Times New Roman"/>
          <w:sz w:val="28"/>
          <w:szCs w:val="28"/>
        </w:rPr>
        <w:t xml:space="preserve"> brenda 15 (pesëmbëdhjetë) ditëve nga paraqitja e kërkesës, shqyrton e vlerëson planin e menaxhimit dhe i paraqet titullarit të institucionit përgjegjës një propozim për miratimin ose jo të tij.</w:t>
      </w:r>
    </w:p>
    <w:p w:rsidR="00E4487A" w:rsidRPr="000A1512" w:rsidRDefault="00E4487A" w:rsidP="000A1512">
      <w:pPr>
        <w:tabs>
          <w:tab w:val="left" w:pos="450"/>
          <w:tab w:val="left" w:pos="54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487A" w:rsidRPr="000A1512" w:rsidRDefault="00E4487A" w:rsidP="000A1512">
      <w:pPr>
        <w:tabs>
          <w:tab w:val="left" w:pos="450"/>
          <w:tab w:val="left" w:pos="54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512">
        <w:rPr>
          <w:rFonts w:ascii="Times New Roman" w:hAnsi="Times New Roman" w:cs="Times New Roman"/>
          <w:b/>
          <w:sz w:val="28"/>
          <w:szCs w:val="28"/>
        </w:rPr>
        <w:t>Neni 28</w:t>
      </w:r>
    </w:p>
    <w:p w:rsidR="00E40CEE" w:rsidRPr="000A1512" w:rsidRDefault="00E40CEE" w:rsidP="000A1512">
      <w:pPr>
        <w:tabs>
          <w:tab w:val="left" w:pos="450"/>
          <w:tab w:val="left" w:pos="54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084B" w:rsidRPr="000A1512" w:rsidRDefault="0074207D" w:rsidP="000A1512">
      <w:pPr>
        <w:pStyle w:val="NormalWeb"/>
        <w:spacing w:before="0" w:beforeAutospacing="0" w:after="0" w:afterAutospacing="0"/>
        <w:ind w:left="360" w:hanging="360"/>
        <w:contextualSpacing/>
        <w:jc w:val="both"/>
        <w:rPr>
          <w:sz w:val="28"/>
          <w:szCs w:val="28"/>
          <w:lang w:val="sq-AL"/>
        </w:rPr>
      </w:pPr>
      <w:r w:rsidRPr="000A1512">
        <w:rPr>
          <w:sz w:val="28"/>
          <w:szCs w:val="28"/>
          <w:lang w:val="sq-AL"/>
        </w:rPr>
        <w:t xml:space="preserve">1. </w:t>
      </w:r>
      <w:r w:rsidR="00E40CEE" w:rsidRPr="000A1512">
        <w:rPr>
          <w:sz w:val="28"/>
          <w:szCs w:val="28"/>
          <w:lang w:val="sq-AL"/>
        </w:rPr>
        <w:tab/>
      </w:r>
      <w:r w:rsidRPr="000A1512">
        <w:rPr>
          <w:sz w:val="28"/>
          <w:szCs w:val="28"/>
          <w:lang w:val="sq-AL"/>
        </w:rPr>
        <w:t xml:space="preserve">Institucioni përgjegjës për shërbimet e </w:t>
      </w:r>
      <w:r w:rsidR="00873870" w:rsidRPr="000A1512">
        <w:rPr>
          <w:sz w:val="28"/>
          <w:szCs w:val="28"/>
          <w:lang w:val="sq-AL"/>
        </w:rPr>
        <w:t xml:space="preserve">peshkimit e </w:t>
      </w:r>
      <w:r w:rsidR="00E40CEE" w:rsidRPr="000A1512">
        <w:rPr>
          <w:sz w:val="28"/>
          <w:szCs w:val="28"/>
          <w:lang w:val="sq-AL"/>
        </w:rPr>
        <w:t xml:space="preserve">të </w:t>
      </w:r>
      <w:proofErr w:type="spellStart"/>
      <w:r w:rsidR="00873870" w:rsidRPr="000A1512">
        <w:rPr>
          <w:sz w:val="28"/>
          <w:szCs w:val="28"/>
          <w:lang w:val="sq-AL"/>
        </w:rPr>
        <w:t>akuakulturës</w:t>
      </w:r>
      <w:proofErr w:type="spellEnd"/>
      <w:r w:rsidRPr="000A1512">
        <w:rPr>
          <w:sz w:val="28"/>
          <w:szCs w:val="28"/>
          <w:lang w:val="sq-AL"/>
        </w:rPr>
        <w:t xml:space="preserve"> lidh kontratën për transferimin e menaxhimit të infrastrukturës së lidhur me peshkimin me njësinë e vetëqeverisjes vendore, brenda 20 (njëzet) ditëve pun</w:t>
      </w:r>
      <w:r w:rsidR="008724B4" w:rsidRPr="000A1512">
        <w:rPr>
          <w:sz w:val="28"/>
          <w:szCs w:val="28"/>
          <w:lang w:val="sq-AL"/>
        </w:rPr>
        <w:t>ë</w:t>
      </w:r>
      <w:r w:rsidRPr="000A1512">
        <w:rPr>
          <w:sz w:val="28"/>
          <w:szCs w:val="28"/>
          <w:lang w:val="sq-AL"/>
        </w:rPr>
        <w:t xml:space="preserve"> nga miratimi i planit të menaxhimit. </w:t>
      </w:r>
    </w:p>
    <w:p w:rsidR="00E40CEE" w:rsidRPr="000A1512" w:rsidRDefault="00E40CEE" w:rsidP="000A1512">
      <w:pPr>
        <w:pStyle w:val="NormalWeb"/>
        <w:spacing w:before="0" w:beforeAutospacing="0" w:after="0" w:afterAutospacing="0"/>
        <w:ind w:left="360" w:hanging="360"/>
        <w:contextualSpacing/>
        <w:jc w:val="both"/>
        <w:rPr>
          <w:rFonts w:eastAsiaTheme="minorHAnsi"/>
          <w:sz w:val="28"/>
          <w:szCs w:val="28"/>
          <w:lang w:val="sq-AL" w:eastAsia="en-US"/>
        </w:rPr>
      </w:pPr>
    </w:p>
    <w:p w:rsidR="00EA084B" w:rsidRPr="000A1512" w:rsidRDefault="0074207D" w:rsidP="000A1512">
      <w:pPr>
        <w:pStyle w:val="NormalWeb"/>
        <w:spacing w:before="0" w:beforeAutospacing="0" w:after="0" w:afterAutospacing="0"/>
        <w:ind w:left="360" w:hanging="360"/>
        <w:contextualSpacing/>
        <w:jc w:val="both"/>
        <w:rPr>
          <w:rFonts w:eastAsiaTheme="minorHAnsi"/>
          <w:sz w:val="28"/>
          <w:szCs w:val="28"/>
          <w:lang w:val="sq-AL" w:eastAsia="en-US"/>
        </w:rPr>
      </w:pPr>
      <w:r w:rsidRPr="000A1512">
        <w:rPr>
          <w:rFonts w:eastAsiaTheme="minorHAnsi"/>
          <w:sz w:val="28"/>
          <w:szCs w:val="28"/>
          <w:lang w:val="sq-AL" w:eastAsia="en-US"/>
        </w:rPr>
        <w:t xml:space="preserve">2. </w:t>
      </w:r>
      <w:r w:rsidR="00E40CEE" w:rsidRPr="000A1512">
        <w:rPr>
          <w:rFonts w:eastAsiaTheme="minorHAnsi"/>
          <w:sz w:val="28"/>
          <w:szCs w:val="28"/>
          <w:lang w:val="sq-AL" w:eastAsia="en-US"/>
        </w:rPr>
        <w:tab/>
      </w:r>
      <w:r w:rsidRPr="000A1512">
        <w:rPr>
          <w:rFonts w:eastAsiaTheme="minorHAnsi"/>
          <w:sz w:val="28"/>
          <w:szCs w:val="28"/>
          <w:lang w:val="sq-AL" w:eastAsia="en-US"/>
        </w:rPr>
        <w:t xml:space="preserve">Institucioni përgjegjës për shërbimet e </w:t>
      </w:r>
      <w:r w:rsidR="00873870" w:rsidRPr="000A1512">
        <w:rPr>
          <w:rFonts w:eastAsiaTheme="minorHAnsi"/>
          <w:sz w:val="28"/>
          <w:szCs w:val="28"/>
          <w:lang w:val="sq-AL" w:eastAsia="en-US"/>
        </w:rPr>
        <w:t xml:space="preserve">peshkimit e </w:t>
      </w:r>
      <w:r w:rsidR="008724B4" w:rsidRPr="000A1512">
        <w:rPr>
          <w:rFonts w:eastAsiaTheme="minorHAnsi"/>
          <w:sz w:val="28"/>
          <w:szCs w:val="28"/>
          <w:lang w:val="sq-AL" w:eastAsia="en-US"/>
        </w:rPr>
        <w:t xml:space="preserve">të </w:t>
      </w:r>
      <w:proofErr w:type="spellStart"/>
      <w:r w:rsidR="00873870" w:rsidRPr="000A1512">
        <w:rPr>
          <w:rFonts w:eastAsiaTheme="minorHAnsi"/>
          <w:sz w:val="28"/>
          <w:szCs w:val="28"/>
          <w:lang w:val="sq-AL" w:eastAsia="en-US"/>
        </w:rPr>
        <w:t>akuakulturës</w:t>
      </w:r>
      <w:proofErr w:type="spellEnd"/>
      <w:r w:rsidRPr="000A1512">
        <w:rPr>
          <w:rFonts w:eastAsiaTheme="minorHAnsi"/>
          <w:sz w:val="28"/>
          <w:szCs w:val="28"/>
          <w:lang w:val="sq-AL" w:eastAsia="en-US"/>
        </w:rPr>
        <w:t xml:space="preserve"> njofton ministrin për lidhjen e kontratës brenda 5 </w:t>
      </w:r>
      <w:r w:rsidR="008724B4" w:rsidRPr="000A1512">
        <w:rPr>
          <w:rFonts w:eastAsiaTheme="minorHAnsi"/>
          <w:sz w:val="28"/>
          <w:szCs w:val="28"/>
          <w:lang w:val="sq-AL" w:eastAsia="en-US"/>
        </w:rPr>
        <w:t xml:space="preserve">(pesë) </w:t>
      </w:r>
      <w:r w:rsidRPr="000A1512">
        <w:rPr>
          <w:rFonts w:eastAsiaTheme="minorHAnsi"/>
          <w:sz w:val="28"/>
          <w:szCs w:val="28"/>
          <w:lang w:val="sq-AL" w:eastAsia="en-US"/>
        </w:rPr>
        <w:t>ditëve nga lidhja e saj.</w:t>
      </w:r>
    </w:p>
    <w:p w:rsidR="008B475F" w:rsidRPr="000A1512" w:rsidRDefault="008B475F" w:rsidP="000A1512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3828" w:rsidRPr="000A1512" w:rsidRDefault="009E3828" w:rsidP="000A1512">
      <w:pPr>
        <w:tabs>
          <w:tab w:val="left" w:pos="450"/>
          <w:tab w:val="left" w:pos="54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512">
        <w:rPr>
          <w:rFonts w:ascii="Times New Roman" w:hAnsi="Times New Roman" w:cs="Times New Roman"/>
          <w:b/>
          <w:sz w:val="28"/>
          <w:szCs w:val="28"/>
        </w:rPr>
        <w:t>Neni 29</w:t>
      </w:r>
    </w:p>
    <w:p w:rsidR="008724B4" w:rsidRPr="000A1512" w:rsidRDefault="008724B4" w:rsidP="000A1512">
      <w:pPr>
        <w:tabs>
          <w:tab w:val="left" w:pos="450"/>
          <w:tab w:val="left" w:pos="54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475F" w:rsidRPr="000A1512" w:rsidRDefault="004D65A8" w:rsidP="000A15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>Kontrata për transferimin e menaxhimit të infrastrukturës së lidhur me peshkimin lidhet me njësinë e vetëqeverisjes vendore për një afat deri në 10 (dhjetë) vjet, sipas shtojcës II të këtij vendimi.</w:t>
      </w:r>
    </w:p>
    <w:p w:rsidR="00EA2267" w:rsidRPr="000A1512" w:rsidRDefault="00EA2267" w:rsidP="000A15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3828" w:rsidRPr="000A1512" w:rsidRDefault="009E3828" w:rsidP="000A1512">
      <w:pPr>
        <w:tabs>
          <w:tab w:val="left" w:pos="450"/>
          <w:tab w:val="left" w:pos="54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512">
        <w:rPr>
          <w:rFonts w:ascii="Times New Roman" w:hAnsi="Times New Roman" w:cs="Times New Roman"/>
          <w:b/>
          <w:sz w:val="28"/>
          <w:szCs w:val="28"/>
        </w:rPr>
        <w:t>Neni 30</w:t>
      </w:r>
    </w:p>
    <w:p w:rsidR="008724B4" w:rsidRPr="000A1512" w:rsidRDefault="008724B4" w:rsidP="000A1512">
      <w:pPr>
        <w:tabs>
          <w:tab w:val="left" w:pos="450"/>
          <w:tab w:val="left" w:pos="54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7285" w:rsidRPr="000A1512" w:rsidRDefault="008B475F" w:rsidP="000A15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4" w:name="_Hlk187670869"/>
      <w:bookmarkEnd w:id="14"/>
      <w:r w:rsidRPr="000A1512">
        <w:rPr>
          <w:rFonts w:ascii="Times New Roman" w:hAnsi="Times New Roman" w:cs="Times New Roman"/>
          <w:sz w:val="28"/>
          <w:szCs w:val="28"/>
        </w:rPr>
        <w:t>Njësia e vetëqeverisjes vendore merr përsipër përballimin e kostove të përdorimit e të mirëmbajtjes së infrastrukturës së lidhur me peshkimin, përfshirë taksat e aplikueshme nga legjislacioni në fuqi, dhe është përgjegjëse për mirëmbajtjen e saj.</w:t>
      </w:r>
    </w:p>
    <w:p w:rsidR="00E90B41" w:rsidRPr="000A1512" w:rsidRDefault="00E90B41" w:rsidP="000A15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3828" w:rsidRPr="000A1512" w:rsidRDefault="009E3828" w:rsidP="000A1512">
      <w:pPr>
        <w:tabs>
          <w:tab w:val="left" w:pos="450"/>
          <w:tab w:val="left" w:pos="54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512">
        <w:rPr>
          <w:rFonts w:ascii="Times New Roman" w:hAnsi="Times New Roman" w:cs="Times New Roman"/>
          <w:b/>
          <w:sz w:val="28"/>
          <w:szCs w:val="28"/>
        </w:rPr>
        <w:t>Neni 31</w:t>
      </w:r>
    </w:p>
    <w:p w:rsidR="008724B4" w:rsidRPr="000A1512" w:rsidRDefault="008724B4" w:rsidP="000A1512">
      <w:pPr>
        <w:tabs>
          <w:tab w:val="left" w:pos="450"/>
          <w:tab w:val="left" w:pos="54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1FE0" w:rsidRPr="000A1512" w:rsidRDefault="00081FE0" w:rsidP="000A15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>Njësia e vetëqeverisjes vendore</w:t>
      </w:r>
      <w:r w:rsidR="008724B4" w:rsidRPr="000A1512">
        <w:rPr>
          <w:rFonts w:ascii="Times New Roman" w:hAnsi="Times New Roman" w:cs="Times New Roman"/>
          <w:sz w:val="28"/>
          <w:szCs w:val="28"/>
        </w:rPr>
        <w:t>,</w:t>
      </w:r>
      <w:r w:rsidRPr="000A1512">
        <w:rPr>
          <w:rFonts w:ascii="Times New Roman" w:hAnsi="Times New Roman" w:cs="Times New Roman"/>
          <w:sz w:val="28"/>
          <w:szCs w:val="28"/>
        </w:rPr>
        <w:t xml:space="preserve"> me transferimin e </w:t>
      </w:r>
      <w:bookmarkStart w:id="15" w:name="_Hlk187670904"/>
      <w:r w:rsidRPr="000A1512">
        <w:rPr>
          <w:rFonts w:ascii="Times New Roman" w:hAnsi="Times New Roman" w:cs="Times New Roman"/>
          <w:sz w:val="28"/>
          <w:szCs w:val="28"/>
        </w:rPr>
        <w:t>infrastrukturës së lidhur me peshkimin</w:t>
      </w:r>
      <w:bookmarkEnd w:id="15"/>
      <w:r w:rsidRPr="000A1512">
        <w:rPr>
          <w:rFonts w:ascii="Times New Roman" w:hAnsi="Times New Roman" w:cs="Times New Roman"/>
          <w:sz w:val="28"/>
          <w:szCs w:val="28"/>
        </w:rPr>
        <w:t xml:space="preserve">, garanton </w:t>
      </w:r>
      <w:proofErr w:type="spellStart"/>
      <w:r w:rsidRPr="000A1512">
        <w:rPr>
          <w:rFonts w:ascii="Times New Roman" w:hAnsi="Times New Roman" w:cs="Times New Roman"/>
          <w:sz w:val="28"/>
          <w:szCs w:val="28"/>
        </w:rPr>
        <w:t>mosndryshimin</w:t>
      </w:r>
      <w:proofErr w:type="spellEnd"/>
      <w:r w:rsidRPr="000A1512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0A1512">
        <w:rPr>
          <w:rFonts w:ascii="Times New Roman" w:hAnsi="Times New Roman" w:cs="Times New Roman"/>
          <w:sz w:val="28"/>
          <w:szCs w:val="28"/>
        </w:rPr>
        <w:t>destinacionit</w:t>
      </w:r>
      <w:proofErr w:type="spellEnd"/>
      <w:r w:rsidRPr="000A1512">
        <w:rPr>
          <w:rFonts w:ascii="Times New Roman" w:hAnsi="Times New Roman" w:cs="Times New Roman"/>
          <w:sz w:val="28"/>
          <w:szCs w:val="28"/>
        </w:rPr>
        <w:t xml:space="preserve"> e të qëllimit, ruajtjen dhe garantimin e interesit publik, ruajtjen e rritjen e vlerës ekonomike të saj, në përputhje me kushtet e kontratës dhe legjislacionin në fuqi.</w:t>
      </w:r>
    </w:p>
    <w:p w:rsidR="00B81E8E" w:rsidRPr="000A1512" w:rsidRDefault="00B81E8E" w:rsidP="000A15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217F" w:rsidRPr="000A1512" w:rsidRDefault="009E3828" w:rsidP="000A1512">
      <w:pPr>
        <w:tabs>
          <w:tab w:val="left" w:pos="450"/>
          <w:tab w:val="left" w:pos="54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512">
        <w:rPr>
          <w:rFonts w:ascii="Times New Roman" w:hAnsi="Times New Roman" w:cs="Times New Roman"/>
          <w:b/>
          <w:sz w:val="28"/>
          <w:szCs w:val="28"/>
        </w:rPr>
        <w:t>Neni 32</w:t>
      </w:r>
    </w:p>
    <w:p w:rsidR="008724B4" w:rsidRPr="000A1512" w:rsidRDefault="008724B4" w:rsidP="000A1512">
      <w:pPr>
        <w:tabs>
          <w:tab w:val="left" w:pos="450"/>
          <w:tab w:val="left" w:pos="54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4CCE" w:rsidRPr="000A1512" w:rsidRDefault="00124CCE" w:rsidP="000A15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 xml:space="preserve">Njësia e vetëqeverisjes vendore është përgjegjëse për shfrytëzimin racional të infrastrukturës së lidhur me peshkimin, me qëllim mbështetjen e zhvillimit të </w:t>
      </w:r>
      <w:r w:rsidRPr="000A1512">
        <w:rPr>
          <w:rFonts w:ascii="Times New Roman" w:hAnsi="Times New Roman" w:cs="Times New Roman"/>
          <w:sz w:val="28"/>
          <w:szCs w:val="28"/>
        </w:rPr>
        <w:lastRenderedPageBreak/>
        <w:t>qëndrueshëm të veprimtarisë së peshkimit dhe tregtimit të produkteve</w:t>
      </w:r>
      <w:r w:rsidR="008724B4" w:rsidRPr="000A1512">
        <w:rPr>
          <w:rFonts w:ascii="Times New Roman" w:hAnsi="Times New Roman" w:cs="Times New Roman"/>
          <w:sz w:val="28"/>
          <w:szCs w:val="28"/>
        </w:rPr>
        <w:t xml:space="preserve"> </w:t>
      </w:r>
      <w:r w:rsidRPr="000A1512">
        <w:rPr>
          <w:rFonts w:ascii="Times New Roman" w:hAnsi="Times New Roman" w:cs="Times New Roman"/>
          <w:sz w:val="28"/>
          <w:szCs w:val="28"/>
        </w:rPr>
        <w:t>peshkore, duke zbatuar legjislacionin në fuqi.</w:t>
      </w:r>
    </w:p>
    <w:p w:rsidR="004C7A31" w:rsidRPr="000A1512" w:rsidRDefault="004C7A31" w:rsidP="000A15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7285" w:rsidRPr="000A1512" w:rsidRDefault="006E7285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512">
        <w:rPr>
          <w:rFonts w:ascii="Times New Roman" w:hAnsi="Times New Roman" w:cs="Times New Roman"/>
          <w:b/>
          <w:sz w:val="28"/>
          <w:szCs w:val="28"/>
        </w:rPr>
        <w:t>KREU IV</w:t>
      </w:r>
    </w:p>
    <w:p w:rsidR="004C7A31" w:rsidRPr="000A1512" w:rsidRDefault="006915D6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1512">
        <w:rPr>
          <w:rFonts w:ascii="Times New Roman" w:hAnsi="Times New Roman" w:cs="Times New Roman"/>
          <w:b/>
          <w:sz w:val="28"/>
          <w:szCs w:val="28"/>
        </w:rPr>
        <w:t>PROCEDURA E TRANSFERIMIT TË MENAXHIMIT                                       TË INFRASTRUKTURËS SË LIDHUR ME PESHKIMIN                       TE SUBJEKTET TREGTARE ME KONKURRIM PUBLIK</w:t>
      </w:r>
    </w:p>
    <w:p w:rsidR="00193A2E" w:rsidRPr="000A1512" w:rsidRDefault="00193A2E" w:rsidP="000A1512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93A2E" w:rsidRPr="000A1512" w:rsidRDefault="00193A2E" w:rsidP="000A1512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6" w:name="_Hlk226718526"/>
      <w:r w:rsidRPr="000A1512">
        <w:rPr>
          <w:rFonts w:ascii="Times New Roman" w:hAnsi="Times New Roman" w:cs="Times New Roman"/>
          <w:b/>
          <w:sz w:val="28"/>
          <w:szCs w:val="28"/>
        </w:rPr>
        <w:t>Neni 33</w:t>
      </w:r>
    </w:p>
    <w:p w:rsidR="006915D6" w:rsidRPr="000A1512" w:rsidRDefault="006915D6" w:rsidP="000A1512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16"/>
    <w:p w:rsidR="007C49F9" w:rsidRPr="000A1512" w:rsidRDefault="007C49F9" w:rsidP="000A1512">
      <w:pPr>
        <w:pStyle w:val="NormalWeb"/>
        <w:spacing w:before="0" w:beforeAutospacing="0" w:after="0" w:afterAutospacing="0"/>
        <w:contextualSpacing/>
        <w:jc w:val="both"/>
        <w:rPr>
          <w:rFonts w:eastAsiaTheme="minorHAnsi"/>
          <w:bCs/>
          <w:sz w:val="28"/>
          <w:szCs w:val="28"/>
          <w:lang w:val="sq-AL" w:eastAsia="en-US"/>
        </w:rPr>
      </w:pPr>
      <w:r w:rsidRPr="000A1512">
        <w:rPr>
          <w:rFonts w:eastAsiaTheme="minorHAnsi"/>
          <w:bCs/>
          <w:sz w:val="28"/>
          <w:szCs w:val="28"/>
          <w:lang w:val="sq-AL" w:eastAsia="en-US"/>
        </w:rPr>
        <w:t xml:space="preserve">Menaxhimi i infrastrukturës së lidhur me peshkimin mund t’u transferohet subjekteve </w:t>
      </w:r>
      <w:r w:rsidR="00DA5B75" w:rsidRPr="000A1512">
        <w:rPr>
          <w:rFonts w:eastAsiaTheme="minorHAnsi"/>
          <w:bCs/>
          <w:sz w:val="28"/>
          <w:szCs w:val="28"/>
          <w:lang w:val="sq-AL" w:eastAsia="en-US"/>
        </w:rPr>
        <w:t>tregtare</w:t>
      </w:r>
      <w:r w:rsidRPr="000A1512">
        <w:rPr>
          <w:rFonts w:eastAsiaTheme="minorHAnsi"/>
          <w:bCs/>
          <w:sz w:val="28"/>
          <w:szCs w:val="28"/>
          <w:lang w:val="sq-AL" w:eastAsia="en-US"/>
        </w:rPr>
        <w:t xml:space="preserve"> nëpërmjet konkurrimit publik, në rast se njësia e vetëqeverisjes vendore, në juridiksionin territorial të së cilës ndodhet kjo infrastrukturë, nuk shpreh interes për menaxhimin e saj. Ky transferim nuk përbën kalim të pronësisë dhe nuk krijon të drejta reale mbi pasurinë.</w:t>
      </w:r>
    </w:p>
    <w:p w:rsidR="007C49F9" w:rsidRPr="000A1512" w:rsidRDefault="007C49F9" w:rsidP="000A151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2814" w:rsidRPr="000A1512" w:rsidRDefault="00193A2E" w:rsidP="000A1512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512">
        <w:rPr>
          <w:rFonts w:ascii="Times New Roman" w:hAnsi="Times New Roman" w:cs="Times New Roman"/>
          <w:b/>
          <w:sz w:val="28"/>
          <w:szCs w:val="28"/>
        </w:rPr>
        <w:t>Neni 34</w:t>
      </w:r>
    </w:p>
    <w:p w:rsidR="003A604A" w:rsidRPr="000A1512" w:rsidRDefault="003A604A" w:rsidP="000A1512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07D" w:rsidRPr="000A1512" w:rsidRDefault="0074207D" w:rsidP="000A1512">
      <w:pPr>
        <w:pStyle w:val="ListParagraph"/>
        <w:numPr>
          <w:ilvl w:val="0"/>
          <w:numId w:val="57"/>
        </w:num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 xml:space="preserve">Institucioni përgjegjës për shërbimet e </w:t>
      </w:r>
      <w:r w:rsidR="00873870" w:rsidRPr="000A1512">
        <w:rPr>
          <w:rFonts w:ascii="Times New Roman" w:hAnsi="Times New Roman" w:cs="Times New Roman"/>
          <w:sz w:val="28"/>
          <w:szCs w:val="28"/>
        </w:rPr>
        <w:t xml:space="preserve">peshkimit e </w:t>
      </w:r>
      <w:r w:rsidR="003A604A" w:rsidRPr="000A1512">
        <w:rPr>
          <w:rFonts w:ascii="Times New Roman" w:hAnsi="Times New Roman" w:cs="Times New Roman"/>
          <w:sz w:val="28"/>
          <w:szCs w:val="28"/>
        </w:rPr>
        <w:t xml:space="preserve">të </w:t>
      </w:r>
      <w:proofErr w:type="spellStart"/>
      <w:r w:rsidR="00873870" w:rsidRPr="000A1512">
        <w:rPr>
          <w:rFonts w:ascii="Times New Roman" w:hAnsi="Times New Roman" w:cs="Times New Roman"/>
          <w:sz w:val="28"/>
          <w:szCs w:val="28"/>
        </w:rPr>
        <w:t>akuakulturës</w:t>
      </w:r>
      <w:proofErr w:type="spellEnd"/>
      <w:r w:rsidRPr="000A1512">
        <w:rPr>
          <w:rFonts w:ascii="Times New Roman" w:hAnsi="Times New Roman" w:cs="Times New Roman"/>
          <w:sz w:val="28"/>
          <w:szCs w:val="28"/>
        </w:rPr>
        <w:t xml:space="preserve"> dërgon raportin</w:t>
      </w:r>
      <w:r w:rsidR="003A604A" w:rsidRPr="000A1512">
        <w:rPr>
          <w:rFonts w:ascii="Times New Roman" w:hAnsi="Times New Roman" w:cs="Times New Roman"/>
          <w:sz w:val="28"/>
          <w:szCs w:val="28"/>
        </w:rPr>
        <w:t>,</w:t>
      </w:r>
      <w:r w:rsidRPr="000A1512">
        <w:rPr>
          <w:rFonts w:ascii="Times New Roman" w:hAnsi="Times New Roman" w:cs="Times New Roman"/>
          <w:sz w:val="28"/>
          <w:szCs w:val="28"/>
        </w:rPr>
        <w:t xml:space="preserve"> sipas nenit 4</w:t>
      </w:r>
      <w:r w:rsidR="00D95C9F" w:rsidRPr="000A1512">
        <w:rPr>
          <w:rFonts w:ascii="Times New Roman" w:hAnsi="Times New Roman" w:cs="Times New Roman"/>
          <w:sz w:val="28"/>
          <w:szCs w:val="28"/>
        </w:rPr>
        <w:t>, t</w:t>
      </w:r>
      <w:r w:rsidR="00757BA3" w:rsidRPr="000A1512">
        <w:rPr>
          <w:rFonts w:ascii="Times New Roman" w:hAnsi="Times New Roman" w:cs="Times New Roman"/>
          <w:sz w:val="28"/>
          <w:szCs w:val="28"/>
        </w:rPr>
        <w:t>ë</w:t>
      </w:r>
      <w:r w:rsidR="00D95C9F" w:rsidRPr="000A1512">
        <w:rPr>
          <w:rFonts w:ascii="Times New Roman" w:hAnsi="Times New Roman" w:cs="Times New Roman"/>
          <w:sz w:val="28"/>
          <w:szCs w:val="28"/>
        </w:rPr>
        <w:t xml:space="preserve"> k</w:t>
      </w:r>
      <w:r w:rsidR="00757BA3" w:rsidRPr="000A1512">
        <w:rPr>
          <w:rFonts w:ascii="Times New Roman" w:hAnsi="Times New Roman" w:cs="Times New Roman"/>
          <w:sz w:val="28"/>
          <w:szCs w:val="28"/>
        </w:rPr>
        <w:t>ë</w:t>
      </w:r>
      <w:r w:rsidR="00D95C9F" w:rsidRPr="000A1512">
        <w:rPr>
          <w:rFonts w:ascii="Times New Roman" w:hAnsi="Times New Roman" w:cs="Times New Roman"/>
          <w:sz w:val="28"/>
          <w:szCs w:val="28"/>
        </w:rPr>
        <w:t>tij vendimi</w:t>
      </w:r>
      <w:r w:rsidR="003A604A" w:rsidRPr="000A1512">
        <w:rPr>
          <w:rFonts w:ascii="Times New Roman" w:hAnsi="Times New Roman" w:cs="Times New Roman"/>
          <w:sz w:val="28"/>
          <w:szCs w:val="28"/>
        </w:rPr>
        <w:t>,</w:t>
      </w:r>
      <w:r w:rsidRPr="000A1512">
        <w:rPr>
          <w:rFonts w:ascii="Times New Roman" w:hAnsi="Times New Roman" w:cs="Times New Roman"/>
          <w:sz w:val="28"/>
          <w:szCs w:val="28"/>
        </w:rPr>
        <w:t xml:space="preserve"> për miratim nga ministri, me qëllim fillimin e transferimit  të menaxhimit të infrastrukturës së lidhur me peshkimin te subjektet </w:t>
      </w:r>
      <w:r w:rsidR="00DA5B75" w:rsidRPr="000A1512">
        <w:rPr>
          <w:rFonts w:ascii="Times New Roman" w:hAnsi="Times New Roman" w:cs="Times New Roman"/>
          <w:sz w:val="28"/>
          <w:szCs w:val="28"/>
        </w:rPr>
        <w:t>tregtare.</w:t>
      </w:r>
    </w:p>
    <w:p w:rsidR="003A604A" w:rsidRPr="000A1512" w:rsidRDefault="003A604A" w:rsidP="000A1512">
      <w:pPr>
        <w:pStyle w:val="ListParagraph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2814" w:rsidRPr="000A1512" w:rsidRDefault="002D2814" w:rsidP="000A1512">
      <w:pPr>
        <w:pStyle w:val="ListParagraph"/>
        <w:numPr>
          <w:ilvl w:val="0"/>
          <w:numId w:val="57"/>
        </w:num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1512">
        <w:rPr>
          <w:rFonts w:ascii="Times New Roman" w:hAnsi="Times New Roman" w:cs="Times New Roman"/>
          <w:bCs/>
          <w:sz w:val="28"/>
          <w:szCs w:val="28"/>
        </w:rPr>
        <w:t>Pas miratimit t</w:t>
      </w:r>
      <w:r w:rsidR="00155183" w:rsidRPr="000A1512">
        <w:rPr>
          <w:rFonts w:ascii="Times New Roman" w:eastAsia="Times New Roman" w:hAnsi="Times New Roman" w:cs="Times New Roman"/>
          <w:sz w:val="28"/>
          <w:szCs w:val="28"/>
        </w:rPr>
        <w:t>ë</w:t>
      </w:r>
      <w:r w:rsidRPr="000A1512">
        <w:rPr>
          <w:rFonts w:ascii="Times New Roman" w:hAnsi="Times New Roman" w:cs="Times New Roman"/>
          <w:bCs/>
          <w:sz w:val="28"/>
          <w:szCs w:val="28"/>
        </w:rPr>
        <w:t xml:space="preserve"> raportit nga ministri përgjegjës për peshkimin, institucioni përgjegjës për shërbimet e </w:t>
      </w:r>
      <w:r w:rsidR="00873870" w:rsidRPr="000A1512">
        <w:rPr>
          <w:rFonts w:ascii="Times New Roman" w:hAnsi="Times New Roman" w:cs="Times New Roman"/>
          <w:bCs/>
          <w:sz w:val="28"/>
          <w:szCs w:val="28"/>
        </w:rPr>
        <w:t xml:space="preserve">peshkimit e </w:t>
      </w:r>
      <w:r w:rsidR="003A604A" w:rsidRPr="000A1512">
        <w:rPr>
          <w:rFonts w:ascii="Times New Roman" w:hAnsi="Times New Roman" w:cs="Times New Roman"/>
          <w:bCs/>
          <w:sz w:val="28"/>
          <w:szCs w:val="28"/>
        </w:rPr>
        <w:t xml:space="preserve">të </w:t>
      </w:r>
      <w:proofErr w:type="spellStart"/>
      <w:r w:rsidR="00873870" w:rsidRPr="000A1512">
        <w:rPr>
          <w:rFonts w:ascii="Times New Roman" w:hAnsi="Times New Roman" w:cs="Times New Roman"/>
          <w:bCs/>
          <w:sz w:val="28"/>
          <w:szCs w:val="28"/>
        </w:rPr>
        <w:t>akuakulturës</w:t>
      </w:r>
      <w:proofErr w:type="spellEnd"/>
      <w:r w:rsidRPr="000A1512">
        <w:rPr>
          <w:rFonts w:ascii="Times New Roman" w:hAnsi="Times New Roman" w:cs="Times New Roman"/>
          <w:bCs/>
          <w:sz w:val="28"/>
          <w:szCs w:val="28"/>
        </w:rPr>
        <w:t xml:space="preserve"> përgatit dhe publikon njoftimin për transferimin e menaxhimit të infrastrukturës së lidhur me peshkimin në Buletinin e Njoftimeve Publike e në faqen zyrtare të ministrisë.</w:t>
      </w:r>
    </w:p>
    <w:p w:rsidR="002D2814" w:rsidRPr="000A1512" w:rsidRDefault="002D2814" w:rsidP="000A1512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2814" w:rsidRPr="000A1512" w:rsidRDefault="002D2814" w:rsidP="000A1512">
      <w:pPr>
        <w:pStyle w:val="ListParagraph"/>
        <w:numPr>
          <w:ilvl w:val="0"/>
          <w:numId w:val="57"/>
        </w:num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>Njoftimi përcakton të dhënat kryesore të infrastrukturës</w:t>
      </w:r>
      <w:r w:rsidR="003A604A" w:rsidRPr="000A1512">
        <w:rPr>
          <w:rFonts w:ascii="Times New Roman" w:hAnsi="Times New Roman" w:cs="Times New Roman"/>
          <w:sz w:val="28"/>
          <w:szCs w:val="28"/>
        </w:rPr>
        <w:t>,</w:t>
      </w:r>
      <w:r w:rsidRPr="000A1512">
        <w:rPr>
          <w:rFonts w:ascii="Times New Roman" w:hAnsi="Times New Roman" w:cs="Times New Roman"/>
          <w:sz w:val="28"/>
          <w:szCs w:val="28"/>
        </w:rPr>
        <w:t xml:space="preserve"> që do të transferohet, kriteret e konkurrimit</w:t>
      </w:r>
      <w:r w:rsidR="003A604A" w:rsidRPr="000A1512">
        <w:rPr>
          <w:rFonts w:ascii="Times New Roman" w:hAnsi="Times New Roman" w:cs="Times New Roman"/>
          <w:sz w:val="28"/>
          <w:szCs w:val="28"/>
        </w:rPr>
        <w:t>,</w:t>
      </w:r>
      <w:r w:rsidRPr="000A1512">
        <w:rPr>
          <w:rFonts w:ascii="Times New Roman" w:hAnsi="Times New Roman" w:cs="Times New Roman"/>
          <w:sz w:val="28"/>
          <w:szCs w:val="28"/>
        </w:rPr>
        <w:t xml:space="preserve"> sipas nenit 35</w:t>
      </w:r>
      <w:r w:rsidR="003A604A" w:rsidRPr="000A1512">
        <w:rPr>
          <w:rFonts w:ascii="Times New Roman" w:hAnsi="Times New Roman" w:cs="Times New Roman"/>
          <w:sz w:val="28"/>
          <w:szCs w:val="28"/>
        </w:rPr>
        <w:t>,</w:t>
      </w:r>
      <w:r w:rsidRPr="000A1512">
        <w:rPr>
          <w:rFonts w:ascii="Times New Roman" w:hAnsi="Times New Roman" w:cs="Times New Roman"/>
          <w:sz w:val="28"/>
          <w:szCs w:val="28"/>
        </w:rPr>
        <w:t xml:space="preserve"> të këtij vendimi, dokumentacionin që duhet të paraqesin ofertuesit, si dhe afatin e paraqitjes së ofertave.</w:t>
      </w:r>
    </w:p>
    <w:p w:rsidR="00762A8B" w:rsidRPr="000A1512" w:rsidRDefault="00762A8B" w:rsidP="000A151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3A2E" w:rsidRPr="000A1512" w:rsidRDefault="00193A2E" w:rsidP="000A1512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512">
        <w:rPr>
          <w:rFonts w:ascii="Times New Roman" w:hAnsi="Times New Roman" w:cs="Times New Roman"/>
          <w:b/>
          <w:sz w:val="28"/>
          <w:szCs w:val="28"/>
        </w:rPr>
        <w:t>Neni 35</w:t>
      </w:r>
    </w:p>
    <w:p w:rsidR="003A604A" w:rsidRPr="000A1512" w:rsidRDefault="003A604A" w:rsidP="000A1512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814" w:rsidRPr="000A1512" w:rsidRDefault="002D2814" w:rsidP="000A15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0A1512">
        <w:rPr>
          <w:rFonts w:ascii="Times New Roman" w:eastAsia="Times New Roman" w:hAnsi="Times New Roman" w:cs="Times New Roman"/>
          <w:sz w:val="28"/>
          <w:szCs w:val="28"/>
          <w:lang w:eastAsia="it-IT"/>
        </w:rPr>
        <w:t>Kriteret e konkurrimit për transferimin e menaxhimit janë</w:t>
      </w:r>
      <w:r w:rsidR="003A604A" w:rsidRPr="000A1512">
        <w:rPr>
          <w:rFonts w:ascii="Times New Roman" w:eastAsia="Times New Roman" w:hAnsi="Times New Roman" w:cs="Times New Roman"/>
          <w:sz w:val="28"/>
          <w:szCs w:val="28"/>
          <w:lang w:eastAsia="it-IT"/>
        </w:rPr>
        <w:t>,</w:t>
      </w:r>
      <w:r w:rsidRPr="000A151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si </w:t>
      </w:r>
      <w:r w:rsidR="003A604A" w:rsidRPr="000A151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më poshtë </w:t>
      </w:r>
      <w:r w:rsidRPr="000A1512">
        <w:rPr>
          <w:rFonts w:ascii="Times New Roman" w:eastAsia="Times New Roman" w:hAnsi="Times New Roman" w:cs="Times New Roman"/>
          <w:sz w:val="28"/>
          <w:szCs w:val="28"/>
          <w:lang w:eastAsia="it-IT"/>
        </w:rPr>
        <w:t>vijon:</w:t>
      </w:r>
    </w:p>
    <w:p w:rsidR="003A604A" w:rsidRPr="000A1512" w:rsidRDefault="003A604A" w:rsidP="000A15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2D2814" w:rsidRPr="000A1512" w:rsidRDefault="003A604A" w:rsidP="000A1512">
      <w:pPr>
        <w:numPr>
          <w:ilvl w:val="0"/>
          <w:numId w:val="62"/>
        </w:numPr>
        <w:tabs>
          <w:tab w:val="clear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0A1512">
        <w:rPr>
          <w:rFonts w:ascii="Times New Roman" w:eastAsia="Times New Roman" w:hAnsi="Times New Roman" w:cs="Times New Roman"/>
          <w:sz w:val="28"/>
          <w:szCs w:val="28"/>
          <w:lang w:eastAsia="it-IT"/>
        </w:rPr>
        <w:t>P</w:t>
      </w:r>
      <w:r w:rsidR="002D2814" w:rsidRPr="000A151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ërputhshmëria e aktivitetit me legjislacionin për peshkimin; </w:t>
      </w:r>
    </w:p>
    <w:p w:rsidR="002D2814" w:rsidRPr="000A1512" w:rsidRDefault="003A604A" w:rsidP="000A1512">
      <w:pPr>
        <w:numPr>
          <w:ilvl w:val="0"/>
          <w:numId w:val="62"/>
        </w:numPr>
        <w:tabs>
          <w:tab w:val="clear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0A1512">
        <w:rPr>
          <w:rFonts w:ascii="Times New Roman" w:eastAsia="Times New Roman" w:hAnsi="Times New Roman" w:cs="Times New Roman"/>
          <w:sz w:val="28"/>
          <w:szCs w:val="28"/>
          <w:lang w:eastAsia="it-IT"/>
        </w:rPr>
        <w:t>N</w:t>
      </w:r>
      <w:r w:rsidR="002D2814" w:rsidRPr="000A151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iveli i investimeve për përmirësimin e infrastrukturës dhe </w:t>
      </w:r>
      <w:r w:rsidRPr="000A151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të </w:t>
      </w:r>
      <w:r w:rsidR="002D2814" w:rsidRPr="000A151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kushteve </w:t>
      </w:r>
      <w:proofErr w:type="spellStart"/>
      <w:r w:rsidR="002D2814" w:rsidRPr="000A1512">
        <w:rPr>
          <w:rFonts w:ascii="Times New Roman" w:eastAsia="Times New Roman" w:hAnsi="Times New Roman" w:cs="Times New Roman"/>
          <w:sz w:val="28"/>
          <w:szCs w:val="28"/>
          <w:lang w:eastAsia="it-IT"/>
        </w:rPr>
        <w:t>higj</w:t>
      </w:r>
      <w:r w:rsidR="005E3924">
        <w:rPr>
          <w:rFonts w:ascii="Times New Roman" w:eastAsia="Times New Roman" w:hAnsi="Times New Roman" w:cs="Times New Roman"/>
          <w:sz w:val="28"/>
          <w:szCs w:val="28"/>
          <w:lang w:eastAsia="it-IT"/>
        </w:rPr>
        <w:t>i</w:t>
      </w:r>
      <w:r w:rsidR="002D2814" w:rsidRPr="000A1512">
        <w:rPr>
          <w:rFonts w:ascii="Times New Roman" w:eastAsia="Times New Roman" w:hAnsi="Times New Roman" w:cs="Times New Roman"/>
          <w:sz w:val="28"/>
          <w:szCs w:val="28"/>
          <w:lang w:eastAsia="it-IT"/>
        </w:rPr>
        <w:t>eno</w:t>
      </w:r>
      <w:proofErr w:type="spellEnd"/>
      <w:r w:rsidR="002D2814" w:rsidRPr="000A151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-sanitare; </w:t>
      </w:r>
    </w:p>
    <w:p w:rsidR="002D2814" w:rsidRPr="000A1512" w:rsidRDefault="003A604A" w:rsidP="000A1512">
      <w:pPr>
        <w:numPr>
          <w:ilvl w:val="0"/>
          <w:numId w:val="62"/>
        </w:numPr>
        <w:tabs>
          <w:tab w:val="clear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0A1512">
        <w:rPr>
          <w:rFonts w:ascii="Times New Roman" w:eastAsia="Times New Roman" w:hAnsi="Times New Roman" w:cs="Times New Roman"/>
          <w:sz w:val="28"/>
          <w:szCs w:val="28"/>
          <w:lang w:eastAsia="it-IT"/>
        </w:rPr>
        <w:t>P</w:t>
      </w:r>
      <w:r w:rsidR="002D2814" w:rsidRPr="000A151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lani për sigurinë e infrastrukturës; </w:t>
      </w:r>
    </w:p>
    <w:p w:rsidR="002D2814" w:rsidRPr="000A1512" w:rsidRDefault="003A604A" w:rsidP="000A1512">
      <w:pPr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0A1512">
        <w:rPr>
          <w:rFonts w:ascii="Times New Roman" w:eastAsia="Times New Roman" w:hAnsi="Times New Roman" w:cs="Times New Roman"/>
          <w:sz w:val="28"/>
          <w:szCs w:val="28"/>
          <w:lang w:eastAsia="it-IT"/>
        </w:rPr>
        <w:t>ç)</w:t>
      </w:r>
      <w:r w:rsidRPr="000A1512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  <w:t>C</w:t>
      </w:r>
      <w:r w:rsidR="002D2814" w:rsidRPr="000A151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ilësia e shërbimit; </w:t>
      </w:r>
    </w:p>
    <w:p w:rsidR="002D2814" w:rsidRPr="000A1512" w:rsidRDefault="003A604A" w:rsidP="000A1512">
      <w:pPr>
        <w:numPr>
          <w:ilvl w:val="0"/>
          <w:numId w:val="62"/>
        </w:numPr>
        <w:tabs>
          <w:tab w:val="clear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0A1512">
        <w:rPr>
          <w:rFonts w:ascii="Times New Roman" w:eastAsia="Times New Roman" w:hAnsi="Times New Roman" w:cs="Times New Roman"/>
          <w:sz w:val="28"/>
          <w:szCs w:val="28"/>
          <w:lang w:eastAsia="it-IT"/>
        </w:rPr>
        <w:t>K</w:t>
      </w:r>
      <w:r w:rsidR="002D2814" w:rsidRPr="000A151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ostot operative; </w:t>
      </w:r>
    </w:p>
    <w:p w:rsidR="002D2814" w:rsidRPr="000A1512" w:rsidRDefault="003A604A" w:rsidP="000A1512">
      <w:pPr>
        <w:spacing w:after="0" w:line="240" w:lineRule="auto"/>
        <w:ind w:left="720" w:hanging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0A1512">
        <w:rPr>
          <w:rFonts w:ascii="Times New Roman" w:eastAsia="Times New Roman" w:hAnsi="Times New Roman" w:cs="Times New Roman"/>
          <w:sz w:val="28"/>
          <w:szCs w:val="28"/>
          <w:lang w:eastAsia="it-IT"/>
        </w:rPr>
        <w:t>dh)</w:t>
      </w:r>
      <w:r w:rsidRPr="000A1512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  <w:t>N</w:t>
      </w:r>
      <w:r w:rsidR="002D2814" w:rsidRPr="000A151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iveli i punësimit; </w:t>
      </w:r>
    </w:p>
    <w:p w:rsidR="002D2814" w:rsidRPr="000A1512" w:rsidRDefault="003A604A" w:rsidP="000A1512">
      <w:pPr>
        <w:pStyle w:val="ListParagraph"/>
        <w:numPr>
          <w:ilvl w:val="0"/>
          <w:numId w:val="62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1512">
        <w:rPr>
          <w:rFonts w:ascii="Times New Roman" w:hAnsi="Times New Roman" w:cs="Times New Roman"/>
          <w:bCs/>
          <w:sz w:val="28"/>
          <w:szCs w:val="28"/>
        </w:rPr>
        <w:lastRenderedPageBreak/>
        <w:t>O</w:t>
      </w:r>
      <w:r w:rsidR="002D2814" w:rsidRPr="000A1512">
        <w:rPr>
          <w:rFonts w:ascii="Times New Roman" w:hAnsi="Times New Roman" w:cs="Times New Roman"/>
          <w:bCs/>
          <w:sz w:val="28"/>
          <w:szCs w:val="28"/>
        </w:rPr>
        <w:t>ferta e detyrimit mujor të qirasë.</w:t>
      </w:r>
    </w:p>
    <w:p w:rsidR="00832581" w:rsidRPr="000A1512" w:rsidRDefault="00832581" w:rsidP="000A1512">
      <w:p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2581" w:rsidRPr="000A1512" w:rsidRDefault="00832581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512">
        <w:rPr>
          <w:rFonts w:ascii="Times New Roman" w:hAnsi="Times New Roman" w:cs="Times New Roman"/>
          <w:b/>
          <w:sz w:val="28"/>
          <w:szCs w:val="28"/>
        </w:rPr>
        <w:t>Neni 36</w:t>
      </w:r>
    </w:p>
    <w:p w:rsidR="003A604A" w:rsidRPr="000A1512" w:rsidRDefault="003A604A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581" w:rsidRPr="000A1512" w:rsidRDefault="00832581" w:rsidP="000A151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1512">
        <w:rPr>
          <w:rFonts w:ascii="Times New Roman" w:hAnsi="Times New Roman" w:cs="Times New Roman"/>
          <w:bCs/>
          <w:sz w:val="28"/>
          <w:szCs w:val="28"/>
        </w:rPr>
        <w:t xml:space="preserve">Institucioni përgjegjës për shërbimet e </w:t>
      </w:r>
      <w:r w:rsidR="00873870" w:rsidRPr="000A1512">
        <w:rPr>
          <w:rFonts w:ascii="Times New Roman" w:hAnsi="Times New Roman" w:cs="Times New Roman"/>
          <w:bCs/>
          <w:sz w:val="28"/>
          <w:szCs w:val="28"/>
        </w:rPr>
        <w:t xml:space="preserve">peshkimit e </w:t>
      </w:r>
      <w:r w:rsidR="003A604A" w:rsidRPr="000A1512">
        <w:rPr>
          <w:rFonts w:ascii="Times New Roman" w:hAnsi="Times New Roman" w:cs="Times New Roman"/>
          <w:bCs/>
          <w:sz w:val="28"/>
          <w:szCs w:val="28"/>
        </w:rPr>
        <w:t xml:space="preserve">të </w:t>
      </w:r>
      <w:proofErr w:type="spellStart"/>
      <w:r w:rsidR="00873870" w:rsidRPr="000A1512">
        <w:rPr>
          <w:rFonts w:ascii="Times New Roman" w:hAnsi="Times New Roman" w:cs="Times New Roman"/>
          <w:bCs/>
          <w:sz w:val="28"/>
          <w:szCs w:val="28"/>
        </w:rPr>
        <w:t>akuakulturës</w:t>
      </w:r>
      <w:proofErr w:type="spellEnd"/>
      <w:r w:rsidRPr="000A1512">
        <w:rPr>
          <w:rFonts w:ascii="Times New Roman" w:hAnsi="Times New Roman" w:cs="Times New Roman"/>
          <w:bCs/>
          <w:sz w:val="28"/>
          <w:szCs w:val="28"/>
        </w:rPr>
        <w:t xml:space="preserve"> përgatit dokumentacionin</w:t>
      </w:r>
      <w:r w:rsidR="003A604A" w:rsidRPr="000A1512">
        <w:rPr>
          <w:rFonts w:ascii="Times New Roman" w:hAnsi="Times New Roman" w:cs="Times New Roman"/>
          <w:bCs/>
          <w:sz w:val="28"/>
          <w:szCs w:val="28"/>
        </w:rPr>
        <w:t xml:space="preserve"> e mëposhtëm: </w:t>
      </w:r>
      <w:r w:rsidRPr="000A151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A604A" w:rsidRPr="000A1512" w:rsidRDefault="003A604A" w:rsidP="000A151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2814" w:rsidRPr="000A1512" w:rsidRDefault="003A604A" w:rsidP="000A1512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1512">
        <w:rPr>
          <w:rFonts w:ascii="Times New Roman" w:hAnsi="Times New Roman" w:cs="Times New Roman"/>
          <w:bCs/>
          <w:sz w:val="28"/>
          <w:szCs w:val="28"/>
        </w:rPr>
        <w:t>P</w:t>
      </w:r>
      <w:r w:rsidR="002D2814" w:rsidRPr="000A1512">
        <w:rPr>
          <w:rFonts w:ascii="Times New Roman" w:hAnsi="Times New Roman" w:cs="Times New Roman"/>
          <w:bCs/>
          <w:sz w:val="28"/>
          <w:szCs w:val="28"/>
        </w:rPr>
        <w:t xml:space="preserve">ropozimin për transferimin e menaxhimit të infrastrukturës; </w:t>
      </w:r>
    </w:p>
    <w:p w:rsidR="007A77AD" w:rsidRPr="000A1512" w:rsidRDefault="003A604A" w:rsidP="000A1512">
      <w:pPr>
        <w:pStyle w:val="ListParagraph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1512">
        <w:rPr>
          <w:rFonts w:ascii="Times New Roman" w:hAnsi="Times New Roman" w:cs="Times New Roman"/>
          <w:bCs/>
          <w:sz w:val="28"/>
          <w:szCs w:val="28"/>
        </w:rPr>
        <w:t>M</w:t>
      </w:r>
      <w:r w:rsidR="00832581" w:rsidRPr="000A1512">
        <w:rPr>
          <w:rFonts w:ascii="Times New Roman" w:hAnsi="Times New Roman" w:cs="Times New Roman"/>
          <w:bCs/>
          <w:sz w:val="28"/>
          <w:szCs w:val="28"/>
        </w:rPr>
        <w:t>iratimin e ministrit</w:t>
      </w:r>
      <w:r w:rsidR="00DA5B75" w:rsidRPr="000A1512">
        <w:rPr>
          <w:rFonts w:ascii="Times New Roman" w:hAnsi="Times New Roman" w:cs="Times New Roman"/>
          <w:bCs/>
          <w:sz w:val="28"/>
          <w:szCs w:val="28"/>
        </w:rPr>
        <w:t xml:space="preserve"> p</w:t>
      </w:r>
      <w:r w:rsidR="00757BA3" w:rsidRPr="000A1512">
        <w:rPr>
          <w:rFonts w:ascii="Times New Roman" w:hAnsi="Times New Roman" w:cs="Times New Roman"/>
          <w:bCs/>
          <w:sz w:val="28"/>
          <w:szCs w:val="28"/>
        </w:rPr>
        <w:t>ë</w:t>
      </w:r>
      <w:r w:rsidR="00DA5B75" w:rsidRPr="000A1512">
        <w:rPr>
          <w:rFonts w:ascii="Times New Roman" w:hAnsi="Times New Roman" w:cs="Times New Roman"/>
          <w:bCs/>
          <w:sz w:val="28"/>
          <w:szCs w:val="28"/>
        </w:rPr>
        <w:t xml:space="preserve">r </w:t>
      </w:r>
      <w:r w:rsidRPr="000A1512">
        <w:rPr>
          <w:rFonts w:ascii="Times New Roman" w:hAnsi="Times New Roman" w:cs="Times New Roman"/>
          <w:bCs/>
          <w:sz w:val="28"/>
          <w:szCs w:val="28"/>
        </w:rPr>
        <w:t>transferimin</w:t>
      </w:r>
      <w:r w:rsidR="00DA5B75" w:rsidRPr="000A1512">
        <w:rPr>
          <w:rFonts w:ascii="Times New Roman" w:hAnsi="Times New Roman" w:cs="Times New Roman"/>
          <w:bCs/>
          <w:sz w:val="28"/>
          <w:szCs w:val="28"/>
        </w:rPr>
        <w:t xml:space="preserve"> e infrastruktur</w:t>
      </w:r>
      <w:r w:rsidR="00757BA3" w:rsidRPr="000A1512">
        <w:rPr>
          <w:rFonts w:ascii="Times New Roman" w:hAnsi="Times New Roman" w:cs="Times New Roman"/>
          <w:bCs/>
          <w:sz w:val="28"/>
          <w:szCs w:val="28"/>
        </w:rPr>
        <w:t>ë</w:t>
      </w:r>
      <w:r w:rsidR="00DA5B75" w:rsidRPr="000A1512">
        <w:rPr>
          <w:rFonts w:ascii="Times New Roman" w:hAnsi="Times New Roman" w:cs="Times New Roman"/>
          <w:bCs/>
          <w:sz w:val="28"/>
          <w:szCs w:val="28"/>
        </w:rPr>
        <w:t>s te subjektet tregtar</w:t>
      </w:r>
      <w:r w:rsidR="00402F0E" w:rsidRPr="000A1512">
        <w:rPr>
          <w:rFonts w:ascii="Times New Roman" w:hAnsi="Times New Roman" w:cs="Times New Roman"/>
          <w:bCs/>
          <w:sz w:val="28"/>
          <w:szCs w:val="28"/>
        </w:rPr>
        <w:t>e</w:t>
      </w:r>
      <w:r w:rsidR="00832581" w:rsidRPr="000A1512">
        <w:rPr>
          <w:rFonts w:ascii="Times New Roman" w:hAnsi="Times New Roman" w:cs="Times New Roman"/>
          <w:bCs/>
          <w:sz w:val="28"/>
          <w:szCs w:val="28"/>
        </w:rPr>
        <w:t>;</w:t>
      </w:r>
    </w:p>
    <w:p w:rsidR="007A77AD" w:rsidRPr="000A1512" w:rsidRDefault="003A604A" w:rsidP="000A1512">
      <w:pPr>
        <w:pStyle w:val="ListParagraph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A1512">
        <w:rPr>
          <w:rFonts w:ascii="Times New Roman" w:hAnsi="Times New Roman" w:cs="Times New Roman"/>
          <w:sz w:val="28"/>
          <w:szCs w:val="28"/>
        </w:rPr>
        <w:t>G</w:t>
      </w:r>
      <w:r w:rsidR="007A77AD" w:rsidRPr="000A1512">
        <w:rPr>
          <w:rFonts w:ascii="Times New Roman" w:hAnsi="Times New Roman" w:cs="Times New Roman"/>
          <w:sz w:val="28"/>
          <w:szCs w:val="28"/>
        </w:rPr>
        <w:t>enplanin</w:t>
      </w:r>
      <w:proofErr w:type="spellEnd"/>
      <w:r w:rsidR="007A77AD" w:rsidRPr="000A1512">
        <w:rPr>
          <w:rFonts w:ascii="Times New Roman" w:hAnsi="Times New Roman" w:cs="Times New Roman"/>
          <w:sz w:val="28"/>
          <w:szCs w:val="28"/>
        </w:rPr>
        <w:t xml:space="preserve"> e objektit, në 4 (katër) kopje origjinale, të hartuar nga eksperti topograf i licencuar dhe të konfirmuar nga titullari i institucionit përgjegjës për shërbimet e </w:t>
      </w:r>
      <w:r w:rsidR="00873870" w:rsidRPr="000A1512">
        <w:rPr>
          <w:rFonts w:ascii="Times New Roman" w:hAnsi="Times New Roman" w:cs="Times New Roman"/>
          <w:sz w:val="28"/>
          <w:szCs w:val="28"/>
        </w:rPr>
        <w:t xml:space="preserve">peshkimit e </w:t>
      </w:r>
      <w:r w:rsidR="005E3924">
        <w:rPr>
          <w:rFonts w:ascii="Times New Roman" w:hAnsi="Times New Roman" w:cs="Times New Roman"/>
          <w:sz w:val="28"/>
          <w:szCs w:val="28"/>
        </w:rPr>
        <w:t xml:space="preserve">të </w:t>
      </w:r>
      <w:proofErr w:type="spellStart"/>
      <w:r w:rsidR="00873870" w:rsidRPr="000A1512">
        <w:rPr>
          <w:rFonts w:ascii="Times New Roman" w:hAnsi="Times New Roman" w:cs="Times New Roman"/>
          <w:sz w:val="28"/>
          <w:szCs w:val="28"/>
        </w:rPr>
        <w:t>akuakulturës</w:t>
      </w:r>
      <w:proofErr w:type="spellEnd"/>
      <w:r w:rsidRPr="000A1512">
        <w:rPr>
          <w:rFonts w:ascii="Times New Roman" w:hAnsi="Times New Roman" w:cs="Times New Roman"/>
          <w:sz w:val="28"/>
          <w:szCs w:val="28"/>
        </w:rPr>
        <w:t>;</w:t>
      </w:r>
    </w:p>
    <w:p w:rsidR="007A77AD" w:rsidRPr="000A1512" w:rsidRDefault="003A604A" w:rsidP="000A1512">
      <w:pPr>
        <w:pStyle w:val="ListParagraph"/>
        <w:spacing w:after="0" w:line="240" w:lineRule="auto"/>
        <w:ind w:hanging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1512">
        <w:rPr>
          <w:rFonts w:ascii="Times New Roman" w:hAnsi="Times New Roman" w:cs="Times New Roman"/>
          <w:bCs/>
          <w:sz w:val="28"/>
          <w:szCs w:val="28"/>
        </w:rPr>
        <w:t>ç)</w:t>
      </w:r>
      <w:r w:rsidRPr="000A1512">
        <w:rPr>
          <w:rFonts w:ascii="Times New Roman" w:hAnsi="Times New Roman" w:cs="Times New Roman"/>
          <w:bCs/>
          <w:sz w:val="28"/>
          <w:szCs w:val="28"/>
        </w:rPr>
        <w:tab/>
        <w:t>T</w:t>
      </w:r>
      <w:r w:rsidR="00832581" w:rsidRPr="000A1512">
        <w:rPr>
          <w:rFonts w:ascii="Times New Roman" w:hAnsi="Times New Roman" w:cs="Times New Roman"/>
          <w:bCs/>
          <w:sz w:val="28"/>
          <w:szCs w:val="28"/>
        </w:rPr>
        <w:t>arifën dysheme të qirasë</w:t>
      </w:r>
      <w:r w:rsidRPr="000A1512">
        <w:rPr>
          <w:rFonts w:ascii="Times New Roman" w:hAnsi="Times New Roman" w:cs="Times New Roman"/>
          <w:bCs/>
          <w:sz w:val="28"/>
          <w:szCs w:val="28"/>
        </w:rPr>
        <w:t>;</w:t>
      </w:r>
    </w:p>
    <w:p w:rsidR="002D2814" w:rsidRPr="000A1512" w:rsidRDefault="003A604A" w:rsidP="000A1512">
      <w:pPr>
        <w:pStyle w:val="ListParagraph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1512">
        <w:rPr>
          <w:rFonts w:ascii="Times New Roman" w:hAnsi="Times New Roman" w:cs="Times New Roman"/>
          <w:bCs/>
          <w:sz w:val="28"/>
          <w:szCs w:val="28"/>
        </w:rPr>
        <w:t>K</w:t>
      </w:r>
      <w:r w:rsidR="00832581" w:rsidRPr="000A1512">
        <w:rPr>
          <w:rFonts w:ascii="Times New Roman" w:hAnsi="Times New Roman" w:cs="Times New Roman"/>
          <w:bCs/>
          <w:sz w:val="28"/>
          <w:szCs w:val="28"/>
        </w:rPr>
        <w:t>onfirmimin nga institucioni përgjegjës për regjistrimin e pasurive të paluajtshme për pronësinë shtet të objektit, si dhe nga institucioni përgjegjës për kthimin e kompensimin e pronave për vendimet që mund të ketë dhënë për njohje ose kthim prone sipërfaqen</w:t>
      </w:r>
      <w:r w:rsidR="00C60E6B" w:rsidRPr="000A1512">
        <w:rPr>
          <w:rFonts w:ascii="Times New Roman" w:hAnsi="Times New Roman" w:cs="Times New Roman"/>
          <w:bCs/>
          <w:sz w:val="28"/>
          <w:szCs w:val="28"/>
        </w:rPr>
        <w:t>,</w:t>
      </w:r>
      <w:r w:rsidR="00832581" w:rsidRPr="000A1512">
        <w:rPr>
          <w:rFonts w:ascii="Times New Roman" w:hAnsi="Times New Roman" w:cs="Times New Roman"/>
          <w:bCs/>
          <w:sz w:val="28"/>
          <w:szCs w:val="28"/>
        </w:rPr>
        <w:t xml:space="preserve"> në të cilën ndodhet ky objekt. </w:t>
      </w:r>
    </w:p>
    <w:p w:rsidR="002D2814" w:rsidRPr="000A1512" w:rsidRDefault="002D2814" w:rsidP="000A151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3A2E" w:rsidRPr="000A1512" w:rsidRDefault="00193A2E" w:rsidP="000A1512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512">
        <w:rPr>
          <w:rFonts w:ascii="Times New Roman" w:hAnsi="Times New Roman" w:cs="Times New Roman"/>
          <w:b/>
          <w:sz w:val="28"/>
          <w:szCs w:val="28"/>
        </w:rPr>
        <w:t>Neni 37</w:t>
      </w:r>
    </w:p>
    <w:p w:rsidR="00C60E6B" w:rsidRPr="000A1512" w:rsidRDefault="00C60E6B" w:rsidP="000A1512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1659D" w:rsidRPr="000A1512" w:rsidRDefault="00DA5B75" w:rsidP="000A1512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  <w:lang w:val="sq-AL"/>
        </w:rPr>
      </w:pPr>
      <w:r w:rsidRPr="000A1512">
        <w:rPr>
          <w:bCs/>
          <w:sz w:val="28"/>
          <w:szCs w:val="28"/>
          <w:lang w:val="sq-AL"/>
        </w:rPr>
        <w:t>Aplikimi p</w:t>
      </w:r>
      <w:r w:rsidR="00757BA3" w:rsidRPr="000A1512">
        <w:rPr>
          <w:bCs/>
          <w:sz w:val="28"/>
          <w:szCs w:val="28"/>
          <w:lang w:val="sq-AL"/>
        </w:rPr>
        <w:t>ë</w:t>
      </w:r>
      <w:r w:rsidRPr="000A1512">
        <w:rPr>
          <w:bCs/>
          <w:sz w:val="28"/>
          <w:szCs w:val="28"/>
          <w:lang w:val="sq-AL"/>
        </w:rPr>
        <w:t>r t</w:t>
      </w:r>
      <w:r w:rsidR="00757BA3" w:rsidRPr="000A1512">
        <w:rPr>
          <w:bCs/>
          <w:sz w:val="28"/>
          <w:szCs w:val="28"/>
          <w:lang w:val="sq-AL"/>
        </w:rPr>
        <w:t>ë</w:t>
      </w:r>
      <w:r w:rsidRPr="000A1512">
        <w:rPr>
          <w:bCs/>
          <w:sz w:val="28"/>
          <w:szCs w:val="28"/>
          <w:lang w:val="sq-AL"/>
        </w:rPr>
        <w:t xml:space="preserve"> marr</w:t>
      </w:r>
      <w:r w:rsidR="00757BA3" w:rsidRPr="000A1512">
        <w:rPr>
          <w:bCs/>
          <w:sz w:val="28"/>
          <w:szCs w:val="28"/>
          <w:lang w:val="sq-AL"/>
        </w:rPr>
        <w:t>ë</w:t>
      </w:r>
      <w:r w:rsidRPr="000A1512">
        <w:rPr>
          <w:bCs/>
          <w:sz w:val="28"/>
          <w:szCs w:val="28"/>
          <w:lang w:val="sq-AL"/>
        </w:rPr>
        <w:t xml:space="preserve"> pjes</w:t>
      </w:r>
      <w:r w:rsidR="00757BA3" w:rsidRPr="000A1512">
        <w:rPr>
          <w:bCs/>
          <w:sz w:val="28"/>
          <w:szCs w:val="28"/>
          <w:lang w:val="sq-AL"/>
        </w:rPr>
        <w:t>ë</w:t>
      </w:r>
      <w:r w:rsidRPr="000A1512">
        <w:rPr>
          <w:bCs/>
          <w:sz w:val="28"/>
          <w:szCs w:val="28"/>
          <w:lang w:val="sq-AL"/>
        </w:rPr>
        <w:t xml:space="preserve"> n</w:t>
      </w:r>
      <w:r w:rsidR="00757BA3" w:rsidRPr="000A1512">
        <w:rPr>
          <w:bCs/>
          <w:sz w:val="28"/>
          <w:szCs w:val="28"/>
          <w:lang w:val="sq-AL"/>
        </w:rPr>
        <w:t>ë</w:t>
      </w:r>
      <w:r w:rsidRPr="000A1512">
        <w:rPr>
          <w:bCs/>
          <w:sz w:val="28"/>
          <w:szCs w:val="28"/>
          <w:lang w:val="sq-AL"/>
        </w:rPr>
        <w:t xml:space="preserve"> </w:t>
      </w:r>
      <w:r w:rsidR="00C751D5" w:rsidRPr="005E3924">
        <w:rPr>
          <w:bCs/>
          <w:sz w:val="28"/>
          <w:szCs w:val="28"/>
          <w:lang w:val="sq-AL"/>
        </w:rPr>
        <w:t>konkurrim</w:t>
      </w:r>
      <w:r w:rsidR="00667D54" w:rsidRPr="005E3924">
        <w:rPr>
          <w:bCs/>
          <w:sz w:val="28"/>
          <w:szCs w:val="28"/>
          <w:lang w:val="sq-AL"/>
        </w:rPr>
        <w:t xml:space="preserve"> </w:t>
      </w:r>
      <w:r w:rsidR="00667D54" w:rsidRPr="000A1512">
        <w:rPr>
          <w:bCs/>
          <w:sz w:val="28"/>
          <w:szCs w:val="28"/>
          <w:lang w:val="sq-AL"/>
        </w:rPr>
        <w:t xml:space="preserve">kryhet në portalin unik qeveritar </w:t>
      </w:r>
      <w:r w:rsidR="00C60E6B" w:rsidRPr="000A1512">
        <w:rPr>
          <w:bCs/>
          <w:sz w:val="28"/>
          <w:szCs w:val="28"/>
          <w:lang w:val="sq-AL"/>
        </w:rPr>
        <w:t xml:space="preserve">                             </w:t>
      </w:r>
      <w:r w:rsidR="00667D54" w:rsidRPr="000A1512">
        <w:rPr>
          <w:bCs/>
          <w:sz w:val="28"/>
          <w:szCs w:val="28"/>
          <w:lang w:val="sq-AL"/>
        </w:rPr>
        <w:t>“</w:t>
      </w:r>
      <w:r w:rsidR="00094CFA" w:rsidRPr="000A1512">
        <w:rPr>
          <w:bCs/>
          <w:i/>
          <w:iCs/>
          <w:sz w:val="28"/>
          <w:szCs w:val="28"/>
          <w:lang w:val="sq-AL"/>
        </w:rPr>
        <w:t>e-</w:t>
      </w:r>
      <w:proofErr w:type="spellStart"/>
      <w:r w:rsidR="00094CFA" w:rsidRPr="000A1512">
        <w:rPr>
          <w:bCs/>
          <w:i/>
          <w:iCs/>
          <w:sz w:val="28"/>
          <w:szCs w:val="28"/>
          <w:lang w:val="sq-AL"/>
        </w:rPr>
        <w:t>Albania</w:t>
      </w:r>
      <w:proofErr w:type="spellEnd"/>
      <w:r w:rsidR="00667D54" w:rsidRPr="000A1512">
        <w:rPr>
          <w:bCs/>
          <w:sz w:val="28"/>
          <w:szCs w:val="28"/>
          <w:lang w:val="sq-AL"/>
        </w:rPr>
        <w:t xml:space="preserve">”. Afati për paraqitjen e aplikimeve dhe </w:t>
      </w:r>
      <w:r w:rsidR="00C60E6B" w:rsidRPr="000A1512">
        <w:rPr>
          <w:bCs/>
          <w:sz w:val="28"/>
          <w:szCs w:val="28"/>
          <w:lang w:val="sq-AL"/>
        </w:rPr>
        <w:t xml:space="preserve">të </w:t>
      </w:r>
      <w:r w:rsidR="00667D54" w:rsidRPr="000A1512">
        <w:rPr>
          <w:bCs/>
          <w:sz w:val="28"/>
          <w:szCs w:val="28"/>
          <w:lang w:val="sq-AL"/>
        </w:rPr>
        <w:t>dokumentacionit përkatës është jo më pak se 20 (njëzet) ditë kalendarike nga publikimi i njoftimit.</w:t>
      </w:r>
    </w:p>
    <w:p w:rsidR="0071659D" w:rsidRPr="000A1512" w:rsidRDefault="0071659D" w:rsidP="000A151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186D" w:rsidRPr="000A1512" w:rsidRDefault="00193A2E" w:rsidP="000A1512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7" w:name="_Hlk226715880"/>
      <w:bookmarkEnd w:id="17"/>
      <w:r w:rsidRPr="000A1512">
        <w:rPr>
          <w:rFonts w:ascii="Times New Roman" w:hAnsi="Times New Roman" w:cs="Times New Roman"/>
          <w:b/>
          <w:sz w:val="28"/>
          <w:szCs w:val="28"/>
        </w:rPr>
        <w:t>Neni 38</w:t>
      </w:r>
    </w:p>
    <w:p w:rsidR="00C60E6B" w:rsidRPr="000A1512" w:rsidRDefault="00C60E6B" w:rsidP="000A1512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689" w:rsidRPr="000A1512" w:rsidRDefault="00734689" w:rsidP="000A151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1512">
        <w:rPr>
          <w:rFonts w:ascii="Times New Roman" w:hAnsi="Times New Roman" w:cs="Times New Roman"/>
          <w:bCs/>
          <w:sz w:val="28"/>
          <w:szCs w:val="28"/>
        </w:rPr>
        <w:t>Subjekti privat ngarkon në portalin unik qeveritar “</w:t>
      </w:r>
      <w:r w:rsidR="00094CFA" w:rsidRPr="000A1512">
        <w:rPr>
          <w:rFonts w:ascii="Times New Roman" w:hAnsi="Times New Roman" w:cs="Times New Roman"/>
          <w:bCs/>
          <w:i/>
          <w:iCs/>
          <w:sz w:val="28"/>
          <w:szCs w:val="28"/>
        </w:rPr>
        <w:t>e-</w:t>
      </w:r>
      <w:proofErr w:type="spellStart"/>
      <w:r w:rsidR="00094CFA" w:rsidRPr="000A1512">
        <w:rPr>
          <w:rFonts w:ascii="Times New Roman" w:hAnsi="Times New Roman" w:cs="Times New Roman"/>
          <w:bCs/>
          <w:i/>
          <w:iCs/>
          <w:sz w:val="28"/>
          <w:szCs w:val="28"/>
        </w:rPr>
        <w:t>Albania</w:t>
      </w:r>
      <w:proofErr w:type="spellEnd"/>
      <w:r w:rsidRPr="000A1512">
        <w:rPr>
          <w:rFonts w:ascii="Times New Roman" w:hAnsi="Times New Roman" w:cs="Times New Roman"/>
          <w:bCs/>
          <w:sz w:val="28"/>
          <w:szCs w:val="28"/>
        </w:rPr>
        <w:t>” dokumentacionin e mëposhtëm:</w:t>
      </w:r>
    </w:p>
    <w:p w:rsidR="00C60E6B" w:rsidRPr="000A1512" w:rsidRDefault="00C60E6B" w:rsidP="000A151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34689" w:rsidRPr="000A1512" w:rsidRDefault="004155C2" w:rsidP="000A1512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1512">
        <w:rPr>
          <w:rFonts w:ascii="Times New Roman" w:hAnsi="Times New Roman" w:cs="Times New Roman"/>
          <w:bCs/>
          <w:sz w:val="28"/>
          <w:szCs w:val="28"/>
        </w:rPr>
        <w:t>F</w:t>
      </w:r>
      <w:r w:rsidR="00734689" w:rsidRPr="000A1512">
        <w:rPr>
          <w:rFonts w:ascii="Times New Roman" w:hAnsi="Times New Roman" w:cs="Times New Roman"/>
          <w:bCs/>
          <w:sz w:val="28"/>
          <w:szCs w:val="28"/>
        </w:rPr>
        <w:t xml:space="preserve">ormularin e ofertës; </w:t>
      </w:r>
    </w:p>
    <w:p w:rsidR="00734689" w:rsidRPr="000A1512" w:rsidRDefault="004155C2" w:rsidP="000A1512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1512">
        <w:rPr>
          <w:rFonts w:ascii="Times New Roman" w:hAnsi="Times New Roman" w:cs="Times New Roman"/>
          <w:bCs/>
          <w:sz w:val="28"/>
          <w:szCs w:val="28"/>
        </w:rPr>
        <w:t>P</w:t>
      </w:r>
      <w:r w:rsidR="00734689" w:rsidRPr="000A1512">
        <w:rPr>
          <w:rFonts w:ascii="Times New Roman" w:hAnsi="Times New Roman" w:cs="Times New Roman"/>
          <w:bCs/>
          <w:sz w:val="28"/>
          <w:szCs w:val="28"/>
        </w:rPr>
        <w:t xml:space="preserve">lanin </w:t>
      </w:r>
      <w:r w:rsidRPr="000A1512">
        <w:rPr>
          <w:rFonts w:ascii="Times New Roman" w:hAnsi="Times New Roman" w:cs="Times New Roman"/>
          <w:bCs/>
          <w:sz w:val="28"/>
          <w:szCs w:val="28"/>
        </w:rPr>
        <w:t xml:space="preserve">e </w:t>
      </w:r>
      <w:r w:rsidR="00734689" w:rsidRPr="000A1512">
        <w:rPr>
          <w:rFonts w:ascii="Times New Roman" w:hAnsi="Times New Roman" w:cs="Times New Roman"/>
          <w:bCs/>
          <w:sz w:val="28"/>
          <w:szCs w:val="28"/>
        </w:rPr>
        <w:t>biznesi</w:t>
      </w:r>
      <w:r w:rsidRPr="000A1512">
        <w:rPr>
          <w:rFonts w:ascii="Times New Roman" w:hAnsi="Times New Roman" w:cs="Times New Roman"/>
          <w:bCs/>
          <w:sz w:val="28"/>
          <w:szCs w:val="28"/>
        </w:rPr>
        <w:t>t</w:t>
      </w:r>
      <w:r w:rsidR="00734689" w:rsidRPr="000A1512">
        <w:rPr>
          <w:rFonts w:ascii="Times New Roman" w:hAnsi="Times New Roman" w:cs="Times New Roman"/>
          <w:bCs/>
          <w:sz w:val="28"/>
          <w:szCs w:val="28"/>
        </w:rPr>
        <w:t xml:space="preserve"> për menaxhimin</w:t>
      </w:r>
      <w:r w:rsidRPr="000A1512">
        <w:rPr>
          <w:rFonts w:ascii="Times New Roman" w:hAnsi="Times New Roman" w:cs="Times New Roman"/>
          <w:bCs/>
          <w:sz w:val="28"/>
          <w:szCs w:val="28"/>
        </w:rPr>
        <w:t>;</w:t>
      </w:r>
    </w:p>
    <w:p w:rsidR="00734689" w:rsidRPr="000A1512" w:rsidRDefault="004155C2" w:rsidP="000A1512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1512">
        <w:rPr>
          <w:rFonts w:ascii="Times New Roman" w:hAnsi="Times New Roman" w:cs="Times New Roman"/>
          <w:bCs/>
          <w:sz w:val="28"/>
          <w:szCs w:val="28"/>
        </w:rPr>
        <w:t>D</w:t>
      </w:r>
      <w:r w:rsidR="00734689" w:rsidRPr="000A1512">
        <w:rPr>
          <w:rFonts w:ascii="Times New Roman" w:hAnsi="Times New Roman" w:cs="Times New Roman"/>
          <w:bCs/>
          <w:sz w:val="28"/>
          <w:szCs w:val="28"/>
        </w:rPr>
        <w:t>okumentacion</w:t>
      </w:r>
      <w:r w:rsidRPr="000A1512">
        <w:rPr>
          <w:rFonts w:ascii="Times New Roman" w:hAnsi="Times New Roman" w:cs="Times New Roman"/>
          <w:bCs/>
          <w:sz w:val="28"/>
          <w:szCs w:val="28"/>
        </w:rPr>
        <w:t>in,</w:t>
      </w:r>
      <w:r w:rsidR="00734689" w:rsidRPr="000A1512">
        <w:rPr>
          <w:rFonts w:ascii="Times New Roman" w:hAnsi="Times New Roman" w:cs="Times New Roman"/>
          <w:bCs/>
          <w:sz w:val="28"/>
          <w:szCs w:val="28"/>
        </w:rPr>
        <w:t xml:space="preserve"> që provon kapacitetin teknik dhe përvojën në veprimtari të lidhura me peshkimin ose menaxhimin e infrastrukturës; </w:t>
      </w:r>
    </w:p>
    <w:p w:rsidR="00734689" w:rsidRPr="000A1512" w:rsidRDefault="00C60E6B" w:rsidP="000A1512">
      <w:pPr>
        <w:pStyle w:val="ListParagraph"/>
        <w:spacing w:after="0" w:line="240" w:lineRule="auto"/>
        <w:ind w:hanging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1512">
        <w:rPr>
          <w:rFonts w:ascii="Times New Roman" w:hAnsi="Times New Roman" w:cs="Times New Roman"/>
          <w:bCs/>
          <w:sz w:val="28"/>
          <w:szCs w:val="28"/>
        </w:rPr>
        <w:t>ç)</w:t>
      </w:r>
      <w:r w:rsidRPr="000A1512">
        <w:rPr>
          <w:rFonts w:ascii="Times New Roman" w:hAnsi="Times New Roman" w:cs="Times New Roman"/>
          <w:bCs/>
          <w:sz w:val="28"/>
          <w:szCs w:val="28"/>
        </w:rPr>
        <w:tab/>
      </w:r>
      <w:r w:rsidR="004155C2" w:rsidRPr="000A1512">
        <w:rPr>
          <w:rFonts w:ascii="Times New Roman" w:hAnsi="Times New Roman" w:cs="Times New Roman"/>
          <w:bCs/>
          <w:sz w:val="28"/>
          <w:szCs w:val="28"/>
        </w:rPr>
        <w:t>D</w:t>
      </w:r>
      <w:r w:rsidR="00734689" w:rsidRPr="000A1512">
        <w:rPr>
          <w:rFonts w:ascii="Times New Roman" w:hAnsi="Times New Roman" w:cs="Times New Roman"/>
          <w:bCs/>
          <w:sz w:val="28"/>
          <w:szCs w:val="28"/>
        </w:rPr>
        <w:t>okumentacion</w:t>
      </w:r>
      <w:r w:rsidR="004155C2" w:rsidRPr="000A1512">
        <w:rPr>
          <w:rFonts w:ascii="Times New Roman" w:hAnsi="Times New Roman" w:cs="Times New Roman"/>
          <w:bCs/>
          <w:sz w:val="28"/>
          <w:szCs w:val="28"/>
        </w:rPr>
        <w:t xml:space="preserve">in, </w:t>
      </w:r>
      <w:r w:rsidR="00734689" w:rsidRPr="000A1512">
        <w:rPr>
          <w:rFonts w:ascii="Times New Roman" w:hAnsi="Times New Roman" w:cs="Times New Roman"/>
          <w:bCs/>
          <w:sz w:val="28"/>
          <w:szCs w:val="28"/>
        </w:rPr>
        <w:t>që provon aftësinë financiare për realizimin e investimeve</w:t>
      </w:r>
      <w:r w:rsidR="004155C2" w:rsidRPr="000A1512">
        <w:rPr>
          <w:rFonts w:ascii="Times New Roman" w:hAnsi="Times New Roman" w:cs="Times New Roman"/>
          <w:bCs/>
          <w:sz w:val="28"/>
          <w:szCs w:val="28"/>
        </w:rPr>
        <w:t xml:space="preserve"> t</w:t>
      </w:r>
      <w:r w:rsidR="00734689" w:rsidRPr="000A1512">
        <w:rPr>
          <w:rFonts w:ascii="Times New Roman" w:hAnsi="Times New Roman" w:cs="Times New Roman"/>
          <w:bCs/>
          <w:sz w:val="28"/>
          <w:szCs w:val="28"/>
        </w:rPr>
        <w:t xml:space="preserve">ë parashikuara; </w:t>
      </w:r>
    </w:p>
    <w:p w:rsidR="00734689" w:rsidRPr="000A1512" w:rsidRDefault="00C60E6B" w:rsidP="000A1512">
      <w:pPr>
        <w:pStyle w:val="ListParagraph"/>
        <w:spacing w:after="0" w:line="240" w:lineRule="auto"/>
        <w:ind w:hanging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1512">
        <w:rPr>
          <w:rFonts w:ascii="Times New Roman" w:hAnsi="Times New Roman" w:cs="Times New Roman"/>
          <w:bCs/>
          <w:sz w:val="28"/>
          <w:szCs w:val="28"/>
        </w:rPr>
        <w:t>d</w:t>
      </w:r>
      <w:r w:rsidR="004155C2" w:rsidRPr="000A1512">
        <w:rPr>
          <w:rFonts w:ascii="Times New Roman" w:hAnsi="Times New Roman" w:cs="Times New Roman"/>
          <w:bCs/>
          <w:sz w:val="28"/>
          <w:szCs w:val="28"/>
        </w:rPr>
        <w:t>)</w:t>
      </w:r>
      <w:r w:rsidR="004155C2" w:rsidRPr="000A1512">
        <w:rPr>
          <w:rFonts w:ascii="Times New Roman" w:hAnsi="Times New Roman" w:cs="Times New Roman"/>
          <w:bCs/>
          <w:sz w:val="28"/>
          <w:szCs w:val="28"/>
        </w:rPr>
        <w:tab/>
        <w:t>D</w:t>
      </w:r>
      <w:r w:rsidR="00734689" w:rsidRPr="000A1512">
        <w:rPr>
          <w:rFonts w:ascii="Times New Roman" w:hAnsi="Times New Roman" w:cs="Times New Roman"/>
          <w:bCs/>
          <w:sz w:val="28"/>
          <w:szCs w:val="28"/>
        </w:rPr>
        <w:t xml:space="preserve">eklaratën për përgjegjësinë ligjore mbi vërtetësinë e të dhënave dhe             dokumentacionit të paraqitur; </w:t>
      </w:r>
    </w:p>
    <w:p w:rsidR="00734689" w:rsidRPr="000A1512" w:rsidRDefault="004155C2" w:rsidP="000A1512">
      <w:pPr>
        <w:pStyle w:val="ListParagraph"/>
        <w:spacing w:after="0" w:line="240" w:lineRule="auto"/>
        <w:ind w:hanging="45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1512">
        <w:rPr>
          <w:rFonts w:ascii="Times New Roman" w:hAnsi="Times New Roman" w:cs="Times New Roman"/>
          <w:bCs/>
          <w:sz w:val="28"/>
          <w:szCs w:val="28"/>
        </w:rPr>
        <w:t>dh)</w:t>
      </w:r>
      <w:r w:rsidRPr="000A1512">
        <w:rPr>
          <w:rFonts w:ascii="Times New Roman" w:hAnsi="Times New Roman" w:cs="Times New Roman"/>
          <w:bCs/>
          <w:sz w:val="28"/>
          <w:szCs w:val="28"/>
        </w:rPr>
        <w:tab/>
        <w:t>D</w:t>
      </w:r>
      <w:r w:rsidR="00734689" w:rsidRPr="000A1512">
        <w:rPr>
          <w:rFonts w:ascii="Times New Roman" w:hAnsi="Times New Roman" w:cs="Times New Roman"/>
          <w:bCs/>
          <w:sz w:val="28"/>
          <w:szCs w:val="28"/>
        </w:rPr>
        <w:t>eklaratë</w:t>
      </w:r>
      <w:r w:rsidRPr="000A1512">
        <w:rPr>
          <w:rFonts w:ascii="Times New Roman" w:hAnsi="Times New Roman" w:cs="Times New Roman"/>
          <w:bCs/>
          <w:sz w:val="28"/>
          <w:szCs w:val="28"/>
        </w:rPr>
        <w:t>n</w:t>
      </w:r>
      <w:r w:rsidR="00734689" w:rsidRPr="000A1512">
        <w:rPr>
          <w:rFonts w:ascii="Times New Roman" w:hAnsi="Times New Roman" w:cs="Times New Roman"/>
          <w:bCs/>
          <w:sz w:val="28"/>
          <w:szCs w:val="28"/>
        </w:rPr>
        <w:t xml:space="preserve"> për mungesën e konfliktit të interesit.</w:t>
      </w:r>
    </w:p>
    <w:p w:rsidR="00F2186D" w:rsidRPr="000A1512" w:rsidRDefault="00F2186D" w:rsidP="000A1512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D00E1" w:rsidRDefault="00BD00E1" w:rsidP="000A1512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0E1" w:rsidRDefault="00BD00E1" w:rsidP="000A1512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689" w:rsidRPr="000A1512" w:rsidRDefault="00193A2E" w:rsidP="000A1512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512">
        <w:rPr>
          <w:rFonts w:ascii="Times New Roman" w:hAnsi="Times New Roman" w:cs="Times New Roman"/>
          <w:b/>
          <w:sz w:val="28"/>
          <w:szCs w:val="28"/>
        </w:rPr>
        <w:lastRenderedPageBreak/>
        <w:t>Neni 39</w:t>
      </w:r>
    </w:p>
    <w:p w:rsidR="004155C2" w:rsidRPr="000A1512" w:rsidRDefault="004155C2" w:rsidP="000A1512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689" w:rsidRPr="000A1512" w:rsidRDefault="00734689" w:rsidP="000A1512">
      <w:pPr>
        <w:pStyle w:val="NormalWeb"/>
        <w:numPr>
          <w:ilvl w:val="0"/>
          <w:numId w:val="41"/>
        </w:numPr>
        <w:spacing w:before="0" w:beforeAutospacing="0" w:after="0" w:afterAutospacing="0"/>
        <w:ind w:left="360"/>
        <w:contextualSpacing/>
        <w:jc w:val="both"/>
        <w:rPr>
          <w:sz w:val="28"/>
          <w:szCs w:val="28"/>
          <w:lang w:val="sq-AL"/>
        </w:rPr>
      </w:pPr>
      <w:r w:rsidRPr="000A1512">
        <w:rPr>
          <w:sz w:val="28"/>
          <w:szCs w:val="28"/>
          <w:lang w:val="sq-AL"/>
        </w:rPr>
        <w:t xml:space="preserve">Institucioni përgjegjës për shërbimet e </w:t>
      </w:r>
      <w:r w:rsidR="00873870" w:rsidRPr="000A1512">
        <w:rPr>
          <w:sz w:val="28"/>
          <w:szCs w:val="28"/>
          <w:lang w:val="sq-AL"/>
        </w:rPr>
        <w:t xml:space="preserve">peshkimit e </w:t>
      </w:r>
      <w:r w:rsidR="003A1330" w:rsidRPr="000A1512">
        <w:rPr>
          <w:sz w:val="28"/>
          <w:szCs w:val="28"/>
          <w:lang w:val="sq-AL"/>
        </w:rPr>
        <w:t xml:space="preserve">të </w:t>
      </w:r>
      <w:proofErr w:type="spellStart"/>
      <w:r w:rsidR="00873870" w:rsidRPr="000A1512">
        <w:rPr>
          <w:sz w:val="28"/>
          <w:szCs w:val="28"/>
          <w:lang w:val="sq-AL"/>
        </w:rPr>
        <w:t>akuakulturës</w:t>
      </w:r>
      <w:proofErr w:type="spellEnd"/>
      <w:r w:rsidRPr="000A1512">
        <w:rPr>
          <w:sz w:val="28"/>
          <w:szCs w:val="28"/>
          <w:lang w:val="sq-AL"/>
        </w:rPr>
        <w:t xml:space="preserve"> ngre një komision të përbërë nga 3 (tre) anëtarë: një jurist, një ekonomist dhe një specialist në fushën e peshkimit. </w:t>
      </w:r>
    </w:p>
    <w:p w:rsidR="004155C2" w:rsidRPr="000A1512" w:rsidRDefault="004155C2" w:rsidP="000A1512">
      <w:pPr>
        <w:pStyle w:val="NormalWeb"/>
        <w:spacing w:before="0" w:beforeAutospacing="0" w:after="0" w:afterAutospacing="0"/>
        <w:ind w:left="360"/>
        <w:contextualSpacing/>
        <w:jc w:val="both"/>
        <w:rPr>
          <w:sz w:val="28"/>
          <w:szCs w:val="28"/>
          <w:lang w:val="sq-AL"/>
        </w:rPr>
      </w:pPr>
    </w:p>
    <w:p w:rsidR="0074207D" w:rsidRPr="000A1512" w:rsidRDefault="00734689" w:rsidP="000A1512">
      <w:pPr>
        <w:pStyle w:val="ListParagraph"/>
        <w:numPr>
          <w:ilvl w:val="0"/>
          <w:numId w:val="41"/>
        </w:num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8" w:name="_Hlk227754903"/>
      <w:r w:rsidRPr="000A1512">
        <w:rPr>
          <w:rFonts w:ascii="Times New Roman" w:hAnsi="Times New Roman" w:cs="Times New Roman"/>
          <w:sz w:val="28"/>
          <w:szCs w:val="28"/>
        </w:rPr>
        <w:t>Komisioni, brenda 20 (njëzet) ditëve nga përfundimi i afatit të paraqitjes së aplikimeve, shqyrton e vlerëson ofertat e paraqitura, në përputhje me kriteret e përcaktuara në nenin 35</w:t>
      </w:r>
      <w:r w:rsidR="003A1330" w:rsidRPr="000A1512">
        <w:rPr>
          <w:rFonts w:ascii="Times New Roman" w:hAnsi="Times New Roman" w:cs="Times New Roman"/>
          <w:sz w:val="28"/>
          <w:szCs w:val="28"/>
        </w:rPr>
        <w:t>,</w:t>
      </w:r>
      <w:r w:rsidRPr="000A1512">
        <w:rPr>
          <w:rFonts w:ascii="Times New Roman" w:hAnsi="Times New Roman" w:cs="Times New Roman"/>
          <w:sz w:val="28"/>
          <w:szCs w:val="28"/>
        </w:rPr>
        <w:t xml:space="preserve"> të këtij vendimi, si dhe bën renditjen e tyre.</w:t>
      </w:r>
    </w:p>
    <w:p w:rsidR="004155C2" w:rsidRPr="000A1512" w:rsidRDefault="004155C2" w:rsidP="000A1512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62A8B" w:rsidRPr="000A1512" w:rsidRDefault="00A85A46" w:rsidP="000A1512">
      <w:pPr>
        <w:pStyle w:val="ListParagraph"/>
        <w:numPr>
          <w:ilvl w:val="0"/>
          <w:numId w:val="41"/>
        </w:num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>Në qoftë se kërkesa e subjektit të interesuar nuk është paraqitur, në përputhje me nenin 38,</w:t>
      </w:r>
      <w:r w:rsidR="0036769B" w:rsidRPr="000A1512">
        <w:rPr>
          <w:rFonts w:ascii="Times New Roman" w:hAnsi="Times New Roman" w:cs="Times New Roman"/>
          <w:sz w:val="28"/>
          <w:szCs w:val="28"/>
        </w:rPr>
        <w:t xml:space="preserve"> t</w:t>
      </w:r>
      <w:r w:rsidR="00757BA3" w:rsidRPr="000A1512">
        <w:rPr>
          <w:rFonts w:ascii="Times New Roman" w:hAnsi="Times New Roman" w:cs="Times New Roman"/>
          <w:sz w:val="28"/>
          <w:szCs w:val="28"/>
        </w:rPr>
        <w:t>ë</w:t>
      </w:r>
      <w:r w:rsidR="0036769B" w:rsidRPr="000A1512">
        <w:rPr>
          <w:rFonts w:ascii="Times New Roman" w:hAnsi="Times New Roman" w:cs="Times New Roman"/>
          <w:sz w:val="28"/>
          <w:szCs w:val="28"/>
        </w:rPr>
        <w:t xml:space="preserve"> k</w:t>
      </w:r>
      <w:r w:rsidR="00757BA3" w:rsidRPr="000A1512">
        <w:rPr>
          <w:rFonts w:ascii="Times New Roman" w:hAnsi="Times New Roman" w:cs="Times New Roman"/>
          <w:sz w:val="28"/>
          <w:szCs w:val="28"/>
        </w:rPr>
        <w:t>ë</w:t>
      </w:r>
      <w:r w:rsidR="0036769B" w:rsidRPr="000A1512">
        <w:rPr>
          <w:rFonts w:ascii="Times New Roman" w:hAnsi="Times New Roman" w:cs="Times New Roman"/>
          <w:sz w:val="28"/>
          <w:szCs w:val="28"/>
        </w:rPr>
        <w:t>tij vendimi,</w:t>
      </w:r>
      <w:r w:rsidRPr="000A1512">
        <w:rPr>
          <w:rFonts w:ascii="Times New Roman" w:hAnsi="Times New Roman" w:cs="Times New Roman"/>
          <w:sz w:val="28"/>
          <w:szCs w:val="28"/>
        </w:rPr>
        <w:t xml:space="preserve"> subjektit i kërkohet</w:t>
      </w:r>
      <w:r w:rsidR="003A1330" w:rsidRPr="000A1512">
        <w:rPr>
          <w:rFonts w:ascii="Times New Roman" w:hAnsi="Times New Roman" w:cs="Times New Roman"/>
          <w:sz w:val="28"/>
          <w:szCs w:val="28"/>
        </w:rPr>
        <w:t>,</w:t>
      </w:r>
      <w:r w:rsidR="00E36FFA" w:rsidRPr="000A1512">
        <w:rPr>
          <w:rFonts w:ascii="Times New Roman" w:hAnsi="Times New Roman" w:cs="Times New Roman"/>
          <w:sz w:val="28"/>
          <w:szCs w:val="28"/>
        </w:rPr>
        <w:t xml:space="preserve"> në mënyrë elektronike</w:t>
      </w:r>
      <w:r w:rsidRPr="000A1512">
        <w:rPr>
          <w:rFonts w:ascii="Times New Roman" w:hAnsi="Times New Roman" w:cs="Times New Roman"/>
          <w:sz w:val="28"/>
          <w:szCs w:val="28"/>
        </w:rPr>
        <w:t>, që të korrigjojë pasaktësitë ekzistuese brenda 7 (shtatë) ditëve nga marrja e njoftimit. Kur subjekti i interesuar plotëson pasaktësitë brenda afatit të përcaktuar, aplikimi quhet i regjistruar nga dita që është dërguar. Kur nuk plotëson pasaktësitë brenda afatit të caktuar, aplikimi refuzohet dhe i kthehet subjektit bashkë me aktet e tjera</w:t>
      </w:r>
      <w:bookmarkEnd w:id="18"/>
      <w:r w:rsidR="00E36FFA" w:rsidRPr="000A1512">
        <w:rPr>
          <w:rFonts w:ascii="Times New Roman" w:hAnsi="Times New Roman" w:cs="Times New Roman"/>
          <w:sz w:val="28"/>
          <w:szCs w:val="28"/>
        </w:rPr>
        <w:t xml:space="preserve"> dhe subjekti njoftohet </w:t>
      </w:r>
      <w:proofErr w:type="spellStart"/>
      <w:r w:rsidR="00E36FFA" w:rsidRPr="000A1512">
        <w:rPr>
          <w:rFonts w:ascii="Times New Roman" w:hAnsi="Times New Roman" w:cs="Times New Roman"/>
          <w:sz w:val="28"/>
          <w:szCs w:val="28"/>
        </w:rPr>
        <w:t>elektronikisht</w:t>
      </w:r>
      <w:proofErr w:type="spellEnd"/>
      <w:r w:rsidR="00E36FFA" w:rsidRPr="000A1512">
        <w:rPr>
          <w:rFonts w:ascii="Times New Roman" w:hAnsi="Times New Roman" w:cs="Times New Roman"/>
          <w:sz w:val="28"/>
          <w:szCs w:val="28"/>
        </w:rPr>
        <w:t xml:space="preserve"> për refuzimin e aplikimit.</w:t>
      </w:r>
    </w:p>
    <w:p w:rsidR="00CD25A7" w:rsidRPr="000A1512" w:rsidRDefault="00CD25A7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9" w:name="_Hlk226718757"/>
    </w:p>
    <w:p w:rsidR="00193A2E" w:rsidRPr="000A1512" w:rsidRDefault="00193A2E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512">
        <w:rPr>
          <w:rFonts w:ascii="Times New Roman" w:hAnsi="Times New Roman" w:cs="Times New Roman"/>
          <w:b/>
          <w:sz w:val="28"/>
          <w:szCs w:val="28"/>
        </w:rPr>
        <w:t>Neni 40</w:t>
      </w:r>
    </w:p>
    <w:p w:rsidR="003A1330" w:rsidRPr="000A1512" w:rsidRDefault="003A1330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19"/>
    <w:p w:rsidR="00762A8B" w:rsidRPr="000A1512" w:rsidRDefault="00762A8B" w:rsidP="000A1512">
      <w:pPr>
        <w:pStyle w:val="ListParagraph"/>
        <w:numPr>
          <w:ilvl w:val="0"/>
          <w:numId w:val="7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1512">
        <w:rPr>
          <w:rFonts w:ascii="Times New Roman" w:hAnsi="Times New Roman" w:cs="Times New Roman"/>
          <w:bCs/>
          <w:sz w:val="28"/>
          <w:szCs w:val="28"/>
        </w:rPr>
        <w:t>Komisioni vlerëson plan</w:t>
      </w:r>
      <w:r w:rsidR="003A1330" w:rsidRPr="000A1512">
        <w:rPr>
          <w:rFonts w:ascii="Times New Roman" w:hAnsi="Times New Roman" w:cs="Times New Roman"/>
          <w:bCs/>
          <w:sz w:val="28"/>
          <w:szCs w:val="28"/>
        </w:rPr>
        <w:t>in e</w:t>
      </w:r>
      <w:r w:rsidRPr="000A1512">
        <w:rPr>
          <w:rFonts w:ascii="Times New Roman" w:hAnsi="Times New Roman" w:cs="Times New Roman"/>
          <w:bCs/>
          <w:sz w:val="28"/>
          <w:szCs w:val="28"/>
        </w:rPr>
        <w:t xml:space="preserve"> biznesi</w:t>
      </w:r>
      <w:r w:rsidR="003A1330" w:rsidRPr="000A1512">
        <w:rPr>
          <w:rFonts w:ascii="Times New Roman" w:hAnsi="Times New Roman" w:cs="Times New Roman"/>
          <w:bCs/>
          <w:sz w:val="28"/>
          <w:szCs w:val="28"/>
        </w:rPr>
        <w:t>t,</w:t>
      </w:r>
      <w:r w:rsidRPr="000A1512">
        <w:rPr>
          <w:rFonts w:ascii="Times New Roman" w:hAnsi="Times New Roman" w:cs="Times New Roman"/>
          <w:bCs/>
          <w:sz w:val="28"/>
          <w:szCs w:val="28"/>
        </w:rPr>
        <w:t xml:space="preserve"> sipas kritereve të mëposhtme:</w:t>
      </w:r>
    </w:p>
    <w:p w:rsidR="003A1330" w:rsidRPr="000A1512" w:rsidRDefault="003A1330" w:rsidP="000A1512">
      <w:pPr>
        <w:pStyle w:val="ListParagraph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62A8B" w:rsidRPr="000A1512" w:rsidRDefault="003A1330" w:rsidP="000A1512">
      <w:pPr>
        <w:pStyle w:val="ListParagraph"/>
        <w:numPr>
          <w:ilvl w:val="0"/>
          <w:numId w:val="40"/>
        </w:numPr>
        <w:spacing w:after="0" w:line="240" w:lineRule="auto"/>
        <w:ind w:left="720" w:hanging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1512">
        <w:rPr>
          <w:rFonts w:ascii="Times New Roman" w:hAnsi="Times New Roman" w:cs="Times New Roman"/>
          <w:bCs/>
          <w:sz w:val="28"/>
          <w:szCs w:val="28"/>
        </w:rPr>
        <w:t>I</w:t>
      </w:r>
      <w:r w:rsidR="00762A8B" w:rsidRPr="000A1512">
        <w:rPr>
          <w:rFonts w:ascii="Times New Roman" w:hAnsi="Times New Roman" w:cs="Times New Roman"/>
          <w:bCs/>
          <w:sz w:val="28"/>
          <w:szCs w:val="28"/>
        </w:rPr>
        <w:t>nvestime</w:t>
      </w:r>
      <w:r w:rsidRPr="000A1512">
        <w:rPr>
          <w:rFonts w:ascii="Times New Roman" w:hAnsi="Times New Roman" w:cs="Times New Roman"/>
          <w:bCs/>
          <w:sz w:val="28"/>
          <w:szCs w:val="28"/>
        </w:rPr>
        <w:t xml:space="preserve"> të</w:t>
      </w:r>
      <w:r w:rsidR="00762A8B" w:rsidRPr="000A1512">
        <w:rPr>
          <w:rFonts w:ascii="Times New Roman" w:hAnsi="Times New Roman" w:cs="Times New Roman"/>
          <w:bCs/>
          <w:sz w:val="28"/>
          <w:szCs w:val="28"/>
        </w:rPr>
        <w:t xml:space="preserve"> parashikuara;</w:t>
      </w:r>
    </w:p>
    <w:p w:rsidR="00762A8B" w:rsidRPr="000A1512" w:rsidRDefault="003A1330" w:rsidP="000A1512">
      <w:pPr>
        <w:pStyle w:val="ListParagraph"/>
        <w:numPr>
          <w:ilvl w:val="0"/>
          <w:numId w:val="40"/>
        </w:numPr>
        <w:spacing w:after="0" w:line="240" w:lineRule="auto"/>
        <w:ind w:left="720" w:hanging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1512">
        <w:rPr>
          <w:rFonts w:ascii="Times New Roman" w:hAnsi="Times New Roman" w:cs="Times New Roman"/>
          <w:bCs/>
          <w:sz w:val="28"/>
          <w:szCs w:val="28"/>
        </w:rPr>
        <w:t>P</w:t>
      </w:r>
      <w:r w:rsidR="00762A8B" w:rsidRPr="000A1512">
        <w:rPr>
          <w:rFonts w:ascii="Times New Roman" w:hAnsi="Times New Roman" w:cs="Times New Roman"/>
          <w:bCs/>
          <w:sz w:val="28"/>
          <w:szCs w:val="28"/>
        </w:rPr>
        <w:t>lani për sigurinë e infrastrukturës;</w:t>
      </w:r>
    </w:p>
    <w:p w:rsidR="00762A8B" w:rsidRPr="000A1512" w:rsidRDefault="003A1330" w:rsidP="000A1512">
      <w:pPr>
        <w:pStyle w:val="ListParagraph"/>
        <w:numPr>
          <w:ilvl w:val="0"/>
          <w:numId w:val="40"/>
        </w:numPr>
        <w:spacing w:after="0" w:line="240" w:lineRule="auto"/>
        <w:ind w:left="720" w:hanging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1512">
        <w:rPr>
          <w:rFonts w:ascii="Times New Roman" w:hAnsi="Times New Roman" w:cs="Times New Roman"/>
          <w:bCs/>
          <w:sz w:val="28"/>
          <w:szCs w:val="28"/>
        </w:rPr>
        <w:t>C</w:t>
      </w:r>
      <w:r w:rsidR="00762A8B" w:rsidRPr="000A1512">
        <w:rPr>
          <w:rFonts w:ascii="Times New Roman" w:hAnsi="Times New Roman" w:cs="Times New Roman"/>
          <w:bCs/>
          <w:sz w:val="28"/>
          <w:szCs w:val="28"/>
        </w:rPr>
        <w:t>ilësi</w:t>
      </w:r>
      <w:r w:rsidRPr="000A1512">
        <w:rPr>
          <w:rFonts w:ascii="Times New Roman" w:hAnsi="Times New Roman" w:cs="Times New Roman"/>
          <w:bCs/>
          <w:sz w:val="28"/>
          <w:szCs w:val="28"/>
        </w:rPr>
        <w:t xml:space="preserve"> të </w:t>
      </w:r>
      <w:r w:rsidR="00762A8B" w:rsidRPr="000A1512">
        <w:rPr>
          <w:rFonts w:ascii="Times New Roman" w:hAnsi="Times New Roman" w:cs="Times New Roman"/>
          <w:bCs/>
          <w:sz w:val="28"/>
          <w:szCs w:val="28"/>
        </w:rPr>
        <w:t>shërbimit;</w:t>
      </w:r>
    </w:p>
    <w:p w:rsidR="00FB2270" w:rsidRPr="000A1512" w:rsidRDefault="003A1330" w:rsidP="000A1512">
      <w:pPr>
        <w:pStyle w:val="ListParagraph"/>
        <w:spacing w:after="0" w:line="240" w:lineRule="auto"/>
        <w:ind w:hanging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1512">
        <w:rPr>
          <w:rFonts w:ascii="Times New Roman" w:hAnsi="Times New Roman" w:cs="Times New Roman"/>
          <w:bCs/>
          <w:sz w:val="28"/>
          <w:szCs w:val="28"/>
        </w:rPr>
        <w:t>ç)</w:t>
      </w:r>
      <w:r w:rsidRPr="000A1512">
        <w:rPr>
          <w:rFonts w:ascii="Times New Roman" w:hAnsi="Times New Roman" w:cs="Times New Roman"/>
          <w:bCs/>
          <w:color w:val="EE0000"/>
          <w:sz w:val="28"/>
          <w:szCs w:val="28"/>
        </w:rPr>
        <w:tab/>
      </w:r>
      <w:r w:rsidRPr="000A1512">
        <w:rPr>
          <w:rFonts w:ascii="Times New Roman" w:hAnsi="Times New Roman" w:cs="Times New Roman"/>
          <w:bCs/>
          <w:sz w:val="28"/>
          <w:szCs w:val="28"/>
        </w:rPr>
        <w:t>K</w:t>
      </w:r>
      <w:r w:rsidR="00762A8B" w:rsidRPr="000A1512">
        <w:rPr>
          <w:rFonts w:ascii="Times New Roman" w:hAnsi="Times New Roman" w:cs="Times New Roman"/>
          <w:bCs/>
          <w:sz w:val="28"/>
          <w:szCs w:val="28"/>
        </w:rPr>
        <w:t>osto operative.</w:t>
      </w:r>
    </w:p>
    <w:p w:rsidR="003A1330" w:rsidRPr="000A1512" w:rsidRDefault="003A1330" w:rsidP="000A1512">
      <w:pPr>
        <w:pStyle w:val="ListParagraph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2270" w:rsidRPr="000A1512" w:rsidRDefault="00FB2270" w:rsidP="000A1512">
      <w:pPr>
        <w:pStyle w:val="NormalWeb"/>
        <w:numPr>
          <w:ilvl w:val="0"/>
          <w:numId w:val="7"/>
        </w:numPr>
        <w:spacing w:before="0" w:beforeAutospacing="0" w:after="0" w:afterAutospacing="0"/>
        <w:ind w:left="360" w:hanging="360"/>
        <w:contextualSpacing/>
        <w:jc w:val="both"/>
        <w:rPr>
          <w:sz w:val="28"/>
          <w:szCs w:val="28"/>
          <w:lang w:val="sq-AL"/>
        </w:rPr>
      </w:pPr>
      <w:r w:rsidRPr="000A1512">
        <w:rPr>
          <w:sz w:val="28"/>
          <w:szCs w:val="28"/>
          <w:lang w:val="sq-AL"/>
        </w:rPr>
        <w:t>Në përfundim të vlerësimit, komisioni bën renditjen e ofertave dhe identifikon ofertën</w:t>
      </w:r>
      <w:r w:rsidR="003A1330" w:rsidRPr="000A1512">
        <w:rPr>
          <w:sz w:val="28"/>
          <w:szCs w:val="28"/>
          <w:lang w:val="sq-AL"/>
        </w:rPr>
        <w:t xml:space="preserve"> </w:t>
      </w:r>
      <w:r w:rsidRPr="000A1512">
        <w:rPr>
          <w:sz w:val="28"/>
          <w:szCs w:val="28"/>
          <w:lang w:val="sq-AL"/>
        </w:rPr>
        <w:t>ekonomikisht dhe teknike më të favorshme.</w:t>
      </w:r>
    </w:p>
    <w:p w:rsidR="003A1330" w:rsidRPr="000A1512" w:rsidRDefault="003A1330" w:rsidP="000A1512">
      <w:pPr>
        <w:pStyle w:val="NormalWeb"/>
        <w:spacing w:before="0" w:beforeAutospacing="0" w:after="0" w:afterAutospacing="0"/>
        <w:ind w:left="360"/>
        <w:contextualSpacing/>
        <w:jc w:val="both"/>
        <w:rPr>
          <w:sz w:val="28"/>
          <w:szCs w:val="28"/>
          <w:lang w:val="sq-AL"/>
        </w:rPr>
      </w:pPr>
    </w:p>
    <w:p w:rsidR="00193A2E" w:rsidRPr="000A1512" w:rsidRDefault="00193A2E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512">
        <w:rPr>
          <w:rFonts w:ascii="Times New Roman" w:hAnsi="Times New Roman" w:cs="Times New Roman"/>
          <w:b/>
          <w:sz w:val="28"/>
          <w:szCs w:val="28"/>
        </w:rPr>
        <w:t>Neni 41</w:t>
      </w:r>
    </w:p>
    <w:p w:rsidR="003A1330" w:rsidRPr="000A1512" w:rsidRDefault="003A1330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270" w:rsidRPr="000A1512" w:rsidRDefault="00762A8B" w:rsidP="00BD00E1">
      <w:pPr>
        <w:pStyle w:val="ListParagraph"/>
        <w:numPr>
          <w:ilvl w:val="0"/>
          <w:numId w:val="42"/>
        </w:num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 xml:space="preserve">Komisioni paraqet për miratim te titullari i institucionit përgjegjës për shërbimet e </w:t>
      </w:r>
      <w:r w:rsidR="00873870" w:rsidRPr="000A1512">
        <w:rPr>
          <w:rFonts w:ascii="Times New Roman" w:hAnsi="Times New Roman" w:cs="Times New Roman"/>
          <w:sz w:val="28"/>
          <w:szCs w:val="28"/>
        </w:rPr>
        <w:t xml:space="preserve">peshkimit e </w:t>
      </w:r>
      <w:r w:rsidR="000F6821" w:rsidRPr="000A1512">
        <w:rPr>
          <w:rFonts w:ascii="Times New Roman" w:hAnsi="Times New Roman" w:cs="Times New Roman"/>
          <w:sz w:val="28"/>
          <w:szCs w:val="28"/>
        </w:rPr>
        <w:t xml:space="preserve">të </w:t>
      </w:r>
      <w:proofErr w:type="spellStart"/>
      <w:r w:rsidR="00873870" w:rsidRPr="000A1512">
        <w:rPr>
          <w:rFonts w:ascii="Times New Roman" w:hAnsi="Times New Roman" w:cs="Times New Roman"/>
          <w:sz w:val="28"/>
          <w:szCs w:val="28"/>
        </w:rPr>
        <w:t>akuakulturës</w:t>
      </w:r>
      <w:proofErr w:type="spellEnd"/>
      <w:r w:rsidRPr="000A1512">
        <w:rPr>
          <w:rFonts w:ascii="Times New Roman" w:hAnsi="Times New Roman" w:cs="Times New Roman"/>
          <w:sz w:val="28"/>
          <w:szCs w:val="28"/>
        </w:rPr>
        <w:t xml:space="preserve"> vendimin mbi kërkesën për transferim</w:t>
      </w:r>
      <w:r w:rsidR="000F6821" w:rsidRPr="000A1512">
        <w:rPr>
          <w:rFonts w:ascii="Times New Roman" w:hAnsi="Times New Roman" w:cs="Times New Roman"/>
          <w:sz w:val="28"/>
          <w:szCs w:val="28"/>
        </w:rPr>
        <w:t>,</w:t>
      </w:r>
      <w:r w:rsidRPr="000A1512">
        <w:rPr>
          <w:rFonts w:ascii="Times New Roman" w:hAnsi="Times New Roman" w:cs="Times New Roman"/>
          <w:sz w:val="28"/>
          <w:szCs w:val="28"/>
        </w:rPr>
        <w:t xml:space="preserve"> i cili konfirmon procedurën brenda 5 </w:t>
      </w:r>
      <w:r w:rsidR="000F6821" w:rsidRPr="000A1512">
        <w:rPr>
          <w:rFonts w:ascii="Times New Roman" w:hAnsi="Times New Roman" w:cs="Times New Roman"/>
          <w:sz w:val="28"/>
          <w:szCs w:val="28"/>
        </w:rPr>
        <w:t xml:space="preserve">(pesë) </w:t>
      </w:r>
      <w:r w:rsidRPr="000A1512">
        <w:rPr>
          <w:rFonts w:ascii="Times New Roman" w:hAnsi="Times New Roman" w:cs="Times New Roman"/>
          <w:sz w:val="28"/>
          <w:szCs w:val="28"/>
        </w:rPr>
        <w:t>ditëve.</w:t>
      </w:r>
    </w:p>
    <w:p w:rsidR="000F6821" w:rsidRPr="000A1512" w:rsidRDefault="000F6821" w:rsidP="00BD00E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2270" w:rsidRPr="000A1512" w:rsidRDefault="00FB2270" w:rsidP="00BD00E1">
      <w:pPr>
        <w:pStyle w:val="NormalWeb"/>
        <w:numPr>
          <w:ilvl w:val="0"/>
          <w:numId w:val="42"/>
        </w:numPr>
        <w:spacing w:before="0" w:beforeAutospacing="0" w:after="0" w:afterAutospacing="0"/>
        <w:ind w:left="360"/>
        <w:contextualSpacing/>
        <w:jc w:val="both"/>
        <w:rPr>
          <w:sz w:val="28"/>
          <w:szCs w:val="28"/>
          <w:lang w:val="sq-AL"/>
        </w:rPr>
      </w:pPr>
      <w:r w:rsidRPr="000A1512">
        <w:rPr>
          <w:sz w:val="28"/>
          <w:szCs w:val="28"/>
          <w:lang w:val="sq-AL"/>
        </w:rPr>
        <w:t xml:space="preserve">Komisioni, në përfundim të vlerësimit, i paraqet titullarit të institucionit përgjegjës për shërbimet e </w:t>
      </w:r>
      <w:r w:rsidR="00873870" w:rsidRPr="000A1512">
        <w:rPr>
          <w:sz w:val="28"/>
          <w:szCs w:val="28"/>
          <w:lang w:val="sq-AL"/>
        </w:rPr>
        <w:t xml:space="preserve">peshkimit e </w:t>
      </w:r>
      <w:r w:rsidR="000F6821" w:rsidRPr="000A1512">
        <w:rPr>
          <w:sz w:val="28"/>
          <w:szCs w:val="28"/>
          <w:lang w:val="sq-AL"/>
        </w:rPr>
        <w:t xml:space="preserve">të </w:t>
      </w:r>
      <w:proofErr w:type="spellStart"/>
      <w:r w:rsidR="00873870" w:rsidRPr="000A1512">
        <w:rPr>
          <w:sz w:val="28"/>
          <w:szCs w:val="28"/>
          <w:lang w:val="sq-AL"/>
        </w:rPr>
        <w:t>akuakulturës</w:t>
      </w:r>
      <w:proofErr w:type="spellEnd"/>
      <w:r w:rsidRPr="000A1512">
        <w:rPr>
          <w:sz w:val="28"/>
          <w:szCs w:val="28"/>
          <w:lang w:val="sq-AL"/>
        </w:rPr>
        <w:t xml:space="preserve"> një raport përmbledhës të arsyetuar dhe propozon subjektin fitues të procedurës.</w:t>
      </w:r>
    </w:p>
    <w:p w:rsidR="000F6821" w:rsidRPr="000A1512" w:rsidRDefault="000F6821" w:rsidP="00BD00E1">
      <w:pPr>
        <w:pStyle w:val="NormalWeb"/>
        <w:spacing w:before="0" w:beforeAutospacing="0" w:after="0" w:afterAutospacing="0"/>
        <w:ind w:left="360"/>
        <w:contextualSpacing/>
        <w:jc w:val="both"/>
        <w:rPr>
          <w:sz w:val="28"/>
          <w:szCs w:val="28"/>
          <w:lang w:val="sq-AL"/>
        </w:rPr>
      </w:pPr>
    </w:p>
    <w:p w:rsidR="00FB2270" w:rsidRPr="000A1512" w:rsidRDefault="00FB2270" w:rsidP="00BD00E1">
      <w:pPr>
        <w:pStyle w:val="NormalWeb"/>
        <w:numPr>
          <w:ilvl w:val="0"/>
          <w:numId w:val="42"/>
        </w:numPr>
        <w:spacing w:before="0" w:beforeAutospacing="0" w:after="0" w:afterAutospacing="0"/>
        <w:ind w:left="360"/>
        <w:contextualSpacing/>
        <w:jc w:val="both"/>
        <w:rPr>
          <w:sz w:val="28"/>
          <w:szCs w:val="28"/>
          <w:lang w:val="sq-AL"/>
        </w:rPr>
      </w:pPr>
      <w:r w:rsidRPr="000A1512">
        <w:rPr>
          <w:sz w:val="28"/>
          <w:szCs w:val="28"/>
          <w:lang w:val="sq-AL"/>
        </w:rPr>
        <w:lastRenderedPageBreak/>
        <w:t xml:space="preserve">Titullari i institucionit përgjegjës për shërbimet e </w:t>
      </w:r>
      <w:r w:rsidR="00873870" w:rsidRPr="000A1512">
        <w:rPr>
          <w:sz w:val="28"/>
          <w:szCs w:val="28"/>
          <w:lang w:val="sq-AL"/>
        </w:rPr>
        <w:t xml:space="preserve">peshkimit e </w:t>
      </w:r>
      <w:r w:rsidR="000F6821" w:rsidRPr="000A1512">
        <w:rPr>
          <w:sz w:val="28"/>
          <w:szCs w:val="28"/>
          <w:lang w:val="sq-AL"/>
        </w:rPr>
        <w:t xml:space="preserve">të </w:t>
      </w:r>
      <w:proofErr w:type="spellStart"/>
      <w:r w:rsidR="00873870" w:rsidRPr="000A1512">
        <w:rPr>
          <w:sz w:val="28"/>
          <w:szCs w:val="28"/>
          <w:lang w:val="sq-AL"/>
        </w:rPr>
        <w:t>akuakulturës</w:t>
      </w:r>
      <w:proofErr w:type="spellEnd"/>
      <w:r w:rsidRPr="000A1512">
        <w:rPr>
          <w:sz w:val="28"/>
          <w:szCs w:val="28"/>
          <w:lang w:val="sq-AL"/>
        </w:rPr>
        <w:t>, mbi bazën e propozimit të komisionit, merr vendim për shpalljen e subjektit fitues brenda 5 (pesë) ditëve nga paraqitja e tij.</w:t>
      </w:r>
    </w:p>
    <w:p w:rsidR="00762A8B" w:rsidRPr="000A1512" w:rsidRDefault="00762A8B" w:rsidP="000A151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C59D2" w:rsidRPr="000A1512" w:rsidRDefault="00BC59D2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512">
        <w:rPr>
          <w:rFonts w:ascii="Times New Roman" w:hAnsi="Times New Roman" w:cs="Times New Roman"/>
          <w:b/>
          <w:sz w:val="28"/>
          <w:szCs w:val="28"/>
        </w:rPr>
        <w:t>Neni 42</w:t>
      </w:r>
    </w:p>
    <w:p w:rsidR="000F6821" w:rsidRPr="000A1512" w:rsidRDefault="000F6821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EE6" w:rsidRPr="000A1512" w:rsidRDefault="00FB2270" w:rsidP="000A15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 xml:space="preserve">Institucioni përgjegjës për shërbimet e </w:t>
      </w:r>
      <w:r w:rsidR="00873870" w:rsidRPr="000A1512">
        <w:rPr>
          <w:rFonts w:ascii="Times New Roman" w:hAnsi="Times New Roman" w:cs="Times New Roman"/>
          <w:sz w:val="28"/>
          <w:szCs w:val="28"/>
        </w:rPr>
        <w:t>peshkimit e</w:t>
      </w:r>
      <w:r w:rsidR="000F6821" w:rsidRPr="000A1512">
        <w:rPr>
          <w:rFonts w:ascii="Times New Roman" w:hAnsi="Times New Roman" w:cs="Times New Roman"/>
          <w:sz w:val="28"/>
          <w:szCs w:val="28"/>
        </w:rPr>
        <w:t xml:space="preserve"> të</w:t>
      </w:r>
      <w:r w:rsidR="00873870" w:rsidRPr="000A1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3870" w:rsidRPr="000A1512">
        <w:rPr>
          <w:rFonts w:ascii="Times New Roman" w:hAnsi="Times New Roman" w:cs="Times New Roman"/>
          <w:sz w:val="28"/>
          <w:szCs w:val="28"/>
        </w:rPr>
        <w:t>akuakulturës</w:t>
      </w:r>
      <w:proofErr w:type="spellEnd"/>
      <w:r w:rsidRPr="000A1512">
        <w:rPr>
          <w:rFonts w:ascii="Times New Roman" w:hAnsi="Times New Roman" w:cs="Times New Roman"/>
          <w:sz w:val="28"/>
          <w:szCs w:val="28"/>
        </w:rPr>
        <w:t xml:space="preserve"> publikon vendimin për shpalljen e subjektit fitues në Buletinin e Njoftimeve Publike dhe në faqen zyrtare të ministrisë brenda 5 (pesë) ditëve nga marrja e tij.</w:t>
      </w:r>
    </w:p>
    <w:p w:rsidR="00FB2270" w:rsidRPr="000A1512" w:rsidRDefault="00FB2270" w:rsidP="000A151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C59D2" w:rsidRPr="000A1512" w:rsidRDefault="00BC59D2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512">
        <w:rPr>
          <w:rFonts w:ascii="Times New Roman" w:hAnsi="Times New Roman" w:cs="Times New Roman"/>
          <w:b/>
          <w:sz w:val="28"/>
          <w:szCs w:val="28"/>
        </w:rPr>
        <w:t>Neni 43</w:t>
      </w:r>
    </w:p>
    <w:p w:rsidR="000F6821" w:rsidRPr="000A1512" w:rsidRDefault="000F6821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EE6" w:rsidRPr="000A1512" w:rsidRDefault="00777EE6" w:rsidP="000A151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 xml:space="preserve">Brenda 30 </w:t>
      </w:r>
      <w:r w:rsidR="000F6821" w:rsidRPr="000A1512">
        <w:rPr>
          <w:rFonts w:ascii="Times New Roman" w:hAnsi="Times New Roman" w:cs="Times New Roman"/>
          <w:sz w:val="28"/>
          <w:szCs w:val="28"/>
        </w:rPr>
        <w:t xml:space="preserve">(tridhjetë) </w:t>
      </w:r>
      <w:r w:rsidRPr="000A1512">
        <w:rPr>
          <w:rFonts w:ascii="Times New Roman" w:hAnsi="Times New Roman" w:cs="Times New Roman"/>
          <w:sz w:val="28"/>
          <w:szCs w:val="28"/>
        </w:rPr>
        <w:t>ditëve nga marrja e njoftimit të vendimit</w:t>
      </w:r>
      <w:r w:rsidR="000F6821" w:rsidRPr="000A1512">
        <w:rPr>
          <w:rFonts w:ascii="Times New Roman" w:hAnsi="Times New Roman" w:cs="Times New Roman"/>
          <w:sz w:val="28"/>
          <w:szCs w:val="28"/>
        </w:rPr>
        <w:t>,</w:t>
      </w:r>
      <w:r w:rsidRPr="000A1512">
        <w:rPr>
          <w:rFonts w:ascii="Times New Roman" w:hAnsi="Times New Roman" w:cs="Times New Roman"/>
          <w:sz w:val="28"/>
          <w:szCs w:val="28"/>
        </w:rPr>
        <w:t xml:space="preserve"> subjekti ka të drejtën e ankimit</w:t>
      </w:r>
      <w:r w:rsidR="00DD2D6C" w:rsidRPr="000A1512">
        <w:rPr>
          <w:rFonts w:ascii="Times New Roman" w:hAnsi="Times New Roman" w:cs="Times New Roman"/>
          <w:sz w:val="28"/>
          <w:szCs w:val="28"/>
        </w:rPr>
        <w:t>,</w:t>
      </w:r>
      <w:r w:rsidRPr="000A1512">
        <w:rPr>
          <w:rFonts w:ascii="Times New Roman" w:hAnsi="Times New Roman" w:cs="Times New Roman"/>
          <w:sz w:val="28"/>
          <w:szCs w:val="28"/>
        </w:rPr>
        <w:t xml:space="preserve"> </w:t>
      </w:r>
      <w:r w:rsidR="00DD2D6C" w:rsidRPr="000A1512">
        <w:rPr>
          <w:rFonts w:ascii="Times New Roman" w:hAnsi="Times New Roman" w:cs="Times New Roman"/>
          <w:sz w:val="28"/>
          <w:szCs w:val="28"/>
        </w:rPr>
        <w:t xml:space="preserve">në mënyrë elektronike në portalin </w:t>
      </w:r>
      <w:r w:rsidR="000F6821" w:rsidRPr="000A1512">
        <w:rPr>
          <w:rFonts w:ascii="Times New Roman" w:hAnsi="Times New Roman" w:cs="Times New Roman"/>
          <w:sz w:val="28"/>
          <w:szCs w:val="28"/>
        </w:rPr>
        <w:t>“</w:t>
      </w:r>
      <w:r w:rsidR="00094CFA" w:rsidRPr="000A1512">
        <w:rPr>
          <w:rFonts w:ascii="Times New Roman" w:hAnsi="Times New Roman" w:cs="Times New Roman"/>
          <w:i/>
          <w:iCs/>
          <w:sz w:val="28"/>
          <w:szCs w:val="28"/>
        </w:rPr>
        <w:t>e-</w:t>
      </w:r>
      <w:proofErr w:type="spellStart"/>
      <w:r w:rsidR="00094CFA" w:rsidRPr="000A1512">
        <w:rPr>
          <w:rFonts w:ascii="Times New Roman" w:hAnsi="Times New Roman" w:cs="Times New Roman"/>
          <w:i/>
          <w:iCs/>
          <w:sz w:val="28"/>
          <w:szCs w:val="28"/>
        </w:rPr>
        <w:t>Albania</w:t>
      </w:r>
      <w:proofErr w:type="spellEnd"/>
      <w:r w:rsidR="0005180C" w:rsidRPr="000A1512">
        <w:rPr>
          <w:rFonts w:ascii="Times New Roman" w:hAnsi="Times New Roman" w:cs="Times New Roman"/>
          <w:sz w:val="28"/>
          <w:szCs w:val="28"/>
        </w:rPr>
        <w:t>”</w:t>
      </w:r>
      <w:r w:rsidR="00DD2D6C" w:rsidRPr="000A1512">
        <w:rPr>
          <w:rFonts w:ascii="Times New Roman" w:hAnsi="Times New Roman" w:cs="Times New Roman"/>
          <w:sz w:val="28"/>
          <w:szCs w:val="28"/>
        </w:rPr>
        <w:t xml:space="preserve">, </w:t>
      </w:r>
      <w:r w:rsidRPr="000A1512">
        <w:rPr>
          <w:rFonts w:ascii="Times New Roman" w:hAnsi="Times New Roman" w:cs="Times New Roman"/>
          <w:sz w:val="28"/>
          <w:szCs w:val="28"/>
        </w:rPr>
        <w:t xml:space="preserve">pranë ministrisë përgjegjëse </w:t>
      </w:r>
      <w:r w:rsidR="00DD2D6C" w:rsidRPr="000A1512">
        <w:rPr>
          <w:rFonts w:ascii="Times New Roman" w:hAnsi="Times New Roman" w:cs="Times New Roman"/>
          <w:sz w:val="28"/>
          <w:szCs w:val="28"/>
        </w:rPr>
        <w:t>për peshkimin</w:t>
      </w:r>
      <w:r w:rsidR="0005180C" w:rsidRPr="000A1512">
        <w:rPr>
          <w:rFonts w:ascii="Times New Roman" w:hAnsi="Times New Roman" w:cs="Times New Roman"/>
          <w:sz w:val="28"/>
          <w:szCs w:val="28"/>
        </w:rPr>
        <w:t>.</w:t>
      </w:r>
      <w:r w:rsidR="00DD2D6C" w:rsidRPr="000A1512">
        <w:rPr>
          <w:rFonts w:ascii="Times New Roman" w:hAnsi="Times New Roman" w:cs="Times New Roman"/>
          <w:sz w:val="28"/>
          <w:szCs w:val="28"/>
        </w:rPr>
        <w:t xml:space="preserve"> </w:t>
      </w:r>
      <w:r w:rsidRPr="000A1512">
        <w:rPr>
          <w:rFonts w:ascii="Times New Roman" w:hAnsi="Times New Roman" w:cs="Times New Roman"/>
          <w:sz w:val="28"/>
          <w:szCs w:val="28"/>
        </w:rPr>
        <w:t>Ankimi shqyrtohet brenda 30</w:t>
      </w:r>
      <w:r w:rsidR="00886731" w:rsidRPr="000A1512">
        <w:rPr>
          <w:rFonts w:ascii="Times New Roman" w:hAnsi="Times New Roman" w:cs="Times New Roman"/>
          <w:sz w:val="28"/>
          <w:szCs w:val="28"/>
        </w:rPr>
        <w:t xml:space="preserve"> (tridhjetë) </w:t>
      </w:r>
      <w:r w:rsidRPr="000A1512">
        <w:rPr>
          <w:rFonts w:ascii="Times New Roman" w:hAnsi="Times New Roman" w:cs="Times New Roman"/>
          <w:sz w:val="28"/>
          <w:szCs w:val="28"/>
        </w:rPr>
        <w:t>ditëve nga një komision i ngritur me urdhër të ministrit</w:t>
      </w:r>
      <w:r w:rsidR="00886731" w:rsidRPr="000A1512">
        <w:rPr>
          <w:rFonts w:ascii="Times New Roman" w:hAnsi="Times New Roman" w:cs="Times New Roman"/>
          <w:sz w:val="28"/>
          <w:szCs w:val="28"/>
        </w:rPr>
        <w:t>,</w:t>
      </w:r>
      <w:r w:rsidRPr="000A1512">
        <w:rPr>
          <w:rFonts w:ascii="Times New Roman" w:hAnsi="Times New Roman" w:cs="Times New Roman"/>
          <w:sz w:val="28"/>
          <w:szCs w:val="28"/>
        </w:rPr>
        <w:t xml:space="preserve"> të përbërë nga 3 (tre) anëtar</w:t>
      </w:r>
      <w:r w:rsidR="00886731" w:rsidRPr="000A1512">
        <w:rPr>
          <w:rFonts w:ascii="Times New Roman" w:hAnsi="Times New Roman" w:cs="Times New Roman"/>
          <w:sz w:val="28"/>
          <w:szCs w:val="28"/>
        </w:rPr>
        <w:t>ë</w:t>
      </w:r>
      <w:r w:rsidRPr="000A1512">
        <w:rPr>
          <w:rFonts w:ascii="Times New Roman" w:hAnsi="Times New Roman" w:cs="Times New Roman"/>
          <w:sz w:val="28"/>
          <w:szCs w:val="28"/>
        </w:rPr>
        <w:t>: një jurist, një ekonomist dhe një specialist në fushën e peshkimit.</w:t>
      </w:r>
    </w:p>
    <w:p w:rsidR="00762A8B" w:rsidRPr="000A1512" w:rsidRDefault="00762A8B" w:rsidP="000A151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70F41" w:rsidRPr="000A1512" w:rsidRDefault="00C70F41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512">
        <w:rPr>
          <w:rFonts w:ascii="Times New Roman" w:hAnsi="Times New Roman" w:cs="Times New Roman"/>
          <w:b/>
          <w:sz w:val="28"/>
          <w:szCs w:val="28"/>
        </w:rPr>
        <w:t>Neni 44</w:t>
      </w:r>
    </w:p>
    <w:p w:rsidR="00886731" w:rsidRPr="000A1512" w:rsidRDefault="00886731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270" w:rsidRPr="000A1512" w:rsidRDefault="00FB2270" w:rsidP="000A1512">
      <w:pPr>
        <w:pStyle w:val="NormalWeb"/>
        <w:numPr>
          <w:ilvl w:val="0"/>
          <w:numId w:val="44"/>
        </w:numPr>
        <w:spacing w:before="0" w:beforeAutospacing="0" w:after="0" w:afterAutospacing="0"/>
        <w:ind w:left="360"/>
        <w:contextualSpacing/>
        <w:jc w:val="both"/>
        <w:rPr>
          <w:sz w:val="28"/>
          <w:szCs w:val="28"/>
          <w:lang w:val="sq-AL"/>
        </w:rPr>
      </w:pPr>
      <w:r w:rsidRPr="000A1512">
        <w:rPr>
          <w:sz w:val="28"/>
          <w:szCs w:val="28"/>
          <w:lang w:val="sq-AL"/>
        </w:rPr>
        <w:t xml:space="preserve">Pas shpalljes së subjektit fitues dhe përfundimit të afatit për paraqitjen e ankimit ose të shqyrtimit të ankesave, nëse ka, institucioni përgjegjës për shërbimet e </w:t>
      </w:r>
      <w:r w:rsidR="00873870" w:rsidRPr="000A1512">
        <w:rPr>
          <w:sz w:val="28"/>
          <w:szCs w:val="28"/>
          <w:lang w:val="sq-AL"/>
        </w:rPr>
        <w:t xml:space="preserve">peshkimit e </w:t>
      </w:r>
      <w:r w:rsidR="00886731" w:rsidRPr="000A1512">
        <w:rPr>
          <w:sz w:val="28"/>
          <w:szCs w:val="28"/>
          <w:lang w:val="sq-AL"/>
        </w:rPr>
        <w:t xml:space="preserve">të </w:t>
      </w:r>
      <w:proofErr w:type="spellStart"/>
      <w:r w:rsidR="00873870" w:rsidRPr="000A1512">
        <w:rPr>
          <w:sz w:val="28"/>
          <w:szCs w:val="28"/>
          <w:lang w:val="sq-AL"/>
        </w:rPr>
        <w:t>akuakulturës</w:t>
      </w:r>
      <w:proofErr w:type="spellEnd"/>
      <w:r w:rsidRPr="000A1512">
        <w:rPr>
          <w:sz w:val="28"/>
          <w:szCs w:val="28"/>
          <w:lang w:val="sq-AL"/>
        </w:rPr>
        <w:t xml:space="preserve"> lidh kontratën</w:t>
      </w:r>
      <w:r w:rsidR="00886731" w:rsidRPr="000A1512">
        <w:rPr>
          <w:sz w:val="28"/>
          <w:szCs w:val="28"/>
          <w:lang w:val="sq-AL"/>
        </w:rPr>
        <w:t>,</w:t>
      </w:r>
      <w:r w:rsidRPr="000A1512">
        <w:rPr>
          <w:sz w:val="28"/>
          <w:szCs w:val="28"/>
          <w:lang w:val="sq-AL"/>
        </w:rPr>
        <w:t xml:space="preserve"> sipas shtojcës III, </w:t>
      </w:r>
      <w:r w:rsidR="00886731" w:rsidRPr="000A1512">
        <w:rPr>
          <w:sz w:val="28"/>
          <w:szCs w:val="28"/>
          <w:lang w:val="sq-AL"/>
        </w:rPr>
        <w:t xml:space="preserve">që i </w:t>
      </w:r>
      <w:r w:rsidRPr="000A1512">
        <w:rPr>
          <w:sz w:val="28"/>
          <w:szCs w:val="28"/>
          <w:lang w:val="sq-AL"/>
        </w:rPr>
        <w:t>bashkëlidh</w:t>
      </w:r>
      <w:r w:rsidR="00886731" w:rsidRPr="000A1512">
        <w:rPr>
          <w:sz w:val="28"/>
          <w:szCs w:val="28"/>
          <w:lang w:val="sq-AL"/>
        </w:rPr>
        <w:t xml:space="preserve">et </w:t>
      </w:r>
      <w:r w:rsidRPr="000A1512">
        <w:rPr>
          <w:sz w:val="28"/>
          <w:szCs w:val="28"/>
          <w:lang w:val="sq-AL"/>
        </w:rPr>
        <w:t xml:space="preserve">këtij vendimi dhe </w:t>
      </w:r>
      <w:r w:rsidR="00886731" w:rsidRPr="000A1512">
        <w:rPr>
          <w:sz w:val="28"/>
          <w:szCs w:val="28"/>
          <w:lang w:val="sq-AL"/>
        </w:rPr>
        <w:t xml:space="preserve">është </w:t>
      </w:r>
      <w:r w:rsidRPr="000A1512">
        <w:rPr>
          <w:sz w:val="28"/>
          <w:szCs w:val="28"/>
          <w:lang w:val="sq-AL"/>
        </w:rPr>
        <w:t>pjesë përbërëse e tij, brenda 30 (tridhjetë) ditëve kalendarike nga përfundimi i këtij afati.</w:t>
      </w:r>
    </w:p>
    <w:p w:rsidR="00886731" w:rsidRPr="000A1512" w:rsidRDefault="00886731" w:rsidP="000A1512">
      <w:pPr>
        <w:pStyle w:val="NormalWeb"/>
        <w:spacing w:before="0" w:beforeAutospacing="0" w:after="0" w:afterAutospacing="0"/>
        <w:ind w:left="360"/>
        <w:contextualSpacing/>
        <w:jc w:val="both"/>
        <w:rPr>
          <w:sz w:val="28"/>
          <w:szCs w:val="28"/>
          <w:lang w:val="sq-AL"/>
        </w:rPr>
      </w:pPr>
    </w:p>
    <w:p w:rsidR="004C2778" w:rsidRPr="000A1512" w:rsidRDefault="00FB2270" w:rsidP="000A1512">
      <w:pPr>
        <w:pStyle w:val="NormalWeb"/>
        <w:numPr>
          <w:ilvl w:val="0"/>
          <w:numId w:val="44"/>
        </w:numPr>
        <w:spacing w:before="0" w:beforeAutospacing="0" w:after="0" w:afterAutospacing="0"/>
        <w:ind w:left="360"/>
        <w:contextualSpacing/>
        <w:jc w:val="both"/>
        <w:rPr>
          <w:sz w:val="28"/>
          <w:szCs w:val="28"/>
          <w:lang w:val="sq-AL"/>
        </w:rPr>
      </w:pPr>
      <w:r w:rsidRPr="000A1512">
        <w:rPr>
          <w:sz w:val="28"/>
          <w:szCs w:val="28"/>
          <w:lang w:val="sq-AL"/>
        </w:rPr>
        <w:t xml:space="preserve">Institucioni përgjegjës për shërbimet e </w:t>
      </w:r>
      <w:r w:rsidR="00873870" w:rsidRPr="000A1512">
        <w:rPr>
          <w:sz w:val="28"/>
          <w:szCs w:val="28"/>
          <w:lang w:val="sq-AL"/>
        </w:rPr>
        <w:t xml:space="preserve">peshkimit e </w:t>
      </w:r>
      <w:r w:rsidR="00886731" w:rsidRPr="000A1512">
        <w:rPr>
          <w:sz w:val="28"/>
          <w:szCs w:val="28"/>
          <w:lang w:val="sq-AL"/>
        </w:rPr>
        <w:t xml:space="preserve">të </w:t>
      </w:r>
      <w:proofErr w:type="spellStart"/>
      <w:r w:rsidR="00873870" w:rsidRPr="000A1512">
        <w:rPr>
          <w:sz w:val="28"/>
          <w:szCs w:val="28"/>
          <w:lang w:val="sq-AL"/>
        </w:rPr>
        <w:t>akuakulturës</w:t>
      </w:r>
      <w:proofErr w:type="spellEnd"/>
      <w:r w:rsidRPr="000A1512">
        <w:rPr>
          <w:sz w:val="28"/>
          <w:szCs w:val="28"/>
          <w:lang w:val="sq-AL"/>
        </w:rPr>
        <w:t xml:space="preserve"> njofton ministrin</w:t>
      </w:r>
      <w:r w:rsidR="00F73F2E" w:rsidRPr="000A1512">
        <w:rPr>
          <w:sz w:val="28"/>
          <w:szCs w:val="28"/>
          <w:lang w:val="sq-AL"/>
        </w:rPr>
        <w:t xml:space="preserve"> përgjegjës për peshkimin</w:t>
      </w:r>
      <w:r w:rsidRPr="000A1512">
        <w:rPr>
          <w:sz w:val="28"/>
          <w:szCs w:val="28"/>
          <w:lang w:val="sq-AL"/>
        </w:rPr>
        <w:t xml:space="preserve"> për lidhjen e kontratës brenda 5 (</w:t>
      </w:r>
      <w:r w:rsidR="00CA2513" w:rsidRPr="000A1512">
        <w:rPr>
          <w:sz w:val="28"/>
          <w:szCs w:val="28"/>
          <w:lang w:val="sq-AL"/>
        </w:rPr>
        <w:t>pesë</w:t>
      </w:r>
      <w:r w:rsidRPr="000A1512">
        <w:rPr>
          <w:sz w:val="28"/>
          <w:szCs w:val="28"/>
          <w:lang w:val="sq-AL"/>
        </w:rPr>
        <w:t xml:space="preserve">) </w:t>
      </w:r>
      <w:r w:rsidR="00CA2513" w:rsidRPr="000A1512">
        <w:rPr>
          <w:sz w:val="28"/>
          <w:szCs w:val="28"/>
          <w:lang w:val="sq-AL"/>
        </w:rPr>
        <w:t>ditëve</w:t>
      </w:r>
      <w:r w:rsidRPr="000A1512">
        <w:rPr>
          <w:sz w:val="28"/>
          <w:szCs w:val="28"/>
          <w:lang w:val="sq-AL"/>
        </w:rPr>
        <w:t xml:space="preserve"> nga lidhja e saj.</w:t>
      </w:r>
    </w:p>
    <w:p w:rsidR="00886731" w:rsidRPr="000A1512" w:rsidRDefault="00886731" w:rsidP="000A1512">
      <w:pPr>
        <w:pStyle w:val="NormalWeb"/>
        <w:spacing w:before="0" w:beforeAutospacing="0" w:after="0" w:afterAutospacing="0"/>
        <w:ind w:left="360"/>
        <w:contextualSpacing/>
        <w:jc w:val="both"/>
        <w:rPr>
          <w:sz w:val="28"/>
          <w:szCs w:val="28"/>
          <w:lang w:val="sq-AL"/>
        </w:rPr>
      </w:pPr>
    </w:p>
    <w:p w:rsidR="00C70F41" w:rsidRPr="000A1512" w:rsidRDefault="00C70F41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512">
        <w:rPr>
          <w:rFonts w:ascii="Times New Roman" w:hAnsi="Times New Roman" w:cs="Times New Roman"/>
          <w:b/>
          <w:sz w:val="28"/>
          <w:szCs w:val="28"/>
        </w:rPr>
        <w:t>Neni 45</w:t>
      </w:r>
    </w:p>
    <w:p w:rsidR="00886731" w:rsidRPr="000A1512" w:rsidRDefault="00886731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823" w:rsidRPr="000A1512" w:rsidRDefault="008C6809" w:rsidP="000A151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 xml:space="preserve">Kontrata për transferimin e menaxhimit të infrastrukturës së lidhur me peshkimin lidhet me subjektin </w:t>
      </w:r>
      <w:r w:rsidR="00DA5B75" w:rsidRPr="000A1512">
        <w:rPr>
          <w:rFonts w:ascii="Times New Roman" w:hAnsi="Times New Roman" w:cs="Times New Roman"/>
          <w:sz w:val="28"/>
          <w:szCs w:val="28"/>
        </w:rPr>
        <w:t>tregtar</w:t>
      </w:r>
      <w:r w:rsidRPr="000A1512">
        <w:rPr>
          <w:rFonts w:ascii="Times New Roman" w:hAnsi="Times New Roman" w:cs="Times New Roman"/>
          <w:sz w:val="28"/>
          <w:szCs w:val="28"/>
        </w:rPr>
        <w:t xml:space="preserve"> fitues për një afat deri në 10 (dhjetë) vjet.</w:t>
      </w:r>
    </w:p>
    <w:p w:rsidR="00961700" w:rsidRPr="000A1512" w:rsidRDefault="00961700" w:rsidP="000A151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9D3FFF" w:rsidRPr="000A1512" w:rsidRDefault="009D3FFF" w:rsidP="000A1512">
      <w:pPr>
        <w:pStyle w:val="NormalWeb"/>
        <w:spacing w:before="0" w:beforeAutospacing="0" w:after="0" w:afterAutospacing="0"/>
        <w:contextualSpacing/>
        <w:jc w:val="center"/>
        <w:rPr>
          <w:b/>
          <w:sz w:val="28"/>
          <w:szCs w:val="28"/>
          <w:lang w:val="sq-AL"/>
        </w:rPr>
      </w:pPr>
      <w:r w:rsidRPr="000A1512">
        <w:rPr>
          <w:b/>
          <w:sz w:val="28"/>
          <w:szCs w:val="28"/>
          <w:lang w:val="sq-AL"/>
        </w:rPr>
        <w:t>Neni 46</w:t>
      </w:r>
    </w:p>
    <w:p w:rsidR="00886731" w:rsidRPr="000A1512" w:rsidRDefault="00886731" w:rsidP="000A1512">
      <w:pPr>
        <w:pStyle w:val="NormalWeb"/>
        <w:spacing w:before="0" w:beforeAutospacing="0" w:after="0" w:afterAutospacing="0"/>
        <w:contextualSpacing/>
        <w:jc w:val="center"/>
        <w:rPr>
          <w:rStyle w:val="Strong"/>
          <w:sz w:val="28"/>
          <w:szCs w:val="28"/>
          <w:lang w:val="sq-AL"/>
        </w:rPr>
      </w:pPr>
    </w:p>
    <w:p w:rsidR="009D3FFF" w:rsidRPr="000A1512" w:rsidRDefault="009D3FFF" w:rsidP="000A1512">
      <w:pPr>
        <w:pStyle w:val="NormalWeb"/>
        <w:numPr>
          <w:ilvl w:val="0"/>
          <w:numId w:val="45"/>
        </w:numPr>
        <w:spacing w:before="0" w:beforeAutospacing="0" w:after="0" w:afterAutospacing="0"/>
        <w:ind w:left="360"/>
        <w:contextualSpacing/>
        <w:jc w:val="both"/>
        <w:rPr>
          <w:sz w:val="28"/>
          <w:szCs w:val="28"/>
          <w:lang w:val="sq-AL"/>
        </w:rPr>
      </w:pPr>
      <w:r w:rsidRPr="000A1512">
        <w:rPr>
          <w:sz w:val="28"/>
          <w:szCs w:val="28"/>
          <w:lang w:val="sq-AL"/>
        </w:rPr>
        <w:t xml:space="preserve">Subjekti </w:t>
      </w:r>
      <w:r w:rsidR="00DA5B75" w:rsidRPr="000A1512">
        <w:rPr>
          <w:sz w:val="28"/>
          <w:szCs w:val="28"/>
          <w:lang w:val="sq-AL"/>
        </w:rPr>
        <w:t>tregtar</w:t>
      </w:r>
      <w:r w:rsidRPr="000A1512">
        <w:rPr>
          <w:sz w:val="28"/>
          <w:szCs w:val="28"/>
          <w:lang w:val="sq-AL"/>
        </w:rPr>
        <w:t xml:space="preserve">, me transferimin e menaxhimit të infrastrukturës së lidhur me peshkimin, garanton </w:t>
      </w:r>
      <w:proofErr w:type="spellStart"/>
      <w:r w:rsidRPr="000A1512">
        <w:rPr>
          <w:sz w:val="28"/>
          <w:szCs w:val="28"/>
          <w:lang w:val="sq-AL"/>
        </w:rPr>
        <w:t>mosndryshimin</w:t>
      </w:r>
      <w:proofErr w:type="spellEnd"/>
      <w:r w:rsidRPr="000A1512">
        <w:rPr>
          <w:sz w:val="28"/>
          <w:szCs w:val="28"/>
          <w:lang w:val="sq-AL"/>
        </w:rPr>
        <w:t xml:space="preserve"> e </w:t>
      </w:r>
      <w:proofErr w:type="spellStart"/>
      <w:r w:rsidRPr="000A1512">
        <w:rPr>
          <w:sz w:val="28"/>
          <w:szCs w:val="28"/>
          <w:lang w:val="sq-AL"/>
        </w:rPr>
        <w:t>destinacionit</w:t>
      </w:r>
      <w:proofErr w:type="spellEnd"/>
      <w:r w:rsidRPr="000A1512">
        <w:rPr>
          <w:sz w:val="28"/>
          <w:szCs w:val="28"/>
          <w:lang w:val="sq-AL"/>
        </w:rPr>
        <w:t xml:space="preserve"> dhe të qëllimit të saj, si dhe është përgjegjës për shfrytëzimin racional të infrastrukturës, në përputhje me legjislacionin në fuqi.</w:t>
      </w:r>
    </w:p>
    <w:p w:rsidR="00886731" w:rsidRPr="000A1512" w:rsidRDefault="00886731" w:rsidP="000A1512">
      <w:pPr>
        <w:pStyle w:val="NormalWeb"/>
        <w:spacing w:before="0" w:beforeAutospacing="0" w:after="0" w:afterAutospacing="0"/>
        <w:ind w:left="360"/>
        <w:contextualSpacing/>
        <w:jc w:val="both"/>
        <w:rPr>
          <w:sz w:val="28"/>
          <w:szCs w:val="28"/>
          <w:lang w:val="sq-AL"/>
        </w:rPr>
      </w:pPr>
    </w:p>
    <w:p w:rsidR="009D3FFF" w:rsidRPr="000A1512" w:rsidRDefault="009D3FFF" w:rsidP="000A1512">
      <w:pPr>
        <w:pStyle w:val="NormalWeb"/>
        <w:numPr>
          <w:ilvl w:val="0"/>
          <w:numId w:val="45"/>
        </w:numPr>
        <w:spacing w:before="0" w:beforeAutospacing="0" w:after="0" w:afterAutospacing="0"/>
        <w:ind w:left="360"/>
        <w:contextualSpacing/>
        <w:jc w:val="both"/>
        <w:rPr>
          <w:sz w:val="28"/>
          <w:szCs w:val="28"/>
          <w:lang w:val="sq-AL"/>
        </w:rPr>
      </w:pPr>
      <w:r w:rsidRPr="000A1512">
        <w:rPr>
          <w:sz w:val="28"/>
          <w:szCs w:val="28"/>
          <w:lang w:val="sq-AL"/>
        </w:rPr>
        <w:lastRenderedPageBreak/>
        <w:t>Menaxhimi i infrastrukturës kryhet duke mbështetur zhvillimin e qëndrueshëm të veprimtarisë së peshkimit dhe tregtimit të produkteve</w:t>
      </w:r>
      <w:r w:rsidR="00C92770" w:rsidRPr="000A1512">
        <w:rPr>
          <w:color w:val="EE0000"/>
          <w:sz w:val="28"/>
          <w:szCs w:val="28"/>
          <w:lang w:val="sq-AL"/>
        </w:rPr>
        <w:t xml:space="preserve"> </w:t>
      </w:r>
      <w:r w:rsidRPr="000A1512">
        <w:rPr>
          <w:sz w:val="28"/>
          <w:szCs w:val="28"/>
          <w:lang w:val="sq-AL"/>
        </w:rPr>
        <w:t>peshkore, si dhe duke garantuar ruajtjen e interesit publik dhe rritjen e vlerës ekonomike të saj.</w:t>
      </w:r>
    </w:p>
    <w:p w:rsidR="006915D6" w:rsidRPr="000A1512" w:rsidRDefault="006915D6" w:rsidP="000A1512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  <w:lang w:val="sq-AL"/>
        </w:rPr>
      </w:pPr>
    </w:p>
    <w:p w:rsidR="00155183" w:rsidRPr="000A1512" w:rsidRDefault="009D3FFF" w:rsidP="000A1512">
      <w:pPr>
        <w:pStyle w:val="NormalWeb"/>
        <w:numPr>
          <w:ilvl w:val="0"/>
          <w:numId w:val="45"/>
        </w:numPr>
        <w:spacing w:before="0" w:beforeAutospacing="0" w:after="0" w:afterAutospacing="0"/>
        <w:ind w:left="360"/>
        <w:contextualSpacing/>
        <w:jc w:val="both"/>
        <w:rPr>
          <w:sz w:val="28"/>
          <w:szCs w:val="28"/>
          <w:lang w:val="sq-AL"/>
        </w:rPr>
      </w:pPr>
      <w:r w:rsidRPr="000A1512">
        <w:rPr>
          <w:sz w:val="28"/>
          <w:szCs w:val="28"/>
          <w:lang w:val="sq-AL"/>
        </w:rPr>
        <w:t xml:space="preserve">Transferimi i menaxhimit </w:t>
      </w:r>
      <w:r w:rsidR="00872EA5" w:rsidRPr="005E3924">
        <w:rPr>
          <w:sz w:val="28"/>
          <w:szCs w:val="28"/>
          <w:lang w:val="sq-AL"/>
        </w:rPr>
        <w:t>të infrastrukturës</w:t>
      </w:r>
      <w:r w:rsidR="00E77195" w:rsidRPr="005E3924">
        <w:rPr>
          <w:sz w:val="28"/>
          <w:szCs w:val="28"/>
          <w:lang w:val="sq-AL"/>
        </w:rPr>
        <w:t xml:space="preserve"> së lidhur</w:t>
      </w:r>
      <w:r w:rsidR="005E3924" w:rsidRPr="005E3924">
        <w:rPr>
          <w:sz w:val="28"/>
          <w:szCs w:val="28"/>
          <w:lang w:val="sq-AL"/>
        </w:rPr>
        <w:t xml:space="preserve"> me peshkimin</w:t>
      </w:r>
      <w:r w:rsidR="00872EA5" w:rsidRPr="005E3924">
        <w:rPr>
          <w:sz w:val="28"/>
          <w:szCs w:val="28"/>
          <w:lang w:val="sq-AL"/>
        </w:rPr>
        <w:t xml:space="preserve"> </w:t>
      </w:r>
      <w:r w:rsidRPr="000A1512">
        <w:rPr>
          <w:sz w:val="28"/>
          <w:szCs w:val="28"/>
          <w:lang w:val="sq-AL"/>
        </w:rPr>
        <w:t>nuk krijon të drejta reale mbi pasurinë publike.</w:t>
      </w:r>
    </w:p>
    <w:p w:rsidR="00886731" w:rsidRPr="000A1512" w:rsidRDefault="00886731" w:rsidP="000A1512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  <w:lang w:val="sq-AL"/>
        </w:rPr>
      </w:pPr>
    </w:p>
    <w:p w:rsidR="00244FF8" w:rsidRPr="000A1512" w:rsidRDefault="00244FF8" w:rsidP="000A1512">
      <w:pPr>
        <w:pStyle w:val="NormalWeb"/>
        <w:spacing w:before="0" w:beforeAutospacing="0" w:after="0" w:afterAutospacing="0"/>
        <w:contextualSpacing/>
        <w:jc w:val="center"/>
        <w:rPr>
          <w:b/>
          <w:sz w:val="28"/>
          <w:szCs w:val="28"/>
          <w:lang w:val="sq-AL"/>
        </w:rPr>
      </w:pPr>
      <w:r w:rsidRPr="000A1512">
        <w:rPr>
          <w:b/>
          <w:sz w:val="28"/>
          <w:szCs w:val="28"/>
          <w:lang w:val="sq-AL"/>
        </w:rPr>
        <w:t>Neni 47</w:t>
      </w:r>
    </w:p>
    <w:p w:rsidR="00886731" w:rsidRPr="000A1512" w:rsidRDefault="00886731" w:rsidP="000A1512">
      <w:pPr>
        <w:pStyle w:val="NormalWeb"/>
        <w:spacing w:before="0" w:beforeAutospacing="0" w:after="0" w:afterAutospacing="0"/>
        <w:contextualSpacing/>
        <w:jc w:val="center"/>
        <w:rPr>
          <w:b/>
          <w:bCs/>
          <w:sz w:val="28"/>
          <w:szCs w:val="28"/>
          <w:lang w:val="sq-AL"/>
        </w:rPr>
      </w:pPr>
    </w:p>
    <w:p w:rsidR="00244FF8" w:rsidRPr="000A1512" w:rsidRDefault="00C30987" w:rsidP="000A1512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  <w:lang w:val="sq-AL"/>
        </w:rPr>
      </w:pPr>
      <w:r w:rsidRPr="000A1512">
        <w:rPr>
          <w:sz w:val="28"/>
          <w:szCs w:val="28"/>
          <w:lang w:val="sq-AL"/>
        </w:rPr>
        <w:t xml:space="preserve">Tarifa dysheme e qirasë përcaktohet nga institucioni përgjegjës për shërbimet e </w:t>
      </w:r>
      <w:r w:rsidR="00873870" w:rsidRPr="000A1512">
        <w:rPr>
          <w:sz w:val="28"/>
          <w:szCs w:val="28"/>
          <w:lang w:val="sq-AL"/>
        </w:rPr>
        <w:t xml:space="preserve">peshkimit e </w:t>
      </w:r>
      <w:r w:rsidR="00CF08FD" w:rsidRPr="000A1512">
        <w:rPr>
          <w:sz w:val="28"/>
          <w:szCs w:val="28"/>
          <w:lang w:val="sq-AL"/>
        </w:rPr>
        <w:t xml:space="preserve">të </w:t>
      </w:r>
      <w:proofErr w:type="spellStart"/>
      <w:r w:rsidR="00873870" w:rsidRPr="000A1512">
        <w:rPr>
          <w:sz w:val="28"/>
          <w:szCs w:val="28"/>
          <w:lang w:val="sq-AL"/>
        </w:rPr>
        <w:t>akuakulturës</w:t>
      </w:r>
      <w:proofErr w:type="spellEnd"/>
      <w:r w:rsidR="00CF08FD" w:rsidRPr="000A1512">
        <w:rPr>
          <w:sz w:val="28"/>
          <w:szCs w:val="28"/>
          <w:lang w:val="sq-AL"/>
        </w:rPr>
        <w:t>,</w:t>
      </w:r>
      <w:r w:rsidRPr="000A1512">
        <w:rPr>
          <w:sz w:val="28"/>
          <w:szCs w:val="28"/>
          <w:lang w:val="sq-AL"/>
        </w:rPr>
        <w:t xml:space="preserve"> sipas vendimit nr.54</w:t>
      </w:r>
      <w:r w:rsidR="00CF08FD" w:rsidRPr="000A1512">
        <w:rPr>
          <w:sz w:val="28"/>
          <w:szCs w:val="28"/>
          <w:lang w:val="sq-AL"/>
        </w:rPr>
        <w:t>,</w:t>
      </w:r>
      <w:r w:rsidRPr="000A1512">
        <w:rPr>
          <w:sz w:val="28"/>
          <w:szCs w:val="28"/>
          <w:lang w:val="sq-AL"/>
        </w:rPr>
        <w:t xml:space="preserve"> dat</w:t>
      </w:r>
      <w:r w:rsidR="00CF08FD" w:rsidRPr="000A1512">
        <w:rPr>
          <w:sz w:val="28"/>
          <w:szCs w:val="28"/>
          <w:lang w:val="sq-AL"/>
        </w:rPr>
        <w:t>ë</w:t>
      </w:r>
      <w:r w:rsidRPr="000A1512">
        <w:rPr>
          <w:sz w:val="28"/>
          <w:szCs w:val="28"/>
          <w:lang w:val="sq-AL"/>
        </w:rPr>
        <w:t xml:space="preserve"> 5.2.2014</w:t>
      </w:r>
      <w:r w:rsidR="00CF08FD" w:rsidRPr="000A1512">
        <w:rPr>
          <w:sz w:val="28"/>
          <w:szCs w:val="28"/>
          <w:lang w:val="sq-AL"/>
        </w:rPr>
        <w:t>, të Këshillit të Ministrave,</w:t>
      </w:r>
      <w:r w:rsidRPr="000A1512">
        <w:rPr>
          <w:sz w:val="28"/>
          <w:szCs w:val="28"/>
          <w:lang w:val="sq-AL"/>
        </w:rPr>
        <w:t xml:space="preserve"> “Për përcaktimin e kritereve, procedurës dhe mënyrës së dhënies me qira, </w:t>
      </w:r>
      <w:proofErr w:type="spellStart"/>
      <w:r w:rsidRPr="000A1512">
        <w:rPr>
          <w:sz w:val="28"/>
          <w:szCs w:val="28"/>
          <w:lang w:val="sq-AL"/>
        </w:rPr>
        <w:t>enfiteozë</w:t>
      </w:r>
      <w:proofErr w:type="spellEnd"/>
      <w:r w:rsidRPr="000A1512">
        <w:rPr>
          <w:sz w:val="28"/>
          <w:szCs w:val="28"/>
          <w:lang w:val="sq-AL"/>
        </w:rPr>
        <w:t xml:space="preserve"> apo kontrata të tjera të pasurisë shtetërore”, të ndryshuar</w:t>
      </w:r>
      <w:r w:rsidR="00CF08FD" w:rsidRPr="000A1512">
        <w:rPr>
          <w:sz w:val="28"/>
          <w:szCs w:val="28"/>
          <w:lang w:val="sq-AL"/>
        </w:rPr>
        <w:t>,</w:t>
      </w:r>
      <w:r w:rsidRPr="000A1512">
        <w:rPr>
          <w:sz w:val="28"/>
          <w:szCs w:val="28"/>
          <w:lang w:val="sq-AL"/>
        </w:rPr>
        <w:t xml:space="preserve"> sipas kategorisë dhe vendndodhjes së infrastrukturës. </w:t>
      </w:r>
    </w:p>
    <w:p w:rsidR="00244FF8" w:rsidRPr="000A1512" w:rsidRDefault="00244FF8" w:rsidP="000A1512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  <w:lang w:val="sq-AL"/>
        </w:rPr>
      </w:pPr>
    </w:p>
    <w:p w:rsidR="00244FF8" w:rsidRPr="000A1512" w:rsidRDefault="00244FF8" w:rsidP="000A1512">
      <w:pPr>
        <w:pStyle w:val="NormalWeb"/>
        <w:spacing w:before="0" w:beforeAutospacing="0" w:after="0" w:afterAutospacing="0"/>
        <w:contextualSpacing/>
        <w:jc w:val="center"/>
        <w:rPr>
          <w:b/>
          <w:sz w:val="28"/>
          <w:szCs w:val="28"/>
          <w:lang w:val="sq-AL"/>
        </w:rPr>
      </w:pPr>
      <w:r w:rsidRPr="000A1512">
        <w:rPr>
          <w:b/>
          <w:sz w:val="28"/>
          <w:szCs w:val="28"/>
          <w:lang w:val="sq-AL"/>
        </w:rPr>
        <w:t>Neni 48</w:t>
      </w:r>
    </w:p>
    <w:p w:rsidR="002E622D" w:rsidRPr="000A1512" w:rsidRDefault="002E622D" w:rsidP="000A1512">
      <w:pPr>
        <w:pStyle w:val="NormalWeb"/>
        <w:spacing w:before="0" w:beforeAutospacing="0" w:after="0" w:afterAutospacing="0"/>
        <w:contextualSpacing/>
        <w:jc w:val="center"/>
        <w:rPr>
          <w:b/>
          <w:bCs/>
          <w:sz w:val="28"/>
          <w:szCs w:val="28"/>
          <w:lang w:val="sq-AL"/>
        </w:rPr>
      </w:pPr>
    </w:p>
    <w:p w:rsidR="00244FF8" w:rsidRPr="000A1512" w:rsidRDefault="00244FF8" w:rsidP="000A15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>Të ardhurat e krijuara nga  tarifat e qirasë</w:t>
      </w:r>
      <w:r w:rsidR="002E622D" w:rsidRPr="000A1512">
        <w:rPr>
          <w:rFonts w:ascii="Times New Roman" w:hAnsi="Times New Roman" w:cs="Times New Roman"/>
          <w:sz w:val="28"/>
          <w:szCs w:val="28"/>
        </w:rPr>
        <w:t>,</w:t>
      </w:r>
      <w:r w:rsidRPr="000A1512">
        <w:rPr>
          <w:rFonts w:ascii="Times New Roman" w:hAnsi="Times New Roman" w:cs="Times New Roman"/>
          <w:sz w:val="28"/>
          <w:szCs w:val="28"/>
        </w:rPr>
        <w:t xml:space="preserve"> në rastin e transferimit të menaxhimit të infrastrukturës së lidhur me peshkimin nga subjektet private</w:t>
      </w:r>
      <w:r w:rsidR="002E622D" w:rsidRPr="000A1512">
        <w:rPr>
          <w:rFonts w:ascii="Times New Roman" w:hAnsi="Times New Roman" w:cs="Times New Roman"/>
          <w:sz w:val="28"/>
          <w:szCs w:val="28"/>
        </w:rPr>
        <w:t>,</w:t>
      </w:r>
      <w:r w:rsidRPr="000A1512">
        <w:rPr>
          <w:rFonts w:ascii="Times New Roman" w:hAnsi="Times New Roman" w:cs="Times New Roman"/>
          <w:sz w:val="28"/>
          <w:szCs w:val="28"/>
        </w:rPr>
        <w:t xml:space="preserve"> derdhen në buxhetin e shtetit. </w:t>
      </w:r>
    </w:p>
    <w:p w:rsidR="00D41A3E" w:rsidRPr="000A1512" w:rsidRDefault="00D41A3E" w:rsidP="000A151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0F41" w:rsidRPr="000A1512" w:rsidRDefault="00C70F41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1512">
        <w:rPr>
          <w:rFonts w:ascii="Times New Roman" w:hAnsi="Times New Roman" w:cs="Times New Roman"/>
          <w:b/>
          <w:sz w:val="28"/>
          <w:szCs w:val="28"/>
        </w:rPr>
        <w:t>KREU V</w:t>
      </w:r>
    </w:p>
    <w:p w:rsidR="00961700" w:rsidRPr="000A1512" w:rsidRDefault="00961700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1512">
        <w:rPr>
          <w:rFonts w:ascii="Times New Roman" w:hAnsi="Times New Roman" w:cs="Times New Roman"/>
          <w:b/>
          <w:bCs/>
          <w:sz w:val="28"/>
          <w:szCs w:val="28"/>
        </w:rPr>
        <w:t>MONITORIMI I KONTRATËS</w:t>
      </w:r>
    </w:p>
    <w:p w:rsidR="003D2BA5" w:rsidRPr="000A1512" w:rsidRDefault="003D2BA5" w:rsidP="000A151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0F41" w:rsidRPr="000A1512" w:rsidRDefault="00C70F41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1512">
        <w:rPr>
          <w:rFonts w:ascii="Times New Roman" w:hAnsi="Times New Roman" w:cs="Times New Roman"/>
          <w:b/>
          <w:sz w:val="28"/>
          <w:szCs w:val="28"/>
        </w:rPr>
        <w:t>Neni 49</w:t>
      </w:r>
    </w:p>
    <w:p w:rsidR="005E1450" w:rsidRPr="000A1512" w:rsidRDefault="005E1450" w:rsidP="000A15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1450" w:rsidRPr="000A1512" w:rsidRDefault="005E1450" w:rsidP="000A15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 xml:space="preserve">Monitorimi i kontratave për transferimin e menaxhimit të infrastrukturës së peshkimit dhe infrastrukturës së lidhur me peshkimin kryhet nga institucioni përgjegjës për shërbimet e </w:t>
      </w:r>
      <w:r w:rsidR="00873870" w:rsidRPr="000A1512">
        <w:rPr>
          <w:rFonts w:ascii="Times New Roman" w:hAnsi="Times New Roman" w:cs="Times New Roman"/>
          <w:sz w:val="28"/>
          <w:szCs w:val="28"/>
        </w:rPr>
        <w:t xml:space="preserve">peshkimit e </w:t>
      </w:r>
      <w:r w:rsidR="002E622D" w:rsidRPr="000A1512">
        <w:rPr>
          <w:rFonts w:ascii="Times New Roman" w:hAnsi="Times New Roman" w:cs="Times New Roman"/>
          <w:sz w:val="28"/>
          <w:szCs w:val="28"/>
        </w:rPr>
        <w:t xml:space="preserve">të </w:t>
      </w:r>
      <w:proofErr w:type="spellStart"/>
      <w:r w:rsidR="00873870" w:rsidRPr="000A1512">
        <w:rPr>
          <w:rFonts w:ascii="Times New Roman" w:hAnsi="Times New Roman" w:cs="Times New Roman"/>
          <w:sz w:val="28"/>
          <w:szCs w:val="28"/>
        </w:rPr>
        <w:t>akuakulturës</w:t>
      </w:r>
      <w:proofErr w:type="spellEnd"/>
      <w:r w:rsidRPr="000A1512">
        <w:rPr>
          <w:rFonts w:ascii="Times New Roman" w:hAnsi="Times New Roman" w:cs="Times New Roman"/>
          <w:sz w:val="28"/>
          <w:szCs w:val="28"/>
        </w:rPr>
        <w:t>.</w:t>
      </w:r>
    </w:p>
    <w:p w:rsidR="005A317C" w:rsidRPr="000A1512" w:rsidRDefault="005A317C" w:rsidP="000A151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70F41" w:rsidRPr="000A1512" w:rsidRDefault="00C70F41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1512">
        <w:rPr>
          <w:rFonts w:ascii="Times New Roman" w:hAnsi="Times New Roman" w:cs="Times New Roman"/>
          <w:b/>
          <w:sz w:val="28"/>
          <w:szCs w:val="28"/>
        </w:rPr>
        <w:t>Neni 50</w:t>
      </w:r>
    </w:p>
    <w:p w:rsidR="005E1450" w:rsidRPr="000A1512" w:rsidRDefault="005E1450" w:rsidP="000A15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1450" w:rsidRPr="000A1512" w:rsidRDefault="005E1450" w:rsidP="000A15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 xml:space="preserve">Pranë institucionit përgjegjës për shërbimet e </w:t>
      </w:r>
      <w:r w:rsidR="00873870" w:rsidRPr="000A1512">
        <w:rPr>
          <w:rFonts w:ascii="Times New Roman" w:hAnsi="Times New Roman" w:cs="Times New Roman"/>
          <w:sz w:val="28"/>
          <w:szCs w:val="28"/>
        </w:rPr>
        <w:t xml:space="preserve">peshkimit e </w:t>
      </w:r>
      <w:r w:rsidR="002E622D" w:rsidRPr="000A1512">
        <w:rPr>
          <w:rFonts w:ascii="Times New Roman" w:hAnsi="Times New Roman" w:cs="Times New Roman"/>
          <w:sz w:val="28"/>
          <w:szCs w:val="28"/>
        </w:rPr>
        <w:t xml:space="preserve">të </w:t>
      </w:r>
      <w:proofErr w:type="spellStart"/>
      <w:r w:rsidR="00873870" w:rsidRPr="000A1512">
        <w:rPr>
          <w:rFonts w:ascii="Times New Roman" w:hAnsi="Times New Roman" w:cs="Times New Roman"/>
          <w:sz w:val="28"/>
          <w:szCs w:val="28"/>
        </w:rPr>
        <w:t>akuakulturës</w:t>
      </w:r>
      <w:proofErr w:type="spellEnd"/>
      <w:r w:rsidRPr="000A1512">
        <w:rPr>
          <w:rFonts w:ascii="Times New Roman" w:hAnsi="Times New Roman" w:cs="Times New Roman"/>
          <w:sz w:val="28"/>
          <w:szCs w:val="28"/>
        </w:rPr>
        <w:t xml:space="preserve">, me urdhër të titullarit, ngrihet dhe funksionon </w:t>
      </w:r>
      <w:r w:rsidR="002E622D" w:rsidRPr="000A1512">
        <w:rPr>
          <w:rFonts w:ascii="Times New Roman" w:hAnsi="Times New Roman" w:cs="Times New Roman"/>
          <w:sz w:val="28"/>
          <w:szCs w:val="28"/>
        </w:rPr>
        <w:t xml:space="preserve">njësia e monitorimit të kontratave, </w:t>
      </w:r>
      <w:r w:rsidRPr="000A1512">
        <w:rPr>
          <w:rFonts w:ascii="Times New Roman" w:hAnsi="Times New Roman" w:cs="Times New Roman"/>
          <w:sz w:val="28"/>
          <w:szCs w:val="28"/>
        </w:rPr>
        <w:t>për transferimin e menaxhimit të infrastrukturës së peshkimit dhe infrastrukturës së lidhur me peshkimin.</w:t>
      </w:r>
    </w:p>
    <w:p w:rsidR="00745823" w:rsidRPr="000A1512" w:rsidRDefault="00745823" w:rsidP="000A151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E1450" w:rsidRPr="000A1512" w:rsidRDefault="00745823" w:rsidP="000A1512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512">
        <w:rPr>
          <w:rFonts w:ascii="Times New Roman" w:hAnsi="Times New Roman" w:cs="Times New Roman"/>
          <w:b/>
          <w:sz w:val="28"/>
          <w:szCs w:val="28"/>
        </w:rPr>
        <w:t>Neni 51</w:t>
      </w:r>
    </w:p>
    <w:p w:rsidR="002E622D" w:rsidRPr="000A1512" w:rsidRDefault="002E622D" w:rsidP="000A1512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1450" w:rsidRPr="000A1512" w:rsidRDefault="005E1450" w:rsidP="000A15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0A151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Njësia e </w:t>
      </w:r>
      <w:r w:rsidR="002E622D" w:rsidRPr="000A151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monitorimit të kontratave </w:t>
      </w:r>
      <w:r w:rsidRPr="000A1512">
        <w:rPr>
          <w:rFonts w:ascii="Times New Roman" w:eastAsia="Times New Roman" w:hAnsi="Times New Roman" w:cs="Times New Roman"/>
          <w:sz w:val="28"/>
          <w:szCs w:val="28"/>
          <w:lang w:eastAsia="it-IT"/>
        </w:rPr>
        <w:t>kryen këto detyra:</w:t>
      </w:r>
    </w:p>
    <w:p w:rsidR="002E622D" w:rsidRPr="000A1512" w:rsidRDefault="002E622D" w:rsidP="000A15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5E1450" w:rsidRPr="000A1512" w:rsidRDefault="00486E5C" w:rsidP="000A1512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2E622D" w:rsidRPr="000A1512">
        <w:rPr>
          <w:rFonts w:ascii="Times New Roman" w:hAnsi="Times New Roman" w:cs="Times New Roman"/>
          <w:sz w:val="28"/>
          <w:szCs w:val="28"/>
        </w:rPr>
        <w:tab/>
      </w:r>
      <w:r w:rsidRPr="000A1512">
        <w:rPr>
          <w:rFonts w:ascii="Times New Roman" w:hAnsi="Times New Roman" w:cs="Times New Roman"/>
          <w:sz w:val="28"/>
          <w:szCs w:val="28"/>
        </w:rPr>
        <w:t xml:space="preserve">Pas lidhjes së kontratës, bën dorëzimin e objektit te pala nënshkruese, me procesverbal, sipas </w:t>
      </w:r>
      <w:proofErr w:type="spellStart"/>
      <w:r w:rsidRPr="000A1512">
        <w:rPr>
          <w:rFonts w:ascii="Times New Roman" w:hAnsi="Times New Roman" w:cs="Times New Roman"/>
          <w:sz w:val="28"/>
          <w:szCs w:val="28"/>
        </w:rPr>
        <w:t>genplanit</w:t>
      </w:r>
      <w:proofErr w:type="spellEnd"/>
      <w:r w:rsidRPr="000A1512">
        <w:rPr>
          <w:rFonts w:ascii="Times New Roman" w:hAnsi="Times New Roman" w:cs="Times New Roman"/>
          <w:sz w:val="28"/>
          <w:szCs w:val="28"/>
        </w:rPr>
        <w:t xml:space="preserve"> përkatës. Në procesverbal përshkruhet gjendja fizike e infrastrukturës, vlera kontabël e saj, si dhe dokumentohet me pamje fotografike;</w:t>
      </w:r>
    </w:p>
    <w:p w:rsidR="002E622D" w:rsidRPr="000A1512" w:rsidRDefault="002E622D" w:rsidP="000A1512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1124B" w:rsidRPr="000A1512" w:rsidRDefault="00486E5C" w:rsidP="000A1512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>2. Në përfundim të afatit të kontratës ose në rast zgjidhjeje të saj përpara afatit, merr në dorëzim objektin me procesverbal, duke evidentuar gjendjen e tij;</w:t>
      </w:r>
    </w:p>
    <w:p w:rsidR="002E622D" w:rsidRPr="000A1512" w:rsidRDefault="002E622D" w:rsidP="000A15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5E1450" w:rsidRPr="000A1512" w:rsidRDefault="00486E5C" w:rsidP="000A1512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>3. Ndjek në vijimësi zbatimin e kushteve të kontratës dhe, çdo 6 (gjashtë) muaj, harton raporte monitorimi për subjektet nënshkruese dhe propozon masat përkatëse te titullari i institucionit përgjegjës;</w:t>
      </w:r>
    </w:p>
    <w:p w:rsidR="002E622D" w:rsidRPr="000A1512" w:rsidRDefault="002E622D" w:rsidP="000A15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it-IT"/>
        </w:rPr>
      </w:pPr>
    </w:p>
    <w:p w:rsidR="005E1450" w:rsidRPr="000A1512" w:rsidRDefault="00486E5C" w:rsidP="000A1512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>4. Mban regjistrin e të dhënave mbi kontratat dhe të ardhurat e krijuara nga përdorimi i infrastrukturës publike;</w:t>
      </w:r>
    </w:p>
    <w:p w:rsidR="002E622D" w:rsidRPr="000A1512" w:rsidRDefault="002E622D" w:rsidP="000A15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5E1450" w:rsidRPr="000A1512" w:rsidRDefault="005E1450" w:rsidP="000A1512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 xml:space="preserve">5. </w:t>
      </w:r>
      <w:r w:rsidR="002E622D" w:rsidRPr="000A1512">
        <w:rPr>
          <w:rFonts w:ascii="Times New Roman" w:hAnsi="Times New Roman" w:cs="Times New Roman"/>
          <w:sz w:val="28"/>
          <w:szCs w:val="28"/>
        </w:rPr>
        <w:tab/>
      </w:r>
      <w:r w:rsidRPr="000A1512">
        <w:rPr>
          <w:rFonts w:ascii="Times New Roman" w:hAnsi="Times New Roman" w:cs="Times New Roman"/>
          <w:sz w:val="28"/>
          <w:szCs w:val="28"/>
        </w:rPr>
        <w:t>Harton raporte përmbledhëse: brenda muajit korrik për gjashtëmujorin e parë dhe brenda muajit janar të vitit pasardhës për vitin pararendës, të cilat i paraqiten ministrit përgjegjës për peshkimin;</w:t>
      </w:r>
    </w:p>
    <w:p w:rsidR="002E622D" w:rsidRPr="000A1512" w:rsidRDefault="002E622D" w:rsidP="000A15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5E1450" w:rsidRPr="000A1512" w:rsidRDefault="005E1450" w:rsidP="000A1512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 xml:space="preserve">6. </w:t>
      </w:r>
      <w:r w:rsidR="002E622D" w:rsidRPr="000A1512">
        <w:rPr>
          <w:rFonts w:ascii="Times New Roman" w:hAnsi="Times New Roman" w:cs="Times New Roman"/>
          <w:sz w:val="28"/>
          <w:szCs w:val="28"/>
        </w:rPr>
        <w:tab/>
      </w:r>
      <w:r w:rsidRPr="000A1512">
        <w:rPr>
          <w:rFonts w:ascii="Times New Roman" w:hAnsi="Times New Roman" w:cs="Times New Roman"/>
          <w:sz w:val="28"/>
          <w:szCs w:val="28"/>
        </w:rPr>
        <w:t xml:space="preserve">Saktëson dhe mban regjistrin e investimeve të realizuara nga subjektet </w:t>
      </w:r>
      <w:proofErr w:type="spellStart"/>
      <w:r w:rsidRPr="000A1512">
        <w:rPr>
          <w:rFonts w:ascii="Times New Roman" w:hAnsi="Times New Roman" w:cs="Times New Roman"/>
          <w:sz w:val="28"/>
          <w:szCs w:val="28"/>
        </w:rPr>
        <w:t>menaxhuese</w:t>
      </w:r>
      <w:proofErr w:type="spellEnd"/>
      <w:r w:rsidRPr="000A1512">
        <w:rPr>
          <w:rFonts w:ascii="Times New Roman" w:hAnsi="Times New Roman" w:cs="Times New Roman"/>
          <w:sz w:val="28"/>
          <w:szCs w:val="28"/>
        </w:rPr>
        <w:t>, duke siguruar identifikimin, regjistrimin, raportimin periodik dhe monitorimin e tyre</w:t>
      </w:r>
      <w:r w:rsidR="002E622D" w:rsidRPr="000A1512">
        <w:rPr>
          <w:rFonts w:ascii="Times New Roman" w:hAnsi="Times New Roman" w:cs="Times New Roman"/>
          <w:sz w:val="28"/>
          <w:szCs w:val="28"/>
        </w:rPr>
        <w:t>,</w:t>
      </w:r>
      <w:r w:rsidRPr="000A1512">
        <w:rPr>
          <w:rFonts w:ascii="Times New Roman" w:hAnsi="Times New Roman" w:cs="Times New Roman"/>
          <w:sz w:val="28"/>
          <w:szCs w:val="28"/>
        </w:rPr>
        <w:t xml:space="preserve"> në përputhje me standardet e menaxhimit financiar të burimeve publike;</w:t>
      </w:r>
    </w:p>
    <w:p w:rsidR="002E622D" w:rsidRPr="000A1512" w:rsidRDefault="002E622D" w:rsidP="000A15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5E1450" w:rsidRPr="000A1512" w:rsidRDefault="004C2778" w:rsidP="000A1512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 xml:space="preserve">7. </w:t>
      </w:r>
      <w:r w:rsidR="002E622D" w:rsidRPr="000A1512">
        <w:rPr>
          <w:rFonts w:ascii="Times New Roman" w:hAnsi="Times New Roman" w:cs="Times New Roman"/>
          <w:sz w:val="28"/>
          <w:szCs w:val="28"/>
        </w:rPr>
        <w:tab/>
      </w:r>
      <w:r w:rsidRPr="000A1512">
        <w:rPr>
          <w:rFonts w:ascii="Times New Roman" w:hAnsi="Times New Roman" w:cs="Times New Roman"/>
          <w:sz w:val="28"/>
          <w:szCs w:val="28"/>
        </w:rPr>
        <w:t xml:space="preserve">Siguron që çdo subjekt </w:t>
      </w:r>
      <w:proofErr w:type="spellStart"/>
      <w:r w:rsidRPr="000A1512">
        <w:rPr>
          <w:rFonts w:ascii="Times New Roman" w:hAnsi="Times New Roman" w:cs="Times New Roman"/>
          <w:sz w:val="28"/>
          <w:szCs w:val="28"/>
        </w:rPr>
        <w:t>menaxhues</w:t>
      </w:r>
      <w:proofErr w:type="spellEnd"/>
      <w:r w:rsidRPr="000A1512">
        <w:rPr>
          <w:rFonts w:ascii="Times New Roman" w:hAnsi="Times New Roman" w:cs="Times New Roman"/>
          <w:sz w:val="28"/>
          <w:szCs w:val="28"/>
        </w:rPr>
        <w:t xml:space="preserve"> të paraqesë pranë institucionit përgjegjës për shërbimet e </w:t>
      </w:r>
      <w:r w:rsidR="00873870" w:rsidRPr="000A1512">
        <w:rPr>
          <w:rFonts w:ascii="Times New Roman" w:hAnsi="Times New Roman" w:cs="Times New Roman"/>
          <w:sz w:val="28"/>
          <w:szCs w:val="28"/>
        </w:rPr>
        <w:t xml:space="preserve">peshkimit e </w:t>
      </w:r>
      <w:r w:rsidR="002E622D" w:rsidRPr="000A1512">
        <w:rPr>
          <w:rFonts w:ascii="Times New Roman" w:hAnsi="Times New Roman" w:cs="Times New Roman"/>
          <w:sz w:val="28"/>
          <w:szCs w:val="28"/>
        </w:rPr>
        <w:t xml:space="preserve">të </w:t>
      </w:r>
      <w:proofErr w:type="spellStart"/>
      <w:r w:rsidR="00873870" w:rsidRPr="000A1512">
        <w:rPr>
          <w:rFonts w:ascii="Times New Roman" w:hAnsi="Times New Roman" w:cs="Times New Roman"/>
          <w:sz w:val="28"/>
          <w:szCs w:val="28"/>
        </w:rPr>
        <w:t>akuakulturës</w:t>
      </w:r>
      <w:proofErr w:type="spellEnd"/>
      <w:r w:rsidRPr="000A1512">
        <w:rPr>
          <w:rFonts w:ascii="Times New Roman" w:hAnsi="Times New Roman" w:cs="Times New Roman"/>
          <w:sz w:val="28"/>
          <w:szCs w:val="28"/>
        </w:rPr>
        <w:t xml:space="preserve"> raporte financiare periodike, sipas një formati të standardizuar e të miratuar paraprakisht nga institucioni përgjegjës, të cilat përfshijnë të dhëna mbi të ardhurat, shpenzimet, investimet dhe çdo element tjetër me ndikim financiar, me qëllim garantimin e transparencës, monitorimit efektiv dhe administrimit të qëndrueshëm të burimeve publike.</w:t>
      </w:r>
    </w:p>
    <w:p w:rsidR="002E622D" w:rsidRPr="000A1512" w:rsidRDefault="002E622D" w:rsidP="000A1512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823" w:rsidRPr="000A1512" w:rsidRDefault="00745823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512">
        <w:rPr>
          <w:rFonts w:ascii="Times New Roman" w:hAnsi="Times New Roman" w:cs="Times New Roman"/>
          <w:b/>
          <w:sz w:val="28"/>
          <w:szCs w:val="28"/>
        </w:rPr>
        <w:t>KREU VI</w:t>
      </w:r>
    </w:p>
    <w:p w:rsidR="00745823" w:rsidRPr="000A1512" w:rsidRDefault="00081FE0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512">
        <w:rPr>
          <w:rFonts w:ascii="Times New Roman" w:hAnsi="Times New Roman" w:cs="Times New Roman"/>
          <w:b/>
          <w:sz w:val="28"/>
          <w:szCs w:val="28"/>
        </w:rPr>
        <w:t>DISPOZITA TË FUNDIT</w:t>
      </w:r>
    </w:p>
    <w:p w:rsidR="00745823" w:rsidRPr="000A1512" w:rsidRDefault="00745823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823" w:rsidRPr="000A1512" w:rsidRDefault="00745823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512">
        <w:rPr>
          <w:rFonts w:ascii="Times New Roman" w:hAnsi="Times New Roman" w:cs="Times New Roman"/>
          <w:b/>
          <w:sz w:val="28"/>
          <w:szCs w:val="28"/>
        </w:rPr>
        <w:t>Neni 52</w:t>
      </w:r>
    </w:p>
    <w:p w:rsidR="002E622D" w:rsidRPr="000A1512" w:rsidRDefault="002E622D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450" w:rsidRPr="000A1512" w:rsidRDefault="005E1450" w:rsidP="000A15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 xml:space="preserve">Në përfundim të procedurës së transferimit, institucioni përgjegjës për shërbimet e </w:t>
      </w:r>
      <w:r w:rsidR="00873870" w:rsidRPr="000A1512">
        <w:rPr>
          <w:rFonts w:ascii="Times New Roman" w:hAnsi="Times New Roman" w:cs="Times New Roman"/>
          <w:sz w:val="28"/>
          <w:szCs w:val="28"/>
        </w:rPr>
        <w:t xml:space="preserve">peshkimit e </w:t>
      </w:r>
      <w:r w:rsidR="002E622D" w:rsidRPr="000A1512">
        <w:rPr>
          <w:rFonts w:ascii="Times New Roman" w:hAnsi="Times New Roman" w:cs="Times New Roman"/>
          <w:sz w:val="28"/>
          <w:szCs w:val="28"/>
        </w:rPr>
        <w:t xml:space="preserve">të </w:t>
      </w:r>
      <w:proofErr w:type="spellStart"/>
      <w:r w:rsidR="00873870" w:rsidRPr="000A1512">
        <w:rPr>
          <w:rFonts w:ascii="Times New Roman" w:hAnsi="Times New Roman" w:cs="Times New Roman"/>
          <w:sz w:val="28"/>
          <w:szCs w:val="28"/>
        </w:rPr>
        <w:t>akuakulturës</w:t>
      </w:r>
      <w:proofErr w:type="spellEnd"/>
      <w:r w:rsidRPr="000A1512">
        <w:rPr>
          <w:rFonts w:ascii="Times New Roman" w:hAnsi="Times New Roman" w:cs="Times New Roman"/>
          <w:sz w:val="28"/>
          <w:szCs w:val="28"/>
        </w:rPr>
        <w:t xml:space="preserve"> depoziton një kopje të plotë të dokumentacionit të procedurës së transferimit të menaxhimit të infrastrukturës, në formë shkresore dhe elektronike, pranë ministrisë përgjegjëse për peshkimin.</w:t>
      </w:r>
    </w:p>
    <w:p w:rsidR="00745823" w:rsidRPr="000A1512" w:rsidRDefault="00745823" w:rsidP="000A15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00E1" w:rsidRDefault="00BD00E1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823" w:rsidRPr="000A1512" w:rsidRDefault="00745823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512">
        <w:rPr>
          <w:rFonts w:ascii="Times New Roman" w:hAnsi="Times New Roman" w:cs="Times New Roman"/>
          <w:b/>
          <w:sz w:val="28"/>
          <w:szCs w:val="28"/>
        </w:rPr>
        <w:lastRenderedPageBreak/>
        <w:t>Neni 53</w:t>
      </w:r>
    </w:p>
    <w:p w:rsidR="008E56FE" w:rsidRPr="000A1512" w:rsidRDefault="008E56FE" w:rsidP="000A1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6FFA" w:rsidRPr="000A1512" w:rsidRDefault="00E36FFA" w:rsidP="000A15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>Kërkesat dhe procedurat</w:t>
      </w:r>
      <w:r w:rsidR="002E622D" w:rsidRPr="000A1512">
        <w:rPr>
          <w:rFonts w:ascii="Times New Roman" w:hAnsi="Times New Roman" w:cs="Times New Roman"/>
          <w:sz w:val="28"/>
          <w:szCs w:val="28"/>
        </w:rPr>
        <w:t>,</w:t>
      </w:r>
      <w:r w:rsidRPr="000A1512">
        <w:rPr>
          <w:rFonts w:ascii="Times New Roman" w:hAnsi="Times New Roman" w:cs="Times New Roman"/>
          <w:sz w:val="28"/>
          <w:szCs w:val="28"/>
        </w:rPr>
        <w:t xml:space="preserve"> që preken nga ky vendim</w:t>
      </w:r>
      <w:r w:rsidR="002E622D" w:rsidRPr="000A1512">
        <w:rPr>
          <w:rFonts w:ascii="Times New Roman" w:hAnsi="Times New Roman" w:cs="Times New Roman"/>
          <w:sz w:val="28"/>
          <w:szCs w:val="28"/>
        </w:rPr>
        <w:t>,</w:t>
      </w:r>
      <w:r w:rsidRPr="000A1512">
        <w:rPr>
          <w:rFonts w:ascii="Times New Roman" w:hAnsi="Times New Roman" w:cs="Times New Roman"/>
          <w:sz w:val="28"/>
          <w:szCs w:val="28"/>
        </w:rPr>
        <w:t xml:space="preserve"> do të zbatohen pas realizimit të zhvillimeve teknike dhe funksionaliteteve të nevojshme.</w:t>
      </w:r>
    </w:p>
    <w:p w:rsidR="00473235" w:rsidRPr="000A1512" w:rsidRDefault="00473235" w:rsidP="000A151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73235" w:rsidRPr="000A1512" w:rsidRDefault="00473235" w:rsidP="000A1512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1512">
        <w:rPr>
          <w:rFonts w:ascii="Times New Roman" w:hAnsi="Times New Roman" w:cs="Times New Roman"/>
          <w:b/>
          <w:sz w:val="28"/>
          <w:szCs w:val="28"/>
        </w:rPr>
        <w:t>Neni 54</w:t>
      </w:r>
    </w:p>
    <w:p w:rsidR="00473235" w:rsidRPr="000A1512" w:rsidRDefault="00473235" w:rsidP="000A1512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41E1" w:rsidRPr="000A1512" w:rsidRDefault="003541E1" w:rsidP="000A151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iCs/>
          <w:sz w:val="28"/>
          <w:szCs w:val="28"/>
        </w:rPr>
        <w:t>Vendimi nr.347, datë 22.5.2019,</w:t>
      </w:r>
      <w:r w:rsidRPr="000A1512">
        <w:rPr>
          <w:rFonts w:ascii="Times New Roman" w:hAnsi="Times New Roman" w:cs="Times New Roman"/>
          <w:sz w:val="28"/>
          <w:szCs w:val="28"/>
        </w:rPr>
        <w:t xml:space="preserve"> </w:t>
      </w:r>
      <w:r w:rsidRPr="000A1512">
        <w:rPr>
          <w:rFonts w:ascii="Times New Roman" w:hAnsi="Times New Roman" w:cs="Times New Roman"/>
          <w:iCs/>
          <w:sz w:val="28"/>
          <w:szCs w:val="28"/>
        </w:rPr>
        <w:t xml:space="preserve">i Këshillit të Ministrave, </w:t>
      </w:r>
      <w:r w:rsidRPr="000A1512">
        <w:rPr>
          <w:rFonts w:ascii="Times New Roman" w:hAnsi="Times New Roman" w:cs="Times New Roman"/>
          <w:sz w:val="28"/>
          <w:szCs w:val="28"/>
        </w:rPr>
        <w:t>“Për përcaktimin e kushteve dhe të procedurave të transferimit të menaxhimit të infrastrukturës së peshkimit tek organizatat e peshkimit, njësitë e vetëqeverisjes vendore dhe subjektet private”, i ndryshuar, shfuqizohet.</w:t>
      </w:r>
    </w:p>
    <w:p w:rsidR="00745823" w:rsidRPr="000A1512" w:rsidRDefault="00745823" w:rsidP="000A151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45823" w:rsidRPr="000A1512" w:rsidRDefault="00745823" w:rsidP="000A1512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512">
        <w:rPr>
          <w:rFonts w:ascii="Times New Roman" w:hAnsi="Times New Roman" w:cs="Times New Roman"/>
          <w:b/>
          <w:sz w:val="28"/>
          <w:szCs w:val="28"/>
        </w:rPr>
        <w:t>Neni 55</w:t>
      </w:r>
    </w:p>
    <w:p w:rsidR="003541E1" w:rsidRPr="000A1512" w:rsidRDefault="003541E1" w:rsidP="000A1512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22D" w:rsidRPr="000A1512" w:rsidRDefault="003541E1" w:rsidP="000A151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 xml:space="preserve">Ngarkohen Ministria e Bujqësisë dhe Zhvillimit Rural dhe </w:t>
      </w:r>
      <w:bookmarkStart w:id="20" w:name="_Hlk188279047"/>
      <w:r w:rsidRPr="000A1512">
        <w:rPr>
          <w:rFonts w:ascii="Times New Roman" w:hAnsi="Times New Roman" w:cs="Times New Roman"/>
          <w:sz w:val="28"/>
          <w:szCs w:val="28"/>
        </w:rPr>
        <w:t xml:space="preserve">Drejtoria e Shërbimeve të Peshkimit dhe </w:t>
      </w:r>
      <w:proofErr w:type="spellStart"/>
      <w:r w:rsidRPr="000A1512">
        <w:rPr>
          <w:rFonts w:ascii="Times New Roman" w:hAnsi="Times New Roman" w:cs="Times New Roman"/>
          <w:sz w:val="28"/>
          <w:szCs w:val="28"/>
        </w:rPr>
        <w:t>Akuakulturës</w:t>
      </w:r>
      <w:proofErr w:type="spellEnd"/>
      <w:r w:rsidRPr="000A1512">
        <w:rPr>
          <w:rFonts w:ascii="Times New Roman" w:hAnsi="Times New Roman" w:cs="Times New Roman"/>
          <w:sz w:val="28"/>
          <w:szCs w:val="28"/>
        </w:rPr>
        <w:t xml:space="preserve"> për </w:t>
      </w:r>
      <w:bookmarkEnd w:id="20"/>
      <w:r w:rsidRPr="000A1512">
        <w:rPr>
          <w:rFonts w:ascii="Times New Roman" w:hAnsi="Times New Roman" w:cs="Times New Roman"/>
          <w:sz w:val="28"/>
          <w:szCs w:val="28"/>
        </w:rPr>
        <w:t>zbatimin e këtij vendimi.</w:t>
      </w:r>
    </w:p>
    <w:p w:rsidR="004C2778" w:rsidRPr="000A1512" w:rsidRDefault="004C2778" w:rsidP="000A151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81FE0" w:rsidRPr="000A1512" w:rsidRDefault="00081FE0" w:rsidP="000A15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512">
        <w:rPr>
          <w:rFonts w:ascii="Times New Roman" w:hAnsi="Times New Roman" w:cs="Times New Roman"/>
          <w:sz w:val="28"/>
          <w:szCs w:val="28"/>
        </w:rPr>
        <w:t xml:space="preserve">Ky vendim hyn në fuqi pas botimit në </w:t>
      </w:r>
      <w:r w:rsidR="002E622D" w:rsidRPr="000A1512">
        <w:rPr>
          <w:rFonts w:ascii="Times New Roman" w:hAnsi="Times New Roman" w:cs="Times New Roman"/>
          <w:sz w:val="28"/>
          <w:szCs w:val="28"/>
        </w:rPr>
        <w:t>“</w:t>
      </w:r>
      <w:r w:rsidRPr="000A1512">
        <w:rPr>
          <w:rFonts w:ascii="Times New Roman" w:hAnsi="Times New Roman" w:cs="Times New Roman"/>
          <w:sz w:val="28"/>
          <w:szCs w:val="28"/>
        </w:rPr>
        <w:t xml:space="preserve">Fletoren </w:t>
      </w:r>
      <w:r w:rsidR="002E622D" w:rsidRPr="000A1512">
        <w:rPr>
          <w:rFonts w:ascii="Times New Roman" w:hAnsi="Times New Roman" w:cs="Times New Roman"/>
          <w:sz w:val="28"/>
          <w:szCs w:val="28"/>
        </w:rPr>
        <w:t>z</w:t>
      </w:r>
      <w:r w:rsidRPr="000A1512">
        <w:rPr>
          <w:rFonts w:ascii="Times New Roman" w:hAnsi="Times New Roman" w:cs="Times New Roman"/>
          <w:sz w:val="28"/>
          <w:szCs w:val="28"/>
        </w:rPr>
        <w:t>yrtare</w:t>
      </w:r>
      <w:r w:rsidR="002E622D" w:rsidRPr="000A1512">
        <w:rPr>
          <w:rFonts w:ascii="Times New Roman" w:hAnsi="Times New Roman" w:cs="Times New Roman"/>
          <w:sz w:val="28"/>
          <w:szCs w:val="28"/>
        </w:rPr>
        <w:t>”</w:t>
      </w:r>
      <w:r w:rsidRPr="000A1512">
        <w:rPr>
          <w:rFonts w:ascii="Times New Roman" w:hAnsi="Times New Roman" w:cs="Times New Roman"/>
          <w:sz w:val="28"/>
          <w:szCs w:val="28"/>
        </w:rPr>
        <w:t>.</w:t>
      </w:r>
    </w:p>
    <w:p w:rsidR="004C2778" w:rsidRPr="000A1512" w:rsidRDefault="004C2778" w:rsidP="000A15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2778" w:rsidRPr="000A1512" w:rsidRDefault="004C2778" w:rsidP="000A15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76AA" w:rsidRPr="000A1512" w:rsidRDefault="00081FE0" w:rsidP="00BD00E1">
      <w:pPr>
        <w:spacing w:after="0" w:line="240" w:lineRule="auto"/>
        <w:contextualSpacing/>
        <w:jc w:val="center"/>
        <w:rPr>
          <w:rFonts w:ascii="Times New Roman Bold" w:hAnsi="Times New Roman Bold" w:cs="Times New Roman"/>
          <w:b/>
          <w:sz w:val="28"/>
          <w:szCs w:val="28"/>
        </w:rPr>
      </w:pPr>
      <w:r w:rsidRPr="000A1512">
        <w:rPr>
          <w:rFonts w:ascii="Times New Roman Bold" w:hAnsi="Times New Roman Bold" w:cs="Times New Roman"/>
          <w:b/>
          <w:sz w:val="28"/>
          <w:szCs w:val="28"/>
        </w:rPr>
        <w:t>K</w:t>
      </w:r>
      <w:r w:rsidR="00944493" w:rsidRPr="000A1512">
        <w:rPr>
          <w:rFonts w:ascii="Times New Roman Bold" w:hAnsi="Times New Roman Bold" w:cs="Times New Roman"/>
          <w:b/>
          <w:sz w:val="28"/>
          <w:szCs w:val="28"/>
        </w:rPr>
        <w:t xml:space="preserve"> </w:t>
      </w:r>
      <w:r w:rsidRPr="000A1512">
        <w:rPr>
          <w:rFonts w:ascii="Times New Roman Bold" w:hAnsi="Times New Roman Bold" w:cs="Times New Roman"/>
          <w:b/>
          <w:sz w:val="28"/>
          <w:szCs w:val="28"/>
        </w:rPr>
        <w:t>R</w:t>
      </w:r>
      <w:r w:rsidR="00944493" w:rsidRPr="000A1512">
        <w:rPr>
          <w:rFonts w:ascii="Times New Roman Bold" w:hAnsi="Times New Roman Bold" w:cs="Times New Roman"/>
          <w:b/>
          <w:sz w:val="28"/>
          <w:szCs w:val="28"/>
        </w:rPr>
        <w:t xml:space="preserve"> </w:t>
      </w:r>
      <w:r w:rsidRPr="000A1512">
        <w:rPr>
          <w:rFonts w:ascii="Times New Roman Bold" w:hAnsi="Times New Roman Bold" w:cs="Times New Roman"/>
          <w:b/>
          <w:sz w:val="28"/>
          <w:szCs w:val="28"/>
        </w:rPr>
        <w:t>Y</w:t>
      </w:r>
      <w:r w:rsidR="00944493" w:rsidRPr="000A1512">
        <w:rPr>
          <w:rFonts w:ascii="Times New Roman Bold" w:hAnsi="Times New Roman Bold" w:cs="Times New Roman"/>
          <w:b/>
          <w:sz w:val="28"/>
          <w:szCs w:val="28"/>
        </w:rPr>
        <w:t xml:space="preserve"> </w:t>
      </w:r>
      <w:r w:rsidRPr="000A1512">
        <w:rPr>
          <w:rFonts w:ascii="Times New Roman Bold" w:hAnsi="Times New Roman Bold" w:cs="Times New Roman"/>
          <w:b/>
          <w:sz w:val="28"/>
          <w:szCs w:val="28"/>
        </w:rPr>
        <w:t>E</w:t>
      </w:r>
      <w:r w:rsidR="00944493" w:rsidRPr="000A1512">
        <w:rPr>
          <w:rFonts w:ascii="Times New Roman Bold" w:hAnsi="Times New Roman Bold" w:cs="Times New Roman"/>
          <w:b/>
          <w:sz w:val="28"/>
          <w:szCs w:val="28"/>
        </w:rPr>
        <w:t xml:space="preserve"> </w:t>
      </w:r>
      <w:r w:rsidRPr="000A1512">
        <w:rPr>
          <w:rFonts w:ascii="Times New Roman Bold" w:hAnsi="Times New Roman Bold" w:cs="Times New Roman"/>
          <w:b/>
          <w:sz w:val="28"/>
          <w:szCs w:val="28"/>
        </w:rPr>
        <w:t>M</w:t>
      </w:r>
      <w:r w:rsidR="00944493" w:rsidRPr="000A1512">
        <w:rPr>
          <w:rFonts w:ascii="Times New Roman Bold" w:hAnsi="Times New Roman Bold" w:cs="Times New Roman"/>
          <w:b/>
          <w:sz w:val="28"/>
          <w:szCs w:val="28"/>
        </w:rPr>
        <w:t xml:space="preserve"> </w:t>
      </w:r>
      <w:r w:rsidRPr="000A1512">
        <w:rPr>
          <w:rFonts w:ascii="Times New Roman Bold" w:hAnsi="Times New Roman Bold" w:cs="Times New Roman"/>
          <w:b/>
          <w:sz w:val="28"/>
          <w:szCs w:val="28"/>
        </w:rPr>
        <w:t>I</w:t>
      </w:r>
      <w:r w:rsidR="00944493" w:rsidRPr="000A1512">
        <w:rPr>
          <w:rFonts w:ascii="Times New Roman Bold" w:hAnsi="Times New Roman Bold" w:cs="Times New Roman"/>
          <w:b/>
          <w:sz w:val="28"/>
          <w:szCs w:val="28"/>
        </w:rPr>
        <w:t xml:space="preserve"> </w:t>
      </w:r>
      <w:r w:rsidRPr="000A1512">
        <w:rPr>
          <w:rFonts w:ascii="Times New Roman Bold" w:hAnsi="Times New Roman Bold" w:cs="Times New Roman"/>
          <w:b/>
          <w:sz w:val="28"/>
          <w:szCs w:val="28"/>
        </w:rPr>
        <w:t>N</w:t>
      </w:r>
      <w:r w:rsidR="00944493" w:rsidRPr="000A1512">
        <w:rPr>
          <w:rFonts w:ascii="Times New Roman Bold" w:hAnsi="Times New Roman Bold" w:cs="Times New Roman"/>
          <w:b/>
          <w:sz w:val="28"/>
          <w:szCs w:val="28"/>
        </w:rPr>
        <w:t xml:space="preserve"> </w:t>
      </w:r>
      <w:r w:rsidRPr="000A1512">
        <w:rPr>
          <w:rFonts w:ascii="Times New Roman Bold" w:hAnsi="Times New Roman Bold" w:cs="Times New Roman"/>
          <w:b/>
          <w:sz w:val="28"/>
          <w:szCs w:val="28"/>
        </w:rPr>
        <w:t>I</w:t>
      </w:r>
      <w:r w:rsidR="00944493" w:rsidRPr="000A1512">
        <w:rPr>
          <w:rFonts w:ascii="Times New Roman Bold" w:hAnsi="Times New Roman Bold" w:cs="Times New Roman"/>
          <w:b/>
          <w:sz w:val="28"/>
          <w:szCs w:val="28"/>
        </w:rPr>
        <w:t xml:space="preserve"> </w:t>
      </w:r>
      <w:r w:rsidRPr="000A1512">
        <w:rPr>
          <w:rFonts w:ascii="Times New Roman Bold" w:hAnsi="Times New Roman Bold" w:cs="Times New Roman"/>
          <w:b/>
          <w:sz w:val="28"/>
          <w:szCs w:val="28"/>
        </w:rPr>
        <w:t>S</w:t>
      </w:r>
      <w:r w:rsidR="00944493" w:rsidRPr="000A1512">
        <w:rPr>
          <w:rFonts w:ascii="Times New Roman Bold" w:hAnsi="Times New Roman Bold" w:cs="Times New Roman"/>
          <w:b/>
          <w:sz w:val="28"/>
          <w:szCs w:val="28"/>
        </w:rPr>
        <w:t xml:space="preserve"> </w:t>
      </w:r>
      <w:r w:rsidRPr="000A1512">
        <w:rPr>
          <w:rFonts w:ascii="Times New Roman Bold" w:hAnsi="Times New Roman Bold" w:cs="Times New Roman"/>
          <w:b/>
          <w:sz w:val="28"/>
          <w:szCs w:val="28"/>
        </w:rPr>
        <w:t>T</w:t>
      </w:r>
      <w:r w:rsidR="00944493" w:rsidRPr="000A1512">
        <w:rPr>
          <w:rFonts w:ascii="Times New Roman Bold" w:hAnsi="Times New Roman Bold" w:cs="Times New Roman"/>
          <w:b/>
          <w:sz w:val="28"/>
          <w:szCs w:val="28"/>
        </w:rPr>
        <w:t xml:space="preserve"> R I </w:t>
      </w:r>
    </w:p>
    <w:p w:rsidR="00944493" w:rsidRPr="000A1512" w:rsidRDefault="00944493" w:rsidP="00BD00E1">
      <w:pPr>
        <w:spacing w:after="0" w:line="240" w:lineRule="auto"/>
        <w:contextualSpacing/>
        <w:jc w:val="center"/>
        <w:rPr>
          <w:rFonts w:ascii="Times New Roman Bold" w:hAnsi="Times New Roman Bold" w:cs="Times New Roman"/>
          <w:b/>
          <w:sz w:val="28"/>
          <w:szCs w:val="28"/>
        </w:rPr>
      </w:pPr>
    </w:p>
    <w:p w:rsidR="007576AA" w:rsidRPr="000A1512" w:rsidRDefault="007576AA" w:rsidP="00BD00E1">
      <w:pPr>
        <w:spacing w:after="0" w:line="240" w:lineRule="auto"/>
        <w:contextualSpacing/>
        <w:jc w:val="center"/>
        <w:rPr>
          <w:rFonts w:ascii="Times New Roman Bold" w:hAnsi="Times New Roman Bold" w:cs="Times New Roman"/>
          <w:b/>
          <w:sz w:val="28"/>
          <w:szCs w:val="28"/>
        </w:rPr>
      </w:pPr>
    </w:p>
    <w:p w:rsidR="00CA2513" w:rsidRDefault="00944493" w:rsidP="00BD00E1">
      <w:pPr>
        <w:spacing w:after="0" w:line="240" w:lineRule="auto"/>
        <w:jc w:val="center"/>
        <w:rPr>
          <w:rFonts w:ascii="Times New Roman Bold" w:hAnsi="Times New Roman Bold" w:cs="Times New Roman"/>
          <w:b/>
          <w:sz w:val="28"/>
          <w:szCs w:val="24"/>
        </w:rPr>
      </w:pPr>
      <w:r w:rsidRPr="00BD00E1">
        <w:rPr>
          <w:rFonts w:ascii="Times New Roman Bold" w:hAnsi="Times New Roman Bold" w:cs="Times New Roman"/>
          <w:b/>
          <w:sz w:val="28"/>
          <w:szCs w:val="24"/>
        </w:rPr>
        <w:t>EDI RAMA</w:t>
      </w:r>
    </w:p>
    <w:p w:rsidR="00BD00E1" w:rsidRDefault="00BD00E1" w:rsidP="00BD00E1">
      <w:pPr>
        <w:spacing w:after="0" w:line="240" w:lineRule="auto"/>
        <w:jc w:val="center"/>
        <w:rPr>
          <w:rFonts w:ascii="Times New Roman Bold" w:hAnsi="Times New Roman Bold" w:cs="Times New Roman"/>
          <w:b/>
          <w:sz w:val="28"/>
          <w:szCs w:val="24"/>
        </w:rPr>
      </w:pPr>
    </w:p>
    <w:p w:rsidR="00BD00E1" w:rsidRPr="00355C88" w:rsidRDefault="00BD00E1" w:rsidP="00BD00E1">
      <w:pPr>
        <w:spacing w:after="0" w:line="240" w:lineRule="auto"/>
        <w:rPr>
          <w:rFonts w:ascii="Times New Roman" w:hAnsi="Times New Roman" w:cs="Times New Roman"/>
          <w:sz w:val="24"/>
          <w:lang w:val="it-IT"/>
        </w:rPr>
      </w:pPr>
      <w:r w:rsidRPr="00355C88">
        <w:rPr>
          <w:rFonts w:ascii="Times New Roman" w:hAnsi="Times New Roman" w:cs="Times New Roman"/>
          <w:sz w:val="24"/>
          <w:lang w:val="it-IT"/>
        </w:rPr>
        <w:t xml:space="preserve">  MINISTRI I BUJQËSISË</w:t>
      </w:r>
    </w:p>
    <w:p w:rsidR="00BD00E1" w:rsidRPr="00D157B9" w:rsidRDefault="00BD00E1" w:rsidP="00BD00E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157B9">
        <w:rPr>
          <w:rFonts w:ascii="Times New Roman" w:hAnsi="Times New Roman" w:cs="Times New Roman"/>
          <w:sz w:val="24"/>
        </w:rPr>
        <w:t>DHE ZHVILLIMIT RURAL</w:t>
      </w:r>
    </w:p>
    <w:p w:rsidR="00BD00E1" w:rsidRPr="00D157B9" w:rsidRDefault="00BD00E1" w:rsidP="00BD00E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D00E1" w:rsidRPr="00355C88" w:rsidRDefault="00BD00E1" w:rsidP="00BD00E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157B9">
        <w:rPr>
          <w:rFonts w:ascii="Times New Roman" w:hAnsi="Times New Roman" w:cs="Times New Roman"/>
          <w:sz w:val="24"/>
        </w:rPr>
        <w:t xml:space="preserve">         </w:t>
      </w:r>
      <w:r w:rsidRPr="00355C88">
        <w:rPr>
          <w:rFonts w:ascii="Times New Roman" w:hAnsi="Times New Roman" w:cs="Times New Roman"/>
          <w:sz w:val="24"/>
        </w:rPr>
        <w:t>ANDIS SALLA</w:t>
      </w:r>
    </w:p>
    <w:p w:rsidR="00BD00E1" w:rsidRPr="00BD00E1" w:rsidRDefault="00BD00E1" w:rsidP="00BD00E1">
      <w:pPr>
        <w:spacing w:after="0" w:line="240" w:lineRule="auto"/>
        <w:jc w:val="center"/>
        <w:rPr>
          <w:rFonts w:ascii="Times New Roman Bold" w:hAnsi="Times New Roman Bold" w:cs="Times New Roman"/>
          <w:b/>
          <w:sz w:val="28"/>
          <w:szCs w:val="24"/>
        </w:rPr>
        <w:sectPr w:rsidR="00BD00E1" w:rsidRPr="00BD00E1" w:rsidSect="00BD00E1">
          <w:footerReference w:type="default" r:id="rId10"/>
          <w:pgSz w:w="11906" w:h="16838" w:code="9"/>
          <w:pgMar w:top="1440" w:right="1440" w:bottom="8" w:left="1440" w:header="720" w:footer="720" w:gutter="0"/>
          <w:cols w:space="720"/>
          <w:docGrid w:linePitch="360"/>
        </w:sectPr>
      </w:pPr>
    </w:p>
    <w:p w:rsidR="008A17AB" w:rsidRPr="000A1512" w:rsidRDefault="008A17AB" w:rsidP="002936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GoBack"/>
      <w:bookmarkEnd w:id="21"/>
    </w:p>
    <w:sectPr w:rsidR="008A17AB" w:rsidRPr="000A1512" w:rsidSect="00203B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446" w:rsidRDefault="004B1446" w:rsidP="00B444C1">
      <w:pPr>
        <w:spacing w:after="0" w:line="240" w:lineRule="auto"/>
      </w:pPr>
      <w:r>
        <w:separator/>
      </w:r>
    </w:p>
  </w:endnote>
  <w:endnote w:type="continuationSeparator" w:id="0">
    <w:p w:rsidR="004B1446" w:rsidRDefault="004B1446" w:rsidP="00B44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00624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363787" w:rsidRPr="000A1512" w:rsidRDefault="00363787">
        <w:pPr>
          <w:pStyle w:val="Footer"/>
          <w:jc w:val="right"/>
          <w:rPr>
            <w:rFonts w:ascii="Times New Roman" w:hAnsi="Times New Roman" w:cs="Times New Roman"/>
            <w:sz w:val="24"/>
          </w:rPr>
        </w:pPr>
        <w:r w:rsidRPr="000A1512">
          <w:rPr>
            <w:rFonts w:ascii="Times New Roman" w:hAnsi="Times New Roman" w:cs="Times New Roman"/>
            <w:sz w:val="24"/>
          </w:rPr>
          <w:fldChar w:fldCharType="begin"/>
        </w:r>
        <w:r w:rsidRPr="000A1512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0A1512">
          <w:rPr>
            <w:rFonts w:ascii="Times New Roman" w:hAnsi="Times New Roman" w:cs="Times New Roman"/>
            <w:sz w:val="24"/>
          </w:rPr>
          <w:fldChar w:fldCharType="separate"/>
        </w:r>
        <w:r w:rsidR="00293637">
          <w:rPr>
            <w:rFonts w:ascii="Times New Roman" w:hAnsi="Times New Roman" w:cs="Times New Roman"/>
            <w:noProof/>
            <w:sz w:val="24"/>
          </w:rPr>
          <w:t>16</w:t>
        </w:r>
        <w:r w:rsidRPr="000A1512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363787" w:rsidRDefault="003637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446" w:rsidRDefault="004B1446" w:rsidP="00B444C1">
      <w:pPr>
        <w:spacing w:after="0" w:line="240" w:lineRule="auto"/>
      </w:pPr>
      <w:r>
        <w:separator/>
      </w:r>
    </w:p>
  </w:footnote>
  <w:footnote w:type="continuationSeparator" w:id="0">
    <w:p w:rsidR="004B1446" w:rsidRDefault="004B1446" w:rsidP="00B44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65992"/>
    <w:multiLevelType w:val="hybridMultilevel"/>
    <w:tmpl w:val="09ECEB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16C3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0191C"/>
    <w:multiLevelType w:val="hybridMultilevel"/>
    <w:tmpl w:val="BB9035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100A4"/>
    <w:multiLevelType w:val="hybridMultilevel"/>
    <w:tmpl w:val="A0A2194C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4352190"/>
    <w:multiLevelType w:val="hybridMultilevel"/>
    <w:tmpl w:val="8B0CB0A0"/>
    <w:lvl w:ilvl="0" w:tplc="67882CB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E93E1D"/>
    <w:multiLevelType w:val="hybridMultilevel"/>
    <w:tmpl w:val="2ED86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27645"/>
    <w:multiLevelType w:val="hybridMultilevel"/>
    <w:tmpl w:val="0538868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CF53DD3"/>
    <w:multiLevelType w:val="hybridMultilevel"/>
    <w:tmpl w:val="FA04F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12367"/>
    <w:multiLevelType w:val="hybridMultilevel"/>
    <w:tmpl w:val="68061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35D17"/>
    <w:multiLevelType w:val="hybridMultilevel"/>
    <w:tmpl w:val="03D2F9EC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17C13"/>
    <w:multiLevelType w:val="hybridMultilevel"/>
    <w:tmpl w:val="7D94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764E6"/>
    <w:multiLevelType w:val="hybridMultilevel"/>
    <w:tmpl w:val="8E5E4C08"/>
    <w:lvl w:ilvl="0" w:tplc="60CE33F0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21FAB"/>
    <w:multiLevelType w:val="hybridMultilevel"/>
    <w:tmpl w:val="2B8AACC0"/>
    <w:lvl w:ilvl="0" w:tplc="0409000F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9C69AA"/>
    <w:multiLevelType w:val="hybridMultilevel"/>
    <w:tmpl w:val="E2F45D5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BB80D35"/>
    <w:multiLevelType w:val="hybridMultilevel"/>
    <w:tmpl w:val="A1F25D2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57674"/>
    <w:multiLevelType w:val="hybridMultilevel"/>
    <w:tmpl w:val="FFD08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422F75"/>
    <w:multiLevelType w:val="hybridMultilevel"/>
    <w:tmpl w:val="A3A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05D5D"/>
    <w:multiLevelType w:val="hybridMultilevel"/>
    <w:tmpl w:val="1D5CD4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E302F1"/>
    <w:multiLevelType w:val="hybridMultilevel"/>
    <w:tmpl w:val="2D384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575CB9"/>
    <w:multiLevelType w:val="hybridMultilevel"/>
    <w:tmpl w:val="2CF2A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7247CA"/>
    <w:multiLevelType w:val="multilevel"/>
    <w:tmpl w:val="BD32BA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5932689"/>
    <w:multiLevelType w:val="hybridMultilevel"/>
    <w:tmpl w:val="1310B3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D218A5"/>
    <w:multiLevelType w:val="hybridMultilevel"/>
    <w:tmpl w:val="37D8E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0D07D8"/>
    <w:multiLevelType w:val="hybridMultilevel"/>
    <w:tmpl w:val="3D020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2B5EA5"/>
    <w:multiLevelType w:val="multilevel"/>
    <w:tmpl w:val="5EF69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72D229C"/>
    <w:multiLevelType w:val="multilevel"/>
    <w:tmpl w:val="F9FAA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863185B"/>
    <w:multiLevelType w:val="hybridMultilevel"/>
    <w:tmpl w:val="0B901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C831F4"/>
    <w:multiLevelType w:val="hybridMultilevel"/>
    <w:tmpl w:val="3E7CA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00715A"/>
    <w:multiLevelType w:val="hybridMultilevel"/>
    <w:tmpl w:val="B5F64AC0"/>
    <w:lvl w:ilvl="0" w:tplc="1B5E285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2E761EB4"/>
    <w:multiLevelType w:val="multilevel"/>
    <w:tmpl w:val="0A665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626C38"/>
    <w:multiLevelType w:val="hybridMultilevel"/>
    <w:tmpl w:val="F0B2764C"/>
    <w:lvl w:ilvl="0" w:tplc="B9D6CA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AF5B4F"/>
    <w:multiLevelType w:val="hybridMultilevel"/>
    <w:tmpl w:val="4A04F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754A2C"/>
    <w:multiLevelType w:val="hybridMultilevel"/>
    <w:tmpl w:val="20DE5712"/>
    <w:lvl w:ilvl="0" w:tplc="FFFFFFFF">
      <w:start w:val="1"/>
      <w:numFmt w:val="lowerLetter"/>
      <w:lvlText w:val="%1)"/>
      <w:lvlJc w:val="left"/>
      <w:pPr>
        <w:ind w:left="1710" w:hanging="360"/>
      </w:pPr>
    </w:lvl>
    <w:lvl w:ilvl="1" w:tplc="FFFFFFFF">
      <w:start w:val="1"/>
      <w:numFmt w:val="decimal"/>
      <w:lvlText w:val="%2."/>
      <w:lvlJc w:val="left"/>
      <w:pPr>
        <w:ind w:left="2430" w:hanging="360"/>
      </w:pPr>
      <w:rPr>
        <w:rFonts w:hint="default"/>
      </w:rPr>
    </w:lvl>
    <w:lvl w:ilvl="2" w:tplc="C8784574">
      <w:start w:val="1"/>
      <w:numFmt w:val="decimal"/>
      <w:lvlText w:val="%3."/>
      <w:lvlJc w:val="left"/>
      <w:pPr>
        <w:ind w:left="3150" w:hanging="180"/>
      </w:pPr>
      <w:rPr>
        <w:rFonts w:asciiTheme="minorHAnsi" w:eastAsiaTheme="minorHAnsi" w:hAnsiTheme="minorHAnsi" w:cstheme="minorBidi"/>
      </w:rPr>
    </w:lvl>
    <w:lvl w:ilvl="3" w:tplc="FFFFFFFF" w:tentative="1">
      <w:start w:val="1"/>
      <w:numFmt w:val="decimal"/>
      <w:lvlText w:val="%4."/>
      <w:lvlJc w:val="left"/>
      <w:pPr>
        <w:ind w:left="3870" w:hanging="360"/>
      </w:pPr>
    </w:lvl>
    <w:lvl w:ilvl="4" w:tplc="FFFFFFFF" w:tentative="1">
      <w:start w:val="1"/>
      <w:numFmt w:val="lowerLetter"/>
      <w:lvlText w:val="%5."/>
      <w:lvlJc w:val="left"/>
      <w:pPr>
        <w:ind w:left="4590" w:hanging="360"/>
      </w:pPr>
    </w:lvl>
    <w:lvl w:ilvl="5" w:tplc="FFFFFFFF" w:tentative="1">
      <w:start w:val="1"/>
      <w:numFmt w:val="lowerRoman"/>
      <w:lvlText w:val="%6."/>
      <w:lvlJc w:val="right"/>
      <w:pPr>
        <w:ind w:left="5310" w:hanging="180"/>
      </w:pPr>
    </w:lvl>
    <w:lvl w:ilvl="6" w:tplc="FFFFFFFF" w:tentative="1">
      <w:start w:val="1"/>
      <w:numFmt w:val="decimal"/>
      <w:lvlText w:val="%7."/>
      <w:lvlJc w:val="left"/>
      <w:pPr>
        <w:ind w:left="6030" w:hanging="360"/>
      </w:pPr>
    </w:lvl>
    <w:lvl w:ilvl="7" w:tplc="FFFFFFFF" w:tentative="1">
      <w:start w:val="1"/>
      <w:numFmt w:val="lowerLetter"/>
      <w:lvlText w:val="%8."/>
      <w:lvlJc w:val="left"/>
      <w:pPr>
        <w:ind w:left="6750" w:hanging="360"/>
      </w:pPr>
    </w:lvl>
    <w:lvl w:ilvl="8" w:tplc="FFFFFFFF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2" w15:restartNumberingAfterBreak="0">
    <w:nsid w:val="37265BA8"/>
    <w:multiLevelType w:val="multilevel"/>
    <w:tmpl w:val="114C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A1D2A32"/>
    <w:multiLevelType w:val="hybridMultilevel"/>
    <w:tmpl w:val="B9AC8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8E1F7D"/>
    <w:multiLevelType w:val="hybridMultilevel"/>
    <w:tmpl w:val="4C34DCB8"/>
    <w:lvl w:ilvl="0" w:tplc="14D2400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D76FD4"/>
    <w:multiLevelType w:val="hybridMultilevel"/>
    <w:tmpl w:val="C78025C6"/>
    <w:lvl w:ilvl="0" w:tplc="0409000F">
      <w:start w:val="1"/>
      <w:numFmt w:val="decimal"/>
      <w:lvlText w:val="%1."/>
      <w:lvlJc w:val="left"/>
      <w:pPr>
        <w:ind w:left="2624" w:hanging="360"/>
      </w:p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6" w15:restartNumberingAfterBreak="0">
    <w:nsid w:val="404C582E"/>
    <w:multiLevelType w:val="hybridMultilevel"/>
    <w:tmpl w:val="46CC8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57131C"/>
    <w:multiLevelType w:val="hybridMultilevel"/>
    <w:tmpl w:val="BF9ECC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2620A8"/>
    <w:multiLevelType w:val="multilevel"/>
    <w:tmpl w:val="60F04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2574D79"/>
    <w:multiLevelType w:val="hybridMultilevel"/>
    <w:tmpl w:val="5A90A742"/>
    <w:lvl w:ilvl="0" w:tplc="277C45FE">
      <w:start w:val="1"/>
      <w:numFmt w:val="decimal"/>
      <w:lvlText w:val="%1."/>
      <w:lvlJc w:val="left"/>
      <w:pPr>
        <w:ind w:left="1004" w:hanging="360"/>
      </w:pPr>
      <w:rPr>
        <w:rFonts w:hint="default"/>
        <w:strike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4385112A"/>
    <w:multiLevelType w:val="hybridMultilevel"/>
    <w:tmpl w:val="55367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EB32FE"/>
    <w:multiLevelType w:val="hybridMultilevel"/>
    <w:tmpl w:val="02C21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9E064A"/>
    <w:multiLevelType w:val="hybridMultilevel"/>
    <w:tmpl w:val="C6CC1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BE4046"/>
    <w:multiLevelType w:val="hybridMultilevel"/>
    <w:tmpl w:val="E97A9E6E"/>
    <w:lvl w:ilvl="0" w:tplc="4816C30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4A8C157C"/>
    <w:multiLevelType w:val="hybridMultilevel"/>
    <w:tmpl w:val="27184B2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FCB55C6"/>
    <w:multiLevelType w:val="hybridMultilevel"/>
    <w:tmpl w:val="A8C41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5369B5"/>
    <w:multiLevelType w:val="hybridMultilevel"/>
    <w:tmpl w:val="1748A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53922D4"/>
    <w:multiLevelType w:val="hybridMultilevel"/>
    <w:tmpl w:val="CD84C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5416177"/>
    <w:multiLevelType w:val="hybridMultilevel"/>
    <w:tmpl w:val="CE16C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B525B7"/>
    <w:multiLevelType w:val="hybridMultilevel"/>
    <w:tmpl w:val="FDB00A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97057FA"/>
    <w:multiLevelType w:val="hybridMultilevel"/>
    <w:tmpl w:val="C0AAACB6"/>
    <w:lvl w:ilvl="0" w:tplc="664E5CAE">
      <w:start w:val="1"/>
      <w:numFmt w:val="lowerLetter"/>
      <w:lvlText w:val="%1)"/>
      <w:lvlJc w:val="left"/>
      <w:pPr>
        <w:ind w:left="2984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1" w15:restartNumberingAfterBreak="0">
    <w:nsid w:val="5C9C0D81"/>
    <w:multiLevelType w:val="hybridMultilevel"/>
    <w:tmpl w:val="C400C24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B98E08AE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5E095B6D"/>
    <w:multiLevelType w:val="hybridMultilevel"/>
    <w:tmpl w:val="C472D168"/>
    <w:lvl w:ilvl="0" w:tplc="1686524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4B1095"/>
    <w:multiLevelType w:val="hybridMultilevel"/>
    <w:tmpl w:val="9ECA2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A035E6"/>
    <w:multiLevelType w:val="hybridMultilevel"/>
    <w:tmpl w:val="DD767CE4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5" w15:restartNumberingAfterBreak="0">
    <w:nsid w:val="702D3B4B"/>
    <w:multiLevelType w:val="hybridMultilevel"/>
    <w:tmpl w:val="E2F45D5A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718B34C2"/>
    <w:multiLevelType w:val="hybridMultilevel"/>
    <w:tmpl w:val="E7C624F4"/>
    <w:lvl w:ilvl="0" w:tplc="FB20800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171D3D"/>
    <w:multiLevelType w:val="hybridMultilevel"/>
    <w:tmpl w:val="B60EE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4178E2"/>
    <w:multiLevelType w:val="hybridMultilevel"/>
    <w:tmpl w:val="8A6E0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38B6F43"/>
    <w:multiLevelType w:val="hybridMultilevel"/>
    <w:tmpl w:val="33A25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4AF3DEA"/>
    <w:multiLevelType w:val="multilevel"/>
    <w:tmpl w:val="DB8C4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86D3049"/>
    <w:multiLevelType w:val="hybridMultilevel"/>
    <w:tmpl w:val="E0D27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401846"/>
    <w:multiLevelType w:val="hybridMultilevel"/>
    <w:tmpl w:val="F9468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681E3D"/>
    <w:multiLevelType w:val="hybridMultilevel"/>
    <w:tmpl w:val="9CC4B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1"/>
  </w:num>
  <w:num w:numId="3">
    <w:abstractNumId w:val="48"/>
  </w:num>
  <w:num w:numId="4">
    <w:abstractNumId w:val="35"/>
  </w:num>
  <w:num w:numId="5">
    <w:abstractNumId w:val="11"/>
  </w:num>
  <w:num w:numId="6">
    <w:abstractNumId w:val="54"/>
  </w:num>
  <w:num w:numId="7">
    <w:abstractNumId w:val="13"/>
  </w:num>
  <w:num w:numId="8">
    <w:abstractNumId w:val="5"/>
  </w:num>
  <w:num w:numId="9">
    <w:abstractNumId w:val="2"/>
  </w:num>
  <w:num w:numId="10">
    <w:abstractNumId w:val="40"/>
  </w:num>
  <w:num w:numId="11">
    <w:abstractNumId w:val="61"/>
  </w:num>
  <w:num w:numId="12">
    <w:abstractNumId w:val="33"/>
  </w:num>
  <w:num w:numId="13">
    <w:abstractNumId w:val="17"/>
  </w:num>
  <w:num w:numId="14">
    <w:abstractNumId w:val="6"/>
  </w:num>
  <w:num w:numId="15">
    <w:abstractNumId w:val="41"/>
  </w:num>
  <w:num w:numId="16">
    <w:abstractNumId w:val="49"/>
  </w:num>
  <w:num w:numId="17">
    <w:abstractNumId w:val="47"/>
  </w:num>
  <w:num w:numId="18">
    <w:abstractNumId w:val="34"/>
  </w:num>
  <w:num w:numId="19">
    <w:abstractNumId w:val="51"/>
  </w:num>
  <w:num w:numId="20">
    <w:abstractNumId w:val="43"/>
  </w:num>
  <w:num w:numId="21">
    <w:abstractNumId w:val="21"/>
  </w:num>
  <w:num w:numId="22">
    <w:abstractNumId w:val="26"/>
  </w:num>
  <w:num w:numId="23">
    <w:abstractNumId w:val="18"/>
  </w:num>
  <w:num w:numId="24">
    <w:abstractNumId w:val="42"/>
  </w:num>
  <w:num w:numId="25">
    <w:abstractNumId w:val="63"/>
  </w:num>
  <w:num w:numId="26">
    <w:abstractNumId w:val="0"/>
  </w:num>
  <w:num w:numId="27">
    <w:abstractNumId w:val="36"/>
  </w:num>
  <w:num w:numId="28">
    <w:abstractNumId w:val="22"/>
  </w:num>
  <w:num w:numId="29">
    <w:abstractNumId w:val="58"/>
  </w:num>
  <w:num w:numId="30">
    <w:abstractNumId w:val="60"/>
  </w:num>
  <w:num w:numId="31">
    <w:abstractNumId w:val="27"/>
  </w:num>
  <w:num w:numId="32">
    <w:abstractNumId w:val="38"/>
  </w:num>
  <w:num w:numId="33">
    <w:abstractNumId w:val="32"/>
  </w:num>
  <w:num w:numId="34">
    <w:abstractNumId w:val="28"/>
  </w:num>
  <w:num w:numId="35">
    <w:abstractNumId w:val="23"/>
  </w:num>
  <w:num w:numId="36">
    <w:abstractNumId w:val="1"/>
  </w:num>
  <w:num w:numId="37">
    <w:abstractNumId w:val="24"/>
  </w:num>
  <w:num w:numId="38">
    <w:abstractNumId w:val="55"/>
  </w:num>
  <w:num w:numId="39">
    <w:abstractNumId w:val="39"/>
  </w:num>
  <w:num w:numId="40">
    <w:abstractNumId w:val="8"/>
  </w:num>
  <w:num w:numId="41">
    <w:abstractNumId w:val="29"/>
  </w:num>
  <w:num w:numId="42">
    <w:abstractNumId w:val="57"/>
  </w:num>
  <w:num w:numId="43">
    <w:abstractNumId w:val="10"/>
  </w:num>
  <w:num w:numId="44">
    <w:abstractNumId w:val="14"/>
  </w:num>
  <w:num w:numId="45">
    <w:abstractNumId w:val="15"/>
  </w:num>
  <w:num w:numId="46">
    <w:abstractNumId w:val="30"/>
  </w:num>
  <w:num w:numId="47">
    <w:abstractNumId w:val="4"/>
  </w:num>
  <w:num w:numId="48">
    <w:abstractNumId w:val="46"/>
  </w:num>
  <w:num w:numId="49">
    <w:abstractNumId w:val="45"/>
  </w:num>
  <w:num w:numId="50">
    <w:abstractNumId w:val="7"/>
  </w:num>
  <w:num w:numId="51">
    <w:abstractNumId w:val="20"/>
  </w:num>
  <w:num w:numId="52">
    <w:abstractNumId w:val="53"/>
  </w:num>
  <w:num w:numId="53">
    <w:abstractNumId w:val="25"/>
  </w:num>
  <w:num w:numId="54">
    <w:abstractNumId w:val="9"/>
  </w:num>
  <w:num w:numId="55">
    <w:abstractNumId w:val="37"/>
  </w:num>
  <w:num w:numId="56">
    <w:abstractNumId w:val="59"/>
  </w:num>
  <w:num w:numId="57">
    <w:abstractNumId w:val="62"/>
  </w:num>
  <w:num w:numId="58">
    <w:abstractNumId w:val="44"/>
  </w:num>
  <w:num w:numId="59">
    <w:abstractNumId w:val="16"/>
  </w:num>
  <w:num w:numId="60">
    <w:abstractNumId w:val="3"/>
  </w:num>
  <w:num w:numId="61">
    <w:abstractNumId w:val="50"/>
  </w:num>
  <w:num w:numId="62">
    <w:abstractNumId w:val="19"/>
  </w:num>
  <w:num w:numId="63">
    <w:abstractNumId w:val="56"/>
  </w:num>
  <w:num w:numId="64">
    <w:abstractNumId w:val="52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FE0"/>
    <w:rsid w:val="0000071B"/>
    <w:rsid w:val="00001570"/>
    <w:rsid w:val="00004235"/>
    <w:rsid w:val="0000654B"/>
    <w:rsid w:val="0001238E"/>
    <w:rsid w:val="000132D4"/>
    <w:rsid w:val="00014876"/>
    <w:rsid w:val="0002150D"/>
    <w:rsid w:val="00024D5F"/>
    <w:rsid w:val="0003013C"/>
    <w:rsid w:val="00040B3C"/>
    <w:rsid w:val="00043DE4"/>
    <w:rsid w:val="0005180C"/>
    <w:rsid w:val="000521FA"/>
    <w:rsid w:val="00052916"/>
    <w:rsid w:val="00053102"/>
    <w:rsid w:val="00056AF0"/>
    <w:rsid w:val="00062405"/>
    <w:rsid w:val="00081FE0"/>
    <w:rsid w:val="0009452F"/>
    <w:rsid w:val="00094CFA"/>
    <w:rsid w:val="000A1512"/>
    <w:rsid w:val="000A5BA1"/>
    <w:rsid w:val="000A5CEA"/>
    <w:rsid w:val="000A6435"/>
    <w:rsid w:val="000A7496"/>
    <w:rsid w:val="000B1032"/>
    <w:rsid w:val="000B5C9D"/>
    <w:rsid w:val="000C03B4"/>
    <w:rsid w:val="000C5053"/>
    <w:rsid w:val="000D3671"/>
    <w:rsid w:val="000D43D2"/>
    <w:rsid w:val="000D456F"/>
    <w:rsid w:val="000D5821"/>
    <w:rsid w:val="000F6821"/>
    <w:rsid w:val="00102E1A"/>
    <w:rsid w:val="00105940"/>
    <w:rsid w:val="001100A2"/>
    <w:rsid w:val="00113FD7"/>
    <w:rsid w:val="00117135"/>
    <w:rsid w:val="00120592"/>
    <w:rsid w:val="00124CCE"/>
    <w:rsid w:val="00131EE9"/>
    <w:rsid w:val="00135FF3"/>
    <w:rsid w:val="0014433B"/>
    <w:rsid w:val="00155183"/>
    <w:rsid w:val="00155A08"/>
    <w:rsid w:val="00155F88"/>
    <w:rsid w:val="00170BBC"/>
    <w:rsid w:val="0017404B"/>
    <w:rsid w:val="00174D7A"/>
    <w:rsid w:val="00176F1E"/>
    <w:rsid w:val="00181B1D"/>
    <w:rsid w:val="00183AC2"/>
    <w:rsid w:val="00193A2E"/>
    <w:rsid w:val="00196AAF"/>
    <w:rsid w:val="00197274"/>
    <w:rsid w:val="001A2A09"/>
    <w:rsid w:val="001A2DFF"/>
    <w:rsid w:val="001A6041"/>
    <w:rsid w:val="001B6A2F"/>
    <w:rsid w:val="001D02BB"/>
    <w:rsid w:val="001D0622"/>
    <w:rsid w:val="001D07E9"/>
    <w:rsid w:val="001D2870"/>
    <w:rsid w:val="001D3845"/>
    <w:rsid w:val="001D65C8"/>
    <w:rsid w:val="001D79D0"/>
    <w:rsid w:val="001E4AB1"/>
    <w:rsid w:val="001E4FCF"/>
    <w:rsid w:val="001F3CD1"/>
    <w:rsid w:val="001F6939"/>
    <w:rsid w:val="001F6CD5"/>
    <w:rsid w:val="001F7B3C"/>
    <w:rsid w:val="0020271E"/>
    <w:rsid w:val="00203BB2"/>
    <w:rsid w:val="0021796E"/>
    <w:rsid w:val="00217DF1"/>
    <w:rsid w:val="00235DC1"/>
    <w:rsid w:val="00236668"/>
    <w:rsid w:val="002435BE"/>
    <w:rsid w:val="00244FF8"/>
    <w:rsid w:val="00257100"/>
    <w:rsid w:val="00257468"/>
    <w:rsid w:val="00260CD1"/>
    <w:rsid w:val="0026272C"/>
    <w:rsid w:val="002649EC"/>
    <w:rsid w:val="0027315A"/>
    <w:rsid w:val="0027484F"/>
    <w:rsid w:val="002749E9"/>
    <w:rsid w:val="00275E44"/>
    <w:rsid w:val="00285EDE"/>
    <w:rsid w:val="00290EC3"/>
    <w:rsid w:val="00293637"/>
    <w:rsid w:val="00297059"/>
    <w:rsid w:val="002A1EA0"/>
    <w:rsid w:val="002A575B"/>
    <w:rsid w:val="002A70AB"/>
    <w:rsid w:val="002A791D"/>
    <w:rsid w:val="002B2B4F"/>
    <w:rsid w:val="002B3F91"/>
    <w:rsid w:val="002C2C99"/>
    <w:rsid w:val="002C6C14"/>
    <w:rsid w:val="002D0849"/>
    <w:rsid w:val="002D2814"/>
    <w:rsid w:val="002D5AC9"/>
    <w:rsid w:val="002E1509"/>
    <w:rsid w:val="002E4644"/>
    <w:rsid w:val="002E5018"/>
    <w:rsid w:val="002E622D"/>
    <w:rsid w:val="002F3FEE"/>
    <w:rsid w:val="002F5D4B"/>
    <w:rsid w:val="003008BA"/>
    <w:rsid w:val="0030325A"/>
    <w:rsid w:val="00311C0D"/>
    <w:rsid w:val="003129A7"/>
    <w:rsid w:val="003132B7"/>
    <w:rsid w:val="0031618F"/>
    <w:rsid w:val="003178A8"/>
    <w:rsid w:val="00324640"/>
    <w:rsid w:val="00324A16"/>
    <w:rsid w:val="00325179"/>
    <w:rsid w:val="00326F60"/>
    <w:rsid w:val="00331D03"/>
    <w:rsid w:val="003331F5"/>
    <w:rsid w:val="00336888"/>
    <w:rsid w:val="00342EFD"/>
    <w:rsid w:val="00344F54"/>
    <w:rsid w:val="00347DC6"/>
    <w:rsid w:val="003521CC"/>
    <w:rsid w:val="003541E1"/>
    <w:rsid w:val="00355A5D"/>
    <w:rsid w:val="00355C61"/>
    <w:rsid w:val="00356C64"/>
    <w:rsid w:val="00361638"/>
    <w:rsid w:val="00363787"/>
    <w:rsid w:val="00365F8D"/>
    <w:rsid w:val="0036769B"/>
    <w:rsid w:val="00367AB4"/>
    <w:rsid w:val="003707E2"/>
    <w:rsid w:val="00371408"/>
    <w:rsid w:val="003763DC"/>
    <w:rsid w:val="00386A90"/>
    <w:rsid w:val="003A0067"/>
    <w:rsid w:val="003A0995"/>
    <w:rsid w:val="003A1330"/>
    <w:rsid w:val="003A3BCA"/>
    <w:rsid w:val="003A604A"/>
    <w:rsid w:val="003B1696"/>
    <w:rsid w:val="003B2A26"/>
    <w:rsid w:val="003B76EC"/>
    <w:rsid w:val="003C0F95"/>
    <w:rsid w:val="003C2052"/>
    <w:rsid w:val="003C6977"/>
    <w:rsid w:val="003C6BED"/>
    <w:rsid w:val="003C7236"/>
    <w:rsid w:val="003D2BA5"/>
    <w:rsid w:val="003D70AF"/>
    <w:rsid w:val="003E0687"/>
    <w:rsid w:val="003E5496"/>
    <w:rsid w:val="00402F0E"/>
    <w:rsid w:val="0040402D"/>
    <w:rsid w:val="00404A96"/>
    <w:rsid w:val="00405ED4"/>
    <w:rsid w:val="004062B2"/>
    <w:rsid w:val="0040650B"/>
    <w:rsid w:val="00406B06"/>
    <w:rsid w:val="00411DA5"/>
    <w:rsid w:val="004155C2"/>
    <w:rsid w:val="004176B6"/>
    <w:rsid w:val="004206F0"/>
    <w:rsid w:val="00420FA2"/>
    <w:rsid w:val="00422F0E"/>
    <w:rsid w:val="0042603A"/>
    <w:rsid w:val="004347E5"/>
    <w:rsid w:val="00441B1A"/>
    <w:rsid w:val="00443A94"/>
    <w:rsid w:val="00447996"/>
    <w:rsid w:val="00450E47"/>
    <w:rsid w:val="0045112D"/>
    <w:rsid w:val="00453DAB"/>
    <w:rsid w:val="0045675B"/>
    <w:rsid w:val="00461C42"/>
    <w:rsid w:val="00463BB9"/>
    <w:rsid w:val="00464D54"/>
    <w:rsid w:val="00471187"/>
    <w:rsid w:val="00473235"/>
    <w:rsid w:val="0047761B"/>
    <w:rsid w:val="00477E76"/>
    <w:rsid w:val="0048250C"/>
    <w:rsid w:val="00486E5C"/>
    <w:rsid w:val="00490831"/>
    <w:rsid w:val="00493DEB"/>
    <w:rsid w:val="004A7252"/>
    <w:rsid w:val="004A7593"/>
    <w:rsid w:val="004B1446"/>
    <w:rsid w:val="004B3644"/>
    <w:rsid w:val="004B4315"/>
    <w:rsid w:val="004B4FEA"/>
    <w:rsid w:val="004B66FF"/>
    <w:rsid w:val="004B6B95"/>
    <w:rsid w:val="004B742F"/>
    <w:rsid w:val="004C2778"/>
    <w:rsid w:val="004C583C"/>
    <w:rsid w:val="004C689A"/>
    <w:rsid w:val="004C7A31"/>
    <w:rsid w:val="004D5069"/>
    <w:rsid w:val="004D5818"/>
    <w:rsid w:val="004D5AA5"/>
    <w:rsid w:val="004D64F4"/>
    <w:rsid w:val="004D65A8"/>
    <w:rsid w:val="004E1015"/>
    <w:rsid w:val="004E48E4"/>
    <w:rsid w:val="004F4A7C"/>
    <w:rsid w:val="00503904"/>
    <w:rsid w:val="00504C4E"/>
    <w:rsid w:val="00516BAA"/>
    <w:rsid w:val="005203BC"/>
    <w:rsid w:val="00521644"/>
    <w:rsid w:val="00524BB8"/>
    <w:rsid w:val="0052688B"/>
    <w:rsid w:val="00532186"/>
    <w:rsid w:val="00534905"/>
    <w:rsid w:val="00534BC6"/>
    <w:rsid w:val="00536C6D"/>
    <w:rsid w:val="00540DA9"/>
    <w:rsid w:val="00544615"/>
    <w:rsid w:val="00545916"/>
    <w:rsid w:val="00545D7C"/>
    <w:rsid w:val="0055242A"/>
    <w:rsid w:val="00555B16"/>
    <w:rsid w:val="00561951"/>
    <w:rsid w:val="005756BA"/>
    <w:rsid w:val="0058585D"/>
    <w:rsid w:val="00587976"/>
    <w:rsid w:val="00590CCB"/>
    <w:rsid w:val="005950D5"/>
    <w:rsid w:val="00595A79"/>
    <w:rsid w:val="005A317C"/>
    <w:rsid w:val="005B7E18"/>
    <w:rsid w:val="005C0E6A"/>
    <w:rsid w:val="005C67A6"/>
    <w:rsid w:val="005C6932"/>
    <w:rsid w:val="005C7229"/>
    <w:rsid w:val="005D3E6E"/>
    <w:rsid w:val="005D5C1A"/>
    <w:rsid w:val="005E1450"/>
    <w:rsid w:val="005E153B"/>
    <w:rsid w:val="005E3924"/>
    <w:rsid w:val="005F0430"/>
    <w:rsid w:val="005F2674"/>
    <w:rsid w:val="005F3E7D"/>
    <w:rsid w:val="005F5408"/>
    <w:rsid w:val="005F731E"/>
    <w:rsid w:val="00603B0B"/>
    <w:rsid w:val="006062E3"/>
    <w:rsid w:val="00606535"/>
    <w:rsid w:val="00606663"/>
    <w:rsid w:val="00616963"/>
    <w:rsid w:val="006206EF"/>
    <w:rsid w:val="00630C2C"/>
    <w:rsid w:val="006335BB"/>
    <w:rsid w:val="00636FFA"/>
    <w:rsid w:val="00643938"/>
    <w:rsid w:val="00643A8D"/>
    <w:rsid w:val="00647187"/>
    <w:rsid w:val="00647694"/>
    <w:rsid w:val="00655559"/>
    <w:rsid w:val="00667D54"/>
    <w:rsid w:val="0067033C"/>
    <w:rsid w:val="00680978"/>
    <w:rsid w:val="00686371"/>
    <w:rsid w:val="006915D6"/>
    <w:rsid w:val="00693678"/>
    <w:rsid w:val="00696A71"/>
    <w:rsid w:val="006A0156"/>
    <w:rsid w:val="006B4CE1"/>
    <w:rsid w:val="006B6AFC"/>
    <w:rsid w:val="006C6E6B"/>
    <w:rsid w:val="006D0154"/>
    <w:rsid w:val="006D026B"/>
    <w:rsid w:val="006D3C5B"/>
    <w:rsid w:val="006D552F"/>
    <w:rsid w:val="006E27CF"/>
    <w:rsid w:val="006E7285"/>
    <w:rsid w:val="006F5088"/>
    <w:rsid w:val="006F7768"/>
    <w:rsid w:val="006F77D7"/>
    <w:rsid w:val="00701E48"/>
    <w:rsid w:val="007057E2"/>
    <w:rsid w:val="0071659D"/>
    <w:rsid w:val="00724659"/>
    <w:rsid w:val="00726F07"/>
    <w:rsid w:val="00727B4F"/>
    <w:rsid w:val="00730F06"/>
    <w:rsid w:val="00734689"/>
    <w:rsid w:val="00734E6F"/>
    <w:rsid w:val="0074207D"/>
    <w:rsid w:val="00745823"/>
    <w:rsid w:val="00745BF6"/>
    <w:rsid w:val="00751720"/>
    <w:rsid w:val="007560A0"/>
    <w:rsid w:val="00756428"/>
    <w:rsid w:val="007576AA"/>
    <w:rsid w:val="00757BA3"/>
    <w:rsid w:val="00760A32"/>
    <w:rsid w:val="00762A8B"/>
    <w:rsid w:val="007640EF"/>
    <w:rsid w:val="007706E1"/>
    <w:rsid w:val="00770B4F"/>
    <w:rsid w:val="00777EE6"/>
    <w:rsid w:val="007912E1"/>
    <w:rsid w:val="00792730"/>
    <w:rsid w:val="007A2895"/>
    <w:rsid w:val="007A5AB6"/>
    <w:rsid w:val="007A77AD"/>
    <w:rsid w:val="007A7DC2"/>
    <w:rsid w:val="007B2D3D"/>
    <w:rsid w:val="007B2E8B"/>
    <w:rsid w:val="007B4B14"/>
    <w:rsid w:val="007B6134"/>
    <w:rsid w:val="007B7DCF"/>
    <w:rsid w:val="007C49F9"/>
    <w:rsid w:val="007C6944"/>
    <w:rsid w:val="007C72E7"/>
    <w:rsid w:val="007D06F6"/>
    <w:rsid w:val="007D4961"/>
    <w:rsid w:val="007E0970"/>
    <w:rsid w:val="007E3FAB"/>
    <w:rsid w:val="007F07F6"/>
    <w:rsid w:val="007F2E72"/>
    <w:rsid w:val="007F31BF"/>
    <w:rsid w:val="0080279F"/>
    <w:rsid w:val="00805D22"/>
    <w:rsid w:val="00810F6F"/>
    <w:rsid w:val="00812E62"/>
    <w:rsid w:val="008154DC"/>
    <w:rsid w:val="00817A1A"/>
    <w:rsid w:val="00822123"/>
    <w:rsid w:val="00823558"/>
    <w:rsid w:val="00832581"/>
    <w:rsid w:val="00834089"/>
    <w:rsid w:val="0083480F"/>
    <w:rsid w:val="008373FF"/>
    <w:rsid w:val="0084382C"/>
    <w:rsid w:val="008521CC"/>
    <w:rsid w:val="00855B90"/>
    <w:rsid w:val="008563BD"/>
    <w:rsid w:val="00862543"/>
    <w:rsid w:val="00863F97"/>
    <w:rsid w:val="00864AE5"/>
    <w:rsid w:val="008666BA"/>
    <w:rsid w:val="0086735B"/>
    <w:rsid w:val="008724B4"/>
    <w:rsid w:val="00872EA5"/>
    <w:rsid w:val="00873136"/>
    <w:rsid w:val="00873870"/>
    <w:rsid w:val="00880F7B"/>
    <w:rsid w:val="0088402D"/>
    <w:rsid w:val="008857F5"/>
    <w:rsid w:val="0088652E"/>
    <w:rsid w:val="00886731"/>
    <w:rsid w:val="00886D83"/>
    <w:rsid w:val="00887C66"/>
    <w:rsid w:val="00890325"/>
    <w:rsid w:val="00891678"/>
    <w:rsid w:val="00893EAE"/>
    <w:rsid w:val="008946C5"/>
    <w:rsid w:val="0089473F"/>
    <w:rsid w:val="008A17AB"/>
    <w:rsid w:val="008A3DA1"/>
    <w:rsid w:val="008B24ED"/>
    <w:rsid w:val="008B290C"/>
    <w:rsid w:val="008B475F"/>
    <w:rsid w:val="008B6FBF"/>
    <w:rsid w:val="008C03C6"/>
    <w:rsid w:val="008C11B8"/>
    <w:rsid w:val="008C6809"/>
    <w:rsid w:val="008D49B3"/>
    <w:rsid w:val="008D548D"/>
    <w:rsid w:val="008D56EC"/>
    <w:rsid w:val="008D64F9"/>
    <w:rsid w:val="008D6E32"/>
    <w:rsid w:val="008E06A1"/>
    <w:rsid w:val="008E217F"/>
    <w:rsid w:val="008E35EA"/>
    <w:rsid w:val="008E5071"/>
    <w:rsid w:val="008E56FE"/>
    <w:rsid w:val="008E5BED"/>
    <w:rsid w:val="008F5B61"/>
    <w:rsid w:val="008F6D74"/>
    <w:rsid w:val="008F789C"/>
    <w:rsid w:val="00903435"/>
    <w:rsid w:val="0090475D"/>
    <w:rsid w:val="009200F0"/>
    <w:rsid w:val="009206F7"/>
    <w:rsid w:val="00924BC9"/>
    <w:rsid w:val="00927927"/>
    <w:rsid w:val="009331B3"/>
    <w:rsid w:val="00944493"/>
    <w:rsid w:val="00950663"/>
    <w:rsid w:val="009613FD"/>
    <w:rsid w:val="00961700"/>
    <w:rsid w:val="00964D7B"/>
    <w:rsid w:val="009653C9"/>
    <w:rsid w:val="00966283"/>
    <w:rsid w:val="00966D62"/>
    <w:rsid w:val="00971EF9"/>
    <w:rsid w:val="00972A9C"/>
    <w:rsid w:val="00974CE6"/>
    <w:rsid w:val="0099218F"/>
    <w:rsid w:val="009951C4"/>
    <w:rsid w:val="009971C4"/>
    <w:rsid w:val="009B060D"/>
    <w:rsid w:val="009B0F65"/>
    <w:rsid w:val="009C0A3F"/>
    <w:rsid w:val="009C3242"/>
    <w:rsid w:val="009C6533"/>
    <w:rsid w:val="009D2EFF"/>
    <w:rsid w:val="009D3FFF"/>
    <w:rsid w:val="009D403E"/>
    <w:rsid w:val="009E3828"/>
    <w:rsid w:val="009F208F"/>
    <w:rsid w:val="00A01D71"/>
    <w:rsid w:val="00A02847"/>
    <w:rsid w:val="00A07237"/>
    <w:rsid w:val="00A1005E"/>
    <w:rsid w:val="00A10C88"/>
    <w:rsid w:val="00A12CA6"/>
    <w:rsid w:val="00A16620"/>
    <w:rsid w:val="00A25575"/>
    <w:rsid w:val="00A31EFC"/>
    <w:rsid w:val="00A31FAC"/>
    <w:rsid w:val="00A36B13"/>
    <w:rsid w:val="00A4488B"/>
    <w:rsid w:val="00A45DAC"/>
    <w:rsid w:val="00A5333A"/>
    <w:rsid w:val="00A5514F"/>
    <w:rsid w:val="00A61210"/>
    <w:rsid w:val="00A70DDE"/>
    <w:rsid w:val="00A71671"/>
    <w:rsid w:val="00A84EE2"/>
    <w:rsid w:val="00A85A46"/>
    <w:rsid w:val="00A87CCA"/>
    <w:rsid w:val="00A87EE3"/>
    <w:rsid w:val="00AA093F"/>
    <w:rsid w:val="00AA5937"/>
    <w:rsid w:val="00AB4715"/>
    <w:rsid w:val="00AB7B0B"/>
    <w:rsid w:val="00AC2164"/>
    <w:rsid w:val="00AD0576"/>
    <w:rsid w:val="00AD05B4"/>
    <w:rsid w:val="00AD24E4"/>
    <w:rsid w:val="00AD2604"/>
    <w:rsid w:val="00AE5E30"/>
    <w:rsid w:val="00AE7579"/>
    <w:rsid w:val="00AF0788"/>
    <w:rsid w:val="00AF43D6"/>
    <w:rsid w:val="00B03DFA"/>
    <w:rsid w:val="00B21534"/>
    <w:rsid w:val="00B22475"/>
    <w:rsid w:val="00B32670"/>
    <w:rsid w:val="00B32D33"/>
    <w:rsid w:val="00B34674"/>
    <w:rsid w:val="00B35EAE"/>
    <w:rsid w:val="00B35ECD"/>
    <w:rsid w:val="00B444C1"/>
    <w:rsid w:val="00B52FC1"/>
    <w:rsid w:val="00B53A1F"/>
    <w:rsid w:val="00B54F20"/>
    <w:rsid w:val="00B664A3"/>
    <w:rsid w:val="00B733B1"/>
    <w:rsid w:val="00B76AA6"/>
    <w:rsid w:val="00B81E8E"/>
    <w:rsid w:val="00B83EDD"/>
    <w:rsid w:val="00B84F09"/>
    <w:rsid w:val="00B93533"/>
    <w:rsid w:val="00B95821"/>
    <w:rsid w:val="00B9734B"/>
    <w:rsid w:val="00BA31BA"/>
    <w:rsid w:val="00BA73DA"/>
    <w:rsid w:val="00BA7DB4"/>
    <w:rsid w:val="00BB0E2D"/>
    <w:rsid w:val="00BB67D1"/>
    <w:rsid w:val="00BB75CF"/>
    <w:rsid w:val="00BC573B"/>
    <w:rsid w:val="00BC59D2"/>
    <w:rsid w:val="00BD00E1"/>
    <w:rsid w:val="00BD3B4B"/>
    <w:rsid w:val="00BE6939"/>
    <w:rsid w:val="00BE7ED5"/>
    <w:rsid w:val="00BF2893"/>
    <w:rsid w:val="00BF3530"/>
    <w:rsid w:val="00BF38C2"/>
    <w:rsid w:val="00C01092"/>
    <w:rsid w:val="00C05044"/>
    <w:rsid w:val="00C14B16"/>
    <w:rsid w:val="00C1647C"/>
    <w:rsid w:val="00C21522"/>
    <w:rsid w:val="00C22FF1"/>
    <w:rsid w:val="00C24A96"/>
    <w:rsid w:val="00C30987"/>
    <w:rsid w:val="00C357F3"/>
    <w:rsid w:val="00C3585D"/>
    <w:rsid w:val="00C44DA8"/>
    <w:rsid w:val="00C46519"/>
    <w:rsid w:val="00C46BC6"/>
    <w:rsid w:val="00C60E6B"/>
    <w:rsid w:val="00C61C97"/>
    <w:rsid w:val="00C64121"/>
    <w:rsid w:val="00C66D0C"/>
    <w:rsid w:val="00C679D7"/>
    <w:rsid w:val="00C70F41"/>
    <w:rsid w:val="00C7426A"/>
    <w:rsid w:val="00C751D5"/>
    <w:rsid w:val="00C76E32"/>
    <w:rsid w:val="00C76FAD"/>
    <w:rsid w:val="00C82A6B"/>
    <w:rsid w:val="00C83A68"/>
    <w:rsid w:val="00C92770"/>
    <w:rsid w:val="00C94D2E"/>
    <w:rsid w:val="00CA2513"/>
    <w:rsid w:val="00CA4B71"/>
    <w:rsid w:val="00CA50EB"/>
    <w:rsid w:val="00CA74BC"/>
    <w:rsid w:val="00CC301C"/>
    <w:rsid w:val="00CC5C0E"/>
    <w:rsid w:val="00CC62B2"/>
    <w:rsid w:val="00CC69F8"/>
    <w:rsid w:val="00CC70D3"/>
    <w:rsid w:val="00CD0034"/>
    <w:rsid w:val="00CD09DB"/>
    <w:rsid w:val="00CD25A7"/>
    <w:rsid w:val="00CD2EF6"/>
    <w:rsid w:val="00CD542B"/>
    <w:rsid w:val="00CD58BC"/>
    <w:rsid w:val="00CD58E8"/>
    <w:rsid w:val="00CD7EE5"/>
    <w:rsid w:val="00CE1E12"/>
    <w:rsid w:val="00CE3C44"/>
    <w:rsid w:val="00CE6A10"/>
    <w:rsid w:val="00CF03B4"/>
    <w:rsid w:val="00CF08FD"/>
    <w:rsid w:val="00D03561"/>
    <w:rsid w:val="00D07259"/>
    <w:rsid w:val="00D16598"/>
    <w:rsid w:val="00D16CDD"/>
    <w:rsid w:val="00D212BE"/>
    <w:rsid w:val="00D241C0"/>
    <w:rsid w:val="00D26217"/>
    <w:rsid w:val="00D343D6"/>
    <w:rsid w:val="00D37AD5"/>
    <w:rsid w:val="00D41A3E"/>
    <w:rsid w:val="00D42204"/>
    <w:rsid w:val="00D44ADA"/>
    <w:rsid w:val="00D46C49"/>
    <w:rsid w:val="00D47B3E"/>
    <w:rsid w:val="00D55B2B"/>
    <w:rsid w:val="00D56F33"/>
    <w:rsid w:val="00D6139F"/>
    <w:rsid w:val="00D63A45"/>
    <w:rsid w:val="00D66A44"/>
    <w:rsid w:val="00D6742E"/>
    <w:rsid w:val="00D67557"/>
    <w:rsid w:val="00D67718"/>
    <w:rsid w:val="00D67920"/>
    <w:rsid w:val="00D74714"/>
    <w:rsid w:val="00D85EB0"/>
    <w:rsid w:val="00D93185"/>
    <w:rsid w:val="00D95C9F"/>
    <w:rsid w:val="00DA18D7"/>
    <w:rsid w:val="00DA2F04"/>
    <w:rsid w:val="00DA5B75"/>
    <w:rsid w:val="00DB3CAF"/>
    <w:rsid w:val="00DB4795"/>
    <w:rsid w:val="00DC2777"/>
    <w:rsid w:val="00DC3784"/>
    <w:rsid w:val="00DC58CA"/>
    <w:rsid w:val="00DC6263"/>
    <w:rsid w:val="00DD2D6C"/>
    <w:rsid w:val="00DD3BB6"/>
    <w:rsid w:val="00DE4483"/>
    <w:rsid w:val="00DE6B61"/>
    <w:rsid w:val="00DF25F0"/>
    <w:rsid w:val="00E0046E"/>
    <w:rsid w:val="00E04A1F"/>
    <w:rsid w:val="00E06F38"/>
    <w:rsid w:val="00E077BD"/>
    <w:rsid w:val="00E110D9"/>
    <w:rsid w:val="00E133F3"/>
    <w:rsid w:val="00E16476"/>
    <w:rsid w:val="00E24191"/>
    <w:rsid w:val="00E24C67"/>
    <w:rsid w:val="00E25F88"/>
    <w:rsid w:val="00E33F75"/>
    <w:rsid w:val="00E35BD4"/>
    <w:rsid w:val="00E368CD"/>
    <w:rsid w:val="00E36FFA"/>
    <w:rsid w:val="00E40CEE"/>
    <w:rsid w:val="00E4487A"/>
    <w:rsid w:val="00E53D15"/>
    <w:rsid w:val="00E642A1"/>
    <w:rsid w:val="00E66FA2"/>
    <w:rsid w:val="00E76DB0"/>
    <w:rsid w:val="00E77195"/>
    <w:rsid w:val="00E90B41"/>
    <w:rsid w:val="00E9172C"/>
    <w:rsid w:val="00E92F51"/>
    <w:rsid w:val="00EA084B"/>
    <w:rsid w:val="00EA2267"/>
    <w:rsid w:val="00EB0A3D"/>
    <w:rsid w:val="00EB319E"/>
    <w:rsid w:val="00EB3B34"/>
    <w:rsid w:val="00EB6A95"/>
    <w:rsid w:val="00EB7284"/>
    <w:rsid w:val="00EC0D00"/>
    <w:rsid w:val="00EC47C1"/>
    <w:rsid w:val="00EC5579"/>
    <w:rsid w:val="00ED0EB7"/>
    <w:rsid w:val="00ED3A3A"/>
    <w:rsid w:val="00ED4EE7"/>
    <w:rsid w:val="00ED54E8"/>
    <w:rsid w:val="00ED6355"/>
    <w:rsid w:val="00EE00D8"/>
    <w:rsid w:val="00EE07E3"/>
    <w:rsid w:val="00EE38E1"/>
    <w:rsid w:val="00EE56A9"/>
    <w:rsid w:val="00EF04B5"/>
    <w:rsid w:val="00F00693"/>
    <w:rsid w:val="00F1124B"/>
    <w:rsid w:val="00F11B21"/>
    <w:rsid w:val="00F1405D"/>
    <w:rsid w:val="00F1642A"/>
    <w:rsid w:val="00F16B97"/>
    <w:rsid w:val="00F20831"/>
    <w:rsid w:val="00F2186D"/>
    <w:rsid w:val="00F27B07"/>
    <w:rsid w:val="00F318DD"/>
    <w:rsid w:val="00F43589"/>
    <w:rsid w:val="00F4759F"/>
    <w:rsid w:val="00F51140"/>
    <w:rsid w:val="00F51E1E"/>
    <w:rsid w:val="00F6504A"/>
    <w:rsid w:val="00F6670F"/>
    <w:rsid w:val="00F66798"/>
    <w:rsid w:val="00F70EE3"/>
    <w:rsid w:val="00F73F2E"/>
    <w:rsid w:val="00F743ED"/>
    <w:rsid w:val="00F76D44"/>
    <w:rsid w:val="00F76D6A"/>
    <w:rsid w:val="00F84FED"/>
    <w:rsid w:val="00F86555"/>
    <w:rsid w:val="00F86844"/>
    <w:rsid w:val="00F92A8E"/>
    <w:rsid w:val="00F93A04"/>
    <w:rsid w:val="00F93F95"/>
    <w:rsid w:val="00FA157C"/>
    <w:rsid w:val="00FA36BE"/>
    <w:rsid w:val="00FA6447"/>
    <w:rsid w:val="00FB2270"/>
    <w:rsid w:val="00FB487C"/>
    <w:rsid w:val="00FC017D"/>
    <w:rsid w:val="00FD15D2"/>
    <w:rsid w:val="00FE05CC"/>
    <w:rsid w:val="00FE1C47"/>
    <w:rsid w:val="00FE601C"/>
    <w:rsid w:val="00FF0104"/>
    <w:rsid w:val="00FF5079"/>
    <w:rsid w:val="00FF63F1"/>
    <w:rsid w:val="00FF6488"/>
    <w:rsid w:val="00FF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4C84CE-46CA-4045-ADE7-48CD5975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6BA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1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EA0"/>
    <w:rPr>
      <w:rFonts w:ascii="Segoe UI" w:hAnsi="Segoe UI" w:cs="Segoe UI"/>
      <w:sz w:val="18"/>
      <w:szCs w:val="18"/>
      <w:lang w:val="sq-AL"/>
    </w:rPr>
  </w:style>
  <w:style w:type="paragraph" w:styleId="ListParagraph">
    <w:name w:val="List Paragraph"/>
    <w:basedOn w:val="Normal"/>
    <w:uiPriority w:val="34"/>
    <w:qFormat/>
    <w:rsid w:val="00102E1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70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70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70AF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70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70AF"/>
    <w:rPr>
      <w:b/>
      <w:bCs/>
      <w:sz w:val="20"/>
      <w:szCs w:val="20"/>
      <w:lang w:val="sq-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44C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44C1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44C1"/>
    <w:rPr>
      <w:rFonts w:ascii="Times New Roman" w:hAnsi="Times New Roman" w:cs="Times New Roman" w:hint="default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E46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644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2E46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644"/>
    <w:rPr>
      <w:lang w:val="sq-AL"/>
    </w:rPr>
  </w:style>
  <w:style w:type="paragraph" w:styleId="NormalWeb">
    <w:name w:val="Normal (Web)"/>
    <w:basedOn w:val="Normal"/>
    <w:uiPriority w:val="99"/>
    <w:unhideWhenUsed/>
    <w:rsid w:val="00450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Strong">
    <w:name w:val="Strong"/>
    <w:basedOn w:val="DefaultParagraphFont"/>
    <w:uiPriority w:val="22"/>
    <w:qFormat/>
    <w:rsid w:val="009D3FFF"/>
    <w:rPr>
      <w:b/>
      <w:bCs/>
    </w:rPr>
  </w:style>
  <w:style w:type="paragraph" w:styleId="Revision">
    <w:name w:val="Revision"/>
    <w:hidden/>
    <w:uiPriority w:val="99"/>
    <w:semiHidden/>
    <w:rsid w:val="00AF0788"/>
    <w:pPr>
      <w:spacing w:after="0" w:line="240" w:lineRule="auto"/>
    </w:pPr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1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AEC36-1C62-4318-83AA-F0CC8ACFACF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16</Pages>
  <Words>3808</Words>
  <Characters>21706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Blerina</dc:creator>
  <cp:keywords/>
  <dc:description/>
  <cp:lastModifiedBy>Sara Kosova</cp:lastModifiedBy>
  <cp:revision>69</cp:revision>
  <cp:lastPrinted>2026-07-14T15:32:00Z</cp:lastPrinted>
  <dcterms:created xsi:type="dcterms:W3CDTF">2026-07-13T15:48:00Z</dcterms:created>
  <dcterms:modified xsi:type="dcterms:W3CDTF">2026-07-15T17:17:00Z</dcterms:modified>
</cp:coreProperties>
</file>