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66F" w:rsidRPr="006E03C7" w:rsidRDefault="006E03C7" w:rsidP="004E666F">
      <w:pPr>
        <w:spacing w:line="240" w:lineRule="auto"/>
        <w:jc w:val="center"/>
        <w:rPr>
          <w:rFonts w:ascii="Times New Roman" w:hAnsi="Times New Roman" w:cs="Times New Roman"/>
          <w:b/>
          <w:bCs/>
          <w:color w:val="000000" w:themeColor="text1"/>
          <w:sz w:val="28"/>
          <w:szCs w:val="28"/>
          <w:lang w:val="it-IT"/>
        </w:rPr>
      </w:pPr>
      <w:bookmarkStart w:id="0" w:name="_Hlk226927417"/>
      <w:r w:rsidRPr="006E03C7">
        <w:rPr>
          <w:rFonts w:ascii="Times New Roman" w:hAnsi="Times New Roman" w:cs="Times New Roman"/>
          <w:noProof/>
          <w:color w:val="000000" w:themeColor="text1"/>
          <w:sz w:val="28"/>
          <w:szCs w:val="28"/>
        </w:rPr>
        <w:drawing>
          <wp:anchor distT="0" distB="0" distL="114300" distR="114300" simplePos="0" relativeHeight="251659264" behindDoc="0" locked="0" layoutInCell="1" allowOverlap="1" wp14:editId="7E76E813">
            <wp:simplePos x="0" y="0"/>
            <wp:positionH relativeFrom="column">
              <wp:posOffset>-923080</wp:posOffset>
            </wp:positionH>
            <wp:positionV relativeFrom="page">
              <wp:posOffset>0</wp:posOffset>
            </wp:positionV>
            <wp:extent cx="7560945" cy="1375410"/>
            <wp:effectExtent l="0" t="0" r="1905" b="0"/>
            <wp:wrapSquare wrapText="bothSides"/>
            <wp:docPr id="3" name="Picture 3" descr="Keshilli i ministrave-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eshilli i ministrave-Grey-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945"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004E666F" w:rsidRPr="006E03C7">
        <w:rPr>
          <w:rFonts w:ascii="Times New Roman" w:hAnsi="Times New Roman" w:cs="Times New Roman"/>
          <w:noProof/>
          <w:color w:val="000000" w:themeColor="text1"/>
          <w:sz w:val="28"/>
          <w:szCs w:val="28"/>
        </w:rPr>
        <w:drawing>
          <wp:anchor distT="0" distB="0" distL="114300" distR="114300" simplePos="0" relativeHeight="251658240" behindDoc="0" locked="0" layoutInCell="1" allowOverlap="1" wp14:anchorId="1D3F704B" wp14:editId="45969998">
            <wp:simplePos x="0" y="0"/>
            <wp:positionH relativeFrom="margin">
              <wp:posOffset>-925830</wp:posOffset>
            </wp:positionH>
            <wp:positionV relativeFrom="margin">
              <wp:posOffset>-914400</wp:posOffset>
            </wp:positionV>
            <wp:extent cx="7766050" cy="1231265"/>
            <wp:effectExtent l="0" t="0" r="635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66050" cy="1231265"/>
                    </a:xfrm>
                    <a:prstGeom prst="rect">
                      <a:avLst/>
                    </a:prstGeom>
                    <a:noFill/>
                  </pic:spPr>
                </pic:pic>
              </a:graphicData>
            </a:graphic>
            <wp14:sizeRelH relativeFrom="margin">
              <wp14:pctWidth>0</wp14:pctWidth>
            </wp14:sizeRelH>
          </wp:anchor>
        </w:drawing>
      </w:r>
    </w:p>
    <w:p w:rsidR="004E666F" w:rsidRPr="006E03C7" w:rsidRDefault="004E666F" w:rsidP="004E666F">
      <w:pPr>
        <w:spacing w:line="240" w:lineRule="auto"/>
        <w:jc w:val="center"/>
        <w:rPr>
          <w:rFonts w:ascii="Times New Roman" w:hAnsi="Times New Roman" w:cs="Times New Roman"/>
          <w:b/>
          <w:bCs/>
          <w:color w:val="000000" w:themeColor="text1"/>
          <w:sz w:val="28"/>
          <w:szCs w:val="28"/>
          <w:lang w:val="pt-PT"/>
        </w:rPr>
      </w:pPr>
    </w:p>
    <w:p w:rsidR="00502CE8" w:rsidRPr="006E03C7" w:rsidRDefault="00502CE8" w:rsidP="006E03C7">
      <w:pPr>
        <w:spacing w:line="240" w:lineRule="auto"/>
        <w:ind w:firstLine="0"/>
        <w:jc w:val="center"/>
        <w:rPr>
          <w:rFonts w:ascii="Times New Roman" w:hAnsi="Times New Roman" w:cs="Times New Roman"/>
          <w:b/>
          <w:bCs/>
          <w:color w:val="000000" w:themeColor="text1"/>
          <w:sz w:val="28"/>
          <w:szCs w:val="28"/>
          <w:lang w:val="pt-PT"/>
        </w:rPr>
      </w:pPr>
      <w:r w:rsidRPr="006E03C7">
        <w:rPr>
          <w:rFonts w:ascii="Times New Roman" w:hAnsi="Times New Roman" w:cs="Times New Roman"/>
          <w:b/>
          <w:bCs/>
          <w:color w:val="000000" w:themeColor="text1"/>
          <w:sz w:val="28"/>
          <w:szCs w:val="28"/>
          <w:lang w:val="pt-PT"/>
        </w:rPr>
        <w:t>V E N D I M</w:t>
      </w:r>
    </w:p>
    <w:p w:rsidR="004E666F" w:rsidRPr="006E03C7" w:rsidRDefault="004E666F" w:rsidP="006E03C7">
      <w:pPr>
        <w:spacing w:line="240" w:lineRule="auto"/>
        <w:ind w:firstLine="0"/>
        <w:jc w:val="center"/>
        <w:rPr>
          <w:rFonts w:ascii="Times New Roman" w:hAnsi="Times New Roman" w:cs="Times New Roman"/>
          <w:color w:val="000000" w:themeColor="text1"/>
          <w:sz w:val="28"/>
          <w:szCs w:val="28"/>
          <w:lang w:val="pt-PT"/>
        </w:rPr>
      </w:pPr>
    </w:p>
    <w:p w:rsidR="004E666F" w:rsidRPr="006E03C7" w:rsidRDefault="004E666F" w:rsidP="006E03C7">
      <w:pPr>
        <w:spacing w:line="240" w:lineRule="auto"/>
        <w:ind w:firstLine="0"/>
        <w:jc w:val="center"/>
        <w:rPr>
          <w:rFonts w:ascii="Times New Roman" w:hAnsi="Times New Roman" w:cs="Times New Roman"/>
          <w:color w:val="000000" w:themeColor="text1"/>
          <w:sz w:val="28"/>
          <w:szCs w:val="28"/>
          <w:lang w:val="pt-PT"/>
        </w:rPr>
      </w:pPr>
    </w:p>
    <w:p w:rsidR="00502CE8" w:rsidRPr="006E03C7" w:rsidRDefault="00502CE8" w:rsidP="006E03C7">
      <w:pPr>
        <w:spacing w:line="240" w:lineRule="auto"/>
        <w:ind w:firstLine="0"/>
        <w:jc w:val="center"/>
        <w:rPr>
          <w:rFonts w:ascii="Times New Roman" w:eastAsia="Times New Roman" w:hAnsi="Times New Roman" w:cs="Times New Roman"/>
          <w:b/>
          <w:color w:val="000000" w:themeColor="text1"/>
          <w:sz w:val="28"/>
          <w:szCs w:val="28"/>
          <w:lang w:val="pt-PT"/>
        </w:rPr>
      </w:pPr>
      <w:r w:rsidRPr="006E03C7">
        <w:rPr>
          <w:rFonts w:ascii="Times New Roman" w:eastAsia="Times New Roman" w:hAnsi="Times New Roman" w:cs="Times New Roman"/>
          <w:b/>
          <w:bCs/>
          <w:color w:val="000000" w:themeColor="text1"/>
          <w:sz w:val="28"/>
          <w:szCs w:val="28"/>
          <w:lang w:val="pt-PT"/>
        </w:rPr>
        <w:t>Nr.</w:t>
      </w:r>
      <w:r w:rsidRPr="006E03C7">
        <w:rPr>
          <w:rFonts w:ascii="Times New Roman" w:eastAsia="Times New Roman" w:hAnsi="Times New Roman" w:cs="Times New Roman"/>
          <w:b/>
          <w:color w:val="000000" w:themeColor="text1"/>
          <w:sz w:val="28"/>
          <w:szCs w:val="28"/>
          <w:lang w:val="pt-PT"/>
        </w:rPr>
        <w:t>______</w:t>
      </w:r>
      <w:r w:rsidRPr="006E03C7">
        <w:rPr>
          <w:rFonts w:ascii="Times New Roman" w:eastAsia="Times New Roman" w:hAnsi="Times New Roman" w:cs="Times New Roman"/>
          <w:b/>
          <w:bCs/>
          <w:color w:val="000000" w:themeColor="text1"/>
          <w:sz w:val="28"/>
          <w:szCs w:val="28"/>
          <w:lang w:val="pt-PT"/>
        </w:rPr>
        <w:t>, datë</w:t>
      </w:r>
      <w:r w:rsidRPr="006E03C7">
        <w:rPr>
          <w:rFonts w:ascii="Times New Roman" w:eastAsia="Times New Roman" w:hAnsi="Times New Roman" w:cs="Times New Roman"/>
          <w:b/>
          <w:color w:val="000000" w:themeColor="text1"/>
          <w:sz w:val="28"/>
          <w:szCs w:val="28"/>
          <w:lang w:val="pt-PT"/>
        </w:rPr>
        <w:t>__________</w:t>
      </w:r>
    </w:p>
    <w:p w:rsidR="0032426E" w:rsidRPr="006E03C7" w:rsidRDefault="0032426E" w:rsidP="006E03C7">
      <w:pPr>
        <w:spacing w:line="240" w:lineRule="auto"/>
        <w:ind w:firstLine="0"/>
        <w:rPr>
          <w:rFonts w:ascii="Times New Roman" w:hAnsi="Times New Roman" w:cs="Times New Roman"/>
          <w:sz w:val="28"/>
          <w:szCs w:val="28"/>
          <w:lang w:val="pt-PT"/>
        </w:rPr>
      </w:pPr>
    </w:p>
    <w:p w:rsidR="004E666F" w:rsidRPr="006E03C7" w:rsidRDefault="004E666F" w:rsidP="006E03C7">
      <w:pPr>
        <w:spacing w:line="240" w:lineRule="auto"/>
        <w:ind w:firstLine="0"/>
        <w:rPr>
          <w:rFonts w:ascii="Times New Roman" w:hAnsi="Times New Roman" w:cs="Times New Roman"/>
          <w:sz w:val="28"/>
          <w:szCs w:val="28"/>
          <w:lang w:val="pt-PT"/>
        </w:rPr>
      </w:pPr>
    </w:p>
    <w:p w:rsidR="0032426E" w:rsidRPr="006E03C7" w:rsidRDefault="0032426E" w:rsidP="006E03C7">
      <w:pPr>
        <w:spacing w:line="240" w:lineRule="auto"/>
        <w:ind w:firstLine="0"/>
        <w:jc w:val="center"/>
        <w:rPr>
          <w:rFonts w:ascii="Times New Roman" w:hAnsi="Times New Roman" w:cs="Times New Roman"/>
          <w:b/>
          <w:iCs/>
          <w:sz w:val="28"/>
          <w:szCs w:val="28"/>
          <w:lang w:val="sq-AL"/>
        </w:rPr>
      </w:pPr>
      <w:r w:rsidRPr="006E03C7">
        <w:rPr>
          <w:rFonts w:ascii="Times New Roman" w:eastAsia="MS Mincho" w:hAnsi="Times New Roman" w:cs="Times New Roman"/>
          <w:b/>
          <w:iCs/>
          <w:sz w:val="28"/>
          <w:szCs w:val="28"/>
          <w:lang w:val="sq-AL"/>
        </w:rPr>
        <w:t>P</w:t>
      </w:r>
      <w:r w:rsidRPr="006E03C7">
        <w:rPr>
          <w:rFonts w:ascii="Times New Roman" w:hAnsi="Times New Roman" w:cs="Times New Roman"/>
          <w:b/>
          <w:iCs/>
          <w:sz w:val="28"/>
          <w:szCs w:val="28"/>
          <w:lang w:val="sq-AL"/>
        </w:rPr>
        <w:t>ËR</w:t>
      </w:r>
    </w:p>
    <w:p w:rsidR="004E666F" w:rsidRPr="006E03C7" w:rsidRDefault="004E666F" w:rsidP="004E666F">
      <w:pPr>
        <w:spacing w:line="240" w:lineRule="auto"/>
        <w:ind w:firstLine="0"/>
        <w:jc w:val="center"/>
        <w:rPr>
          <w:rFonts w:ascii="Times New Roman" w:hAnsi="Times New Roman" w:cs="Times New Roman"/>
          <w:b/>
          <w:iCs/>
          <w:sz w:val="28"/>
          <w:szCs w:val="28"/>
          <w:u w:val="single"/>
          <w:lang w:val="sq-AL"/>
        </w:rPr>
      </w:pPr>
    </w:p>
    <w:p w:rsidR="0032426E" w:rsidRPr="006E03C7" w:rsidRDefault="0032426E" w:rsidP="004E666F">
      <w:pPr>
        <w:spacing w:line="240" w:lineRule="auto"/>
        <w:ind w:firstLine="0"/>
        <w:jc w:val="center"/>
        <w:rPr>
          <w:rFonts w:ascii="Times New Roman" w:hAnsi="Times New Roman" w:cs="Times New Roman"/>
          <w:b/>
          <w:sz w:val="28"/>
          <w:szCs w:val="28"/>
          <w:u w:val="single"/>
          <w:lang w:val="sq-AL"/>
        </w:rPr>
      </w:pPr>
      <w:r w:rsidRPr="006E03C7">
        <w:rPr>
          <w:rFonts w:ascii="Times New Roman" w:hAnsi="Times New Roman" w:cs="Times New Roman"/>
          <w:b/>
          <w:iCs/>
          <w:sz w:val="28"/>
          <w:szCs w:val="28"/>
          <w:u w:val="single"/>
          <w:lang w:val="sq-AL"/>
        </w:rPr>
        <w:t xml:space="preserve">PËRCAKTIMIN E RREGULLAVE TË HOLLËSISHME </w:t>
      </w:r>
      <w:r w:rsidR="004E666F" w:rsidRPr="006E03C7">
        <w:rPr>
          <w:rFonts w:ascii="Times New Roman" w:hAnsi="Times New Roman" w:cs="Times New Roman"/>
          <w:b/>
          <w:iCs/>
          <w:sz w:val="28"/>
          <w:szCs w:val="28"/>
          <w:u w:val="single"/>
          <w:lang w:val="sq-AL"/>
        </w:rPr>
        <w:t xml:space="preserve">                                      </w:t>
      </w:r>
      <w:r w:rsidRPr="006E03C7">
        <w:rPr>
          <w:rFonts w:ascii="Times New Roman" w:hAnsi="Times New Roman" w:cs="Times New Roman"/>
          <w:b/>
          <w:iCs/>
          <w:sz w:val="28"/>
          <w:szCs w:val="28"/>
          <w:u w:val="single"/>
          <w:lang w:val="sq-AL"/>
        </w:rPr>
        <w:t xml:space="preserve">PËR MBIKËQYRJEN E VEPRIMTARIVE TË LICENCUARA </w:t>
      </w:r>
      <w:r w:rsidR="004E666F" w:rsidRPr="006E03C7">
        <w:rPr>
          <w:rFonts w:ascii="Times New Roman" w:hAnsi="Times New Roman" w:cs="Times New Roman"/>
          <w:b/>
          <w:iCs/>
          <w:sz w:val="28"/>
          <w:szCs w:val="28"/>
          <w:u w:val="single"/>
          <w:lang w:val="sq-AL"/>
        </w:rPr>
        <w:t xml:space="preserve">                          </w:t>
      </w:r>
      <w:r w:rsidRPr="006E03C7">
        <w:rPr>
          <w:rFonts w:ascii="Times New Roman" w:hAnsi="Times New Roman" w:cs="Times New Roman"/>
          <w:b/>
          <w:iCs/>
          <w:sz w:val="28"/>
          <w:szCs w:val="28"/>
          <w:u w:val="single"/>
          <w:lang w:val="sq-AL"/>
        </w:rPr>
        <w:t xml:space="preserve">DHE TË LEJUARA ME BIMËN E </w:t>
      </w:r>
      <w:r w:rsidRPr="006E03C7">
        <w:rPr>
          <w:rFonts w:ascii="Times New Roman" w:hAnsi="Times New Roman" w:cs="Times New Roman"/>
          <w:b/>
          <w:i/>
          <w:iCs/>
          <w:sz w:val="28"/>
          <w:szCs w:val="28"/>
          <w:u w:val="single"/>
          <w:lang w:val="sq-AL"/>
        </w:rPr>
        <w:t>CANNABIS</w:t>
      </w:r>
      <w:r w:rsidRPr="006E03C7">
        <w:rPr>
          <w:rFonts w:ascii="Times New Roman" w:hAnsi="Times New Roman" w:cs="Times New Roman"/>
          <w:b/>
          <w:iCs/>
          <w:sz w:val="28"/>
          <w:szCs w:val="28"/>
          <w:u w:val="single"/>
          <w:lang w:val="sq-AL"/>
        </w:rPr>
        <w:t xml:space="preserve">-IT DHE PRODHIMIT </w:t>
      </w:r>
      <w:r w:rsidR="004E666F" w:rsidRPr="006E03C7">
        <w:rPr>
          <w:rFonts w:ascii="Times New Roman" w:hAnsi="Times New Roman" w:cs="Times New Roman"/>
          <w:b/>
          <w:iCs/>
          <w:sz w:val="28"/>
          <w:szCs w:val="28"/>
          <w:u w:val="single"/>
          <w:lang w:val="sq-AL"/>
        </w:rPr>
        <w:t xml:space="preserve">                    </w:t>
      </w:r>
      <w:r w:rsidRPr="006E03C7">
        <w:rPr>
          <w:rFonts w:ascii="Times New Roman" w:hAnsi="Times New Roman" w:cs="Times New Roman"/>
          <w:b/>
          <w:iCs/>
          <w:sz w:val="28"/>
          <w:szCs w:val="28"/>
          <w:u w:val="single"/>
          <w:lang w:val="sq-AL"/>
        </w:rPr>
        <w:t xml:space="preserve">TË NËNPRODUKTEVE TË SAJ PËR QËLLIME MJEKËSORE </w:t>
      </w:r>
      <w:r w:rsidR="004E666F" w:rsidRPr="006E03C7">
        <w:rPr>
          <w:rFonts w:ascii="Times New Roman" w:hAnsi="Times New Roman" w:cs="Times New Roman"/>
          <w:b/>
          <w:iCs/>
          <w:sz w:val="28"/>
          <w:szCs w:val="28"/>
          <w:u w:val="single"/>
          <w:lang w:val="sq-AL"/>
        </w:rPr>
        <w:t xml:space="preserve">                         </w:t>
      </w:r>
      <w:r w:rsidRPr="006E03C7">
        <w:rPr>
          <w:rFonts w:ascii="Times New Roman" w:hAnsi="Times New Roman" w:cs="Times New Roman"/>
          <w:b/>
          <w:iCs/>
          <w:sz w:val="28"/>
          <w:szCs w:val="28"/>
          <w:u w:val="single"/>
          <w:lang w:val="sq-AL"/>
        </w:rPr>
        <w:t>DHE INDUSTRIALE</w:t>
      </w:r>
    </w:p>
    <w:p w:rsidR="00AC150E" w:rsidRPr="006E03C7" w:rsidRDefault="00AC150E" w:rsidP="004E666F">
      <w:pPr>
        <w:widowControl w:val="0"/>
        <w:spacing w:line="240" w:lineRule="auto"/>
        <w:ind w:firstLine="0"/>
        <w:rPr>
          <w:rFonts w:ascii="Times New Roman" w:eastAsia="MS Mincho" w:hAnsi="Times New Roman" w:cs="Times New Roman"/>
          <w:color w:val="000000" w:themeColor="text1"/>
          <w:sz w:val="28"/>
          <w:szCs w:val="28"/>
          <w:lang w:val="sq-AL"/>
        </w:rPr>
      </w:pPr>
    </w:p>
    <w:p w:rsidR="00723F55" w:rsidRPr="006E03C7" w:rsidRDefault="00502CE8" w:rsidP="004E666F">
      <w:pPr>
        <w:spacing w:line="240" w:lineRule="auto"/>
        <w:ind w:firstLine="0"/>
        <w:rPr>
          <w:rFonts w:ascii="Times New Roman" w:eastAsia="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 xml:space="preserve">Në mbështetje të nenit 100 të Kushtetutës dhe të pikës 5, të nenit 36, të </w:t>
      </w:r>
      <w:r w:rsidR="004E666F" w:rsidRPr="006E03C7">
        <w:rPr>
          <w:rFonts w:ascii="Times New Roman" w:eastAsia="Times New Roman" w:hAnsi="Times New Roman" w:cs="Times New Roman"/>
          <w:color w:val="000000" w:themeColor="text1"/>
          <w:sz w:val="28"/>
          <w:szCs w:val="28"/>
          <w:lang w:val="sq-AL"/>
        </w:rPr>
        <w:t xml:space="preserve">                                  </w:t>
      </w:r>
      <w:r w:rsidRPr="006E03C7">
        <w:rPr>
          <w:rFonts w:ascii="Times New Roman" w:eastAsia="Times New Roman" w:hAnsi="Times New Roman" w:cs="Times New Roman"/>
          <w:color w:val="000000" w:themeColor="text1"/>
          <w:sz w:val="28"/>
          <w:szCs w:val="28"/>
          <w:lang w:val="sq-AL"/>
        </w:rPr>
        <w:t xml:space="preserve">ligjit nr.61/2023, “Për kontrollin e kultivimit dhe përpunimit të bimës së </w:t>
      </w:r>
      <w:r w:rsidR="00B139E5" w:rsidRPr="006E03C7">
        <w:rPr>
          <w:rFonts w:ascii="Times New Roman" w:eastAsia="Times New Roman" w:hAnsi="Times New Roman" w:cs="Times New Roman"/>
          <w:i/>
          <w:iCs/>
          <w:color w:val="000000" w:themeColor="text1"/>
          <w:sz w:val="28"/>
          <w:szCs w:val="28"/>
          <w:lang w:val="sq-AL"/>
        </w:rPr>
        <w:t>cannabis</w:t>
      </w:r>
      <w:r w:rsidRPr="006E03C7">
        <w:rPr>
          <w:rFonts w:ascii="Times New Roman" w:eastAsia="Times New Roman" w:hAnsi="Times New Roman" w:cs="Times New Roman"/>
          <w:color w:val="000000" w:themeColor="text1"/>
          <w:sz w:val="28"/>
          <w:szCs w:val="28"/>
          <w:lang w:val="sq-AL"/>
        </w:rPr>
        <w:t>-it dhe prodhimit të nënprodukteve të saj për qëllime mjekësore dhe industriale”, me propozimin e ministrit të Shëndetësisë dhe Mirëqenies Sociale, ministrit të Bujqësisë dhe Zhvillimit Rural dhe ministrit të Punëve të Brendshme, Këshilli i Ministrave</w:t>
      </w:r>
    </w:p>
    <w:p w:rsidR="00502CE8" w:rsidRPr="006E03C7" w:rsidRDefault="00502CE8" w:rsidP="004E666F">
      <w:pPr>
        <w:spacing w:line="240" w:lineRule="auto"/>
        <w:rPr>
          <w:rFonts w:ascii="Times New Roman" w:eastAsia="Times New Roman" w:hAnsi="Times New Roman" w:cs="Times New Roman"/>
          <w:color w:val="000000" w:themeColor="text1"/>
          <w:sz w:val="28"/>
          <w:szCs w:val="28"/>
          <w:lang w:val="sq-AL"/>
        </w:rPr>
      </w:pPr>
    </w:p>
    <w:p w:rsidR="00502CE8" w:rsidRPr="006E03C7" w:rsidRDefault="00502CE8" w:rsidP="006E03C7">
      <w:pPr>
        <w:spacing w:line="240" w:lineRule="auto"/>
        <w:ind w:firstLine="0"/>
        <w:jc w:val="center"/>
        <w:rPr>
          <w:rFonts w:ascii="Times New Roman" w:eastAsia="Times New Roman" w:hAnsi="Times New Roman" w:cs="Times New Roman"/>
          <w:b/>
          <w:bCs/>
          <w:color w:val="000000" w:themeColor="text1"/>
          <w:sz w:val="28"/>
          <w:szCs w:val="28"/>
          <w:lang w:val="pt-PT"/>
        </w:rPr>
      </w:pPr>
      <w:r w:rsidRPr="006E03C7">
        <w:rPr>
          <w:rFonts w:ascii="Times New Roman" w:eastAsia="Times New Roman" w:hAnsi="Times New Roman" w:cs="Times New Roman"/>
          <w:b/>
          <w:bCs/>
          <w:color w:val="000000" w:themeColor="text1"/>
          <w:sz w:val="28"/>
          <w:szCs w:val="28"/>
          <w:lang w:val="pt-PT"/>
        </w:rPr>
        <w:t>V</w:t>
      </w:r>
      <w:r w:rsidR="004E666F" w:rsidRPr="006E03C7">
        <w:rPr>
          <w:rFonts w:ascii="Times New Roman" w:eastAsia="Times New Roman" w:hAnsi="Times New Roman" w:cs="Times New Roman"/>
          <w:b/>
          <w:bCs/>
          <w:color w:val="000000" w:themeColor="text1"/>
          <w:sz w:val="28"/>
          <w:szCs w:val="28"/>
          <w:lang w:val="pt-PT"/>
        </w:rPr>
        <w:t xml:space="preserve"> </w:t>
      </w:r>
      <w:r w:rsidRPr="006E03C7">
        <w:rPr>
          <w:rFonts w:ascii="Times New Roman" w:eastAsia="Times New Roman" w:hAnsi="Times New Roman" w:cs="Times New Roman"/>
          <w:b/>
          <w:bCs/>
          <w:color w:val="000000" w:themeColor="text1"/>
          <w:sz w:val="28"/>
          <w:szCs w:val="28"/>
          <w:lang w:val="pt-PT"/>
        </w:rPr>
        <w:t>E</w:t>
      </w:r>
      <w:r w:rsidR="004E666F" w:rsidRPr="006E03C7">
        <w:rPr>
          <w:rFonts w:ascii="Times New Roman" w:eastAsia="Times New Roman" w:hAnsi="Times New Roman" w:cs="Times New Roman"/>
          <w:b/>
          <w:bCs/>
          <w:color w:val="000000" w:themeColor="text1"/>
          <w:sz w:val="28"/>
          <w:szCs w:val="28"/>
          <w:lang w:val="pt-PT"/>
        </w:rPr>
        <w:t xml:space="preserve"> </w:t>
      </w:r>
      <w:r w:rsidRPr="006E03C7">
        <w:rPr>
          <w:rFonts w:ascii="Times New Roman" w:eastAsia="Times New Roman" w:hAnsi="Times New Roman" w:cs="Times New Roman"/>
          <w:b/>
          <w:bCs/>
          <w:color w:val="000000" w:themeColor="text1"/>
          <w:sz w:val="28"/>
          <w:szCs w:val="28"/>
          <w:lang w:val="pt-PT"/>
        </w:rPr>
        <w:t>N</w:t>
      </w:r>
      <w:r w:rsidR="004E666F" w:rsidRPr="006E03C7">
        <w:rPr>
          <w:rFonts w:ascii="Times New Roman" w:eastAsia="Times New Roman" w:hAnsi="Times New Roman" w:cs="Times New Roman"/>
          <w:b/>
          <w:bCs/>
          <w:color w:val="000000" w:themeColor="text1"/>
          <w:sz w:val="28"/>
          <w:szCs w:val="28"/>
          <w:lang w:val="pt-PT"/>
        </w:rPr>
        <w:t xml:space="preserve"> </w:t>
      </w:r>
      <w:r w:rsidRPr="006E03C7">
        <w:rPr>
          <w:rFonts w:ascii="Times New Roman" w:eastAsia="Times New Roman" w:hAnsi="Times New Roman" w:cs="Times New Roman"/>
          <w:b/>
          <w:bCs/>
          <w:color w:val="000000" w:themeColor="text1"/>
          <w:sz w:val="28"/>
          <w:szCs w:val="28"/>
          <w:lang w:val="pt-PT"/>
        </w:rPr>
        <w:t>D</w:t>
      </w:r>
      <w:r w:rsidR="004E666F" w:rsidRPr="006E03C7">
        <w:rPr>
          <w:rFonts w:ascii="Times New Roman" w:eastAsia="Times New Roman" w:hAnsi="Times New Roman" w:cs="Times New Roman"/>
          <w:b/>
          <w:bCs/>
          <w:color w:val="000000" w:themeColor="text1"/>
          <w:sz w:val="28"/>
          <w:szCs w:val="28"/>
          <w:lang w:val="pt-PT"/>
        </w:rPr>
        <w:t xml:space="preserve"> </w:t>
      </w:r>
      <w:r w:rsidRPr="006E03C7">
        <w:rPr>
          <w:rFonts w:ascii="Times New Roman" w:eastAsia="Times New Roman" w:hAnsi="Times New Roman" w:cs="Times New Roman"/>
          <w:b/>
          <w:bCs/>
          <w:color w:val="000000" w:themeColor="text1"/>
          <w:sz w:val="28"/>
          <w:szCs w:val="28"/>
          <w:lang w:val="pt-PT"/>
        </w:rPr>
        <w:t>O</w:t>
      </w:r>
      <w:r w:rsidR="004E666F" w:rsidRPr="006E03C7">
        <w:rPr>
          <w:rFonts w:ascii="Times New Roman" w:eastAsia="Times New Roman" w:hAnsi="Times New Roman" w:cs="Times New Roman"/>
          <w:b/>
          <w:bCs/>
          <w:color w:val="000000" w:themeColor="text1"/>
          <w:sz w:val="28"/>
          <w:szCs w:val="28"/>
          <w:lang w:val="pt-PT"/>
        </w:rPr>
        <w:t xml:space="preserve"> </w:t>
      </w:r>
      <w:r w:rsidRPr="006E03C7">
        <w:rPr>
          <w:rFonts w:ascii="Times New Roman" w:eastAsia="Times New Roman" w:hAnsi="Times New Roman" w:cs="Times New Roman"/>
          <w:b/>
          <w:bCs/>
          <w:color w:val="000000" w:themeColor="text1"/>
          <w:sz w:val="28"/>
          <w:szCs w:val="28"/>
          <w:lang w:val="pt-PT"/>
        </w:rPr>
        <w:t>S</w:t>
      </w:r>
      <w:r w:rsidR="004E666F" w:rsidRPr="006E03C7">
        <w:rPr>
          <w:rFonts w:ascii="Times New Roman" w:eastAsia="Times New Roman" w:hAnsi="Times New Roman" w:cs="Times New Roman"/>
          <w:b/>
          <w:bCs/>
          <w:color w:val="000000" w:themeColor="text1"/>
          <w:sz w:val="28"/>
          <w:szCs w:val="28"/>
          <w:lang w:val="pt-PT"/>
        </w:rPr>
        <w:t xml:space="preserve"> </w:t>
      </w:r>
      <w:r w:rsidRPr="006E03C7">
        <w:rPr>
          <w:rFonts w:ascii="Times New Roman" w:eastAsia="Times New Roman" w:hAnsi="Times New Roman" w:cs="Times New Roman"/>
          <w:b/>
          <w:bCs/>
          <w:color w:val="000000" w:themeColor="text1"/>
          <w:sz w:val="28"/>
          <w:szCs w:val="28"/>
          <w:lang w:val="pt-PT"/>
        </w:rPr>
        <w:t>I:</w:t>
      </w:r>
    </w:p>
    <w:p w:rsidR="00502CE8" w:rsidRPr="006E03C7" w:rsidRDefault="00502CE8" w:rsidP="006E03C7">
      <w:pPr>
        <w:spacing w:line="240" w:lineRule="auto"/>
        <w:ind w:firstLine="0"/>
        <w:jc w:val="center"/>
        <w:rPr>
          <w:rFonts w:ascii="Times New Roman" w:eastAsia="Times New Roman" w:hAnsi="Times New Roman" w:cs="Times New Roman"/>
          <w:b/>
          <w:bCs/>
          <w:color w:val="000000" w:themeColor="text1"/>
          <w:sz w:val="28"/>
          <w:szCs w:val="28"/>
          <w:lang w:val="pt-PT"/>
        </w:rPr>
      </w:pPr>
    </w:p>
    <w:p w:rsidR="00502CE8" w:rsidRPr="006E03C7" w:rsidRDefault="00502CE8" w:rsidP="006E03C7">
      <w:pPr>
        <w:spacing w:line="240" w:lineRule="auto"/>
        <w:ind w:firstLine="0"/>
        <w:jc w:val="center"/>
        <w:rPr>
          <w:rFonts w:ascii="Times New Roman" w:eastAsia="Times New Roman" w:hAnsi="Times New Roman" w:cs="Times New Roman"/>
          <w:b/>
          <w:bCs/>
          <w:color w:val="000000" w:themeColor="text1"/>
          <w:sz w:val="28"/>
          <w:szCs w:val="28"/>
          <w:lang w:val="pt-PT"/>
        </w:rPr>
      </w:pPr>
      <w:r w:rsidRPr="006E03C7">
        <w:rPr>
          <w:rFonts w:ascii="Times New Roman" w:eastAsia="Times New Roman" w:hAnsi="Times New Roman" w:cs="Times New Roman"/>
          <w:b/>
          <w:bCs/>
          <w:color w:val="000000" w:themeColor="text1"/>
          <w:sz w:val="28"/>
          <w:szCs w:val="28"/>
          <w:lang w:val="pt-PT"/>
        </w:rPr>
        <w:t>KREU I</w:t>
      </w:r>
    </w:p>
    <w:p w:rsidR="009D01BF" w:rsidRPr="006E03C7" w:rsidRDefault="009D01BF" w:rsidP="006E03C7">
      <w:pPr>
        <w:spacing w:line="240" w:lineRule="auto"/>
        <w:ind w:firstLine="0"/>
        <w:jc w:val="center"/>
        <w:rPr>
          <w:rFonts w:ascii="Times New Roman" w:eastAsia="Times New Roman" w:hAnsi="Times New Roman" w:cs="Times New Roman"/>
          <w:b/>
          <w:bCs/>
          <w:color w:val="000000" w:themeColor="text1"/>
          <w:sz w:val="28"/>
          <w:szCs w:val="28"/>
          <w:lang w:val="pt-PT"/>
        </w:rPr>
      </w:pPr>
      <w:r w:rsidRPr="006E03C7">
        <w:rPr>
          <w:rFonts w:ascii="Times New Roman" w:eastAsia="Times New Roman" w:hAnsi="Times New Roman" w:cs="Times New Roman"/>
          <w:b/>
          <w:bCs/>
          <w:color w:val="000000" w:themeColor="text1"/>
          <w:sz w:val="28"/>
          <w:szCs w:val="28"/>
          <w:lang w:val="pt-PT"/>
        </w:rPr>
        <w:t>DISPOZITA TË PËRGJITHSHME</w:t>
      </w:r>
    </w:p>
    <w:p w:rsidR="004E666F" w:rsidRPr="006E03C7" w:rsidRDefault="004E666F" w:rsidP="006E03C7">
      <w:pPr>
        <w:spacing w:line="240" w:lineRule="auto"/>
        <w:ind w:firstLine="0"/>
        <w:jc w:val="center"/>
        <w:rPr>
          <w:rFonts w:ascii="Times New Roman" w:eastAsia="Times New Roman" w:hAnsi="Times New Roman" w:cs="Times New Roman"/>
          <w:b/>
          <w:bCs/>
          <w:color w:val="000000" w:themeColor="text1"/>
          <w:sz w:val="28"/>
          <w:szCs w:val="28"/>
          <w:lang w:val="pt-PT"/>
        </w:rPr>
      </w:pPr>
    </w:p>
    <w:p w:rsidR="00F9453D" w:rsidRPr="006E03C7" w:rsidRDefault="00F9453D" w:rsidP="006E03C7">
      <w:pPr>
        <w:spacing w:line="240" w:lineRule="auto"/>
        <w:ind w:firstLine="0"/>
        <w:jc w:val="center"/>
        <w:rPr>
          <w:rFonts w:ascii="Times New Roman" w:eastAsia="Times New Roman" w:hAnsi="Times New Roman" w:cs="Times New Roman"/>
          <w:b/>
          <w:bCs/>
          <w:color w:val="000000" w:themeColor="text1"/>
          <w:sz w:val="28"/>
          <w:szCs w:val="28"/>
          <w:lang w:val="pt-PT"/>
        </w:rPr>
      </w:pPr>
      <w:r w:rsidRPr="006E03C7">
        <w:rPr>
          <w:rFonts w:ascii="Times New Roman" w:eastAsia="Times New Roman" w:hAnsi="Times New Roman" w:cs="Times New Roman"/>
          <w:b/>
          <w:bCs/>
          <w:color w:val="000000" w:themeColor="text1"/>
          <w:sz w:val="28"/>
          <w:szCs w:val="28"/>
          <w:lang w:val="pt-PT"/>
        </w:rPr>
        <w:t>Neni 1</w:t>
      </w:r>
    </w:p>
    <w:p w:rsidR="00F9453D" w:rsidRPr="006E03C7" w:rsidRDefault="00F9453D" w:rsidP="006E03C7">
      <w:pPr>
        <w:spacing w:line="240" w:lineRule="auto"/>
        <w:ind w:firstLine="0"/>
        <w:jc w:val="center"/>
        <w:rPr>
          <w:rFonts w:ascii="Times New Roman" w:eastAsia="Times New Roman" w:hAnsi="Times New Roman" w:cs="Times New Roman"/>
          <w:b/>
          <w:bCs/>
          <w:color w:val="000000" w:themeColor="text1"/>
          <w:sz w:val="28"/>
          <w:szCs w:val="28"/>
          <w:lang w:val="pt-PT"/>
        </w:rPr>
      </w:pPr>
      <w:r w:rsidRPr="006E03C7">
        <w:rPr>
          <w:rFonts w:ascii="Times New Roman" w:eastAsia="Times New Roman" w:hAnsi="Times New Roman" w:cs="Times New Roman"/>
          <w:b/>
          <w:bCs/>
          <w:color w:val="000000" w:themeColor="text1"/>
          <w:sz w:val="28"/>
          <w:szCs w:val="28"/>
          <w:lang w:val="pt-PT"/>
        </w:rPr>
        <w:t>Objekti</w:t>
      </w:r>
    </w:p>
    <w:p w:rsidR="00F9453D" w:rsidRPr="006E03C7" w:rsidRDefault="00F9453D" w:rsidP="004E666F">
      <w:pPr>
        <w:spacing w:line="240" w:lineRule="auto"/>
        <w:rPr>
          <w:rFonts w:ascii="Times New Roman" w:eastAsia="Times New Roman" w:hAnsi="Times New Roman" w:cs="Times New Roman"/>
          <w:b/>
          <w:bCs/>
          <w:color w:val="000000" w:themeColor="text1"/>
          <w:sz w:val="28"/>
          <w:szCs w:val="28"/>
          <w:lang w:val="pt-PT"/>
        </w:rPr>
      </w:pPr>
    </w:p>
    <w:p w:rsidR="00A91E17" w:rsidRPr="006E03C7" w:rsidRDefault="00A91E17" w:rsidP="004E666F">
      <w:pPr>
        <w:spacing w:line="240" w:lineRule="auto"/>
        <w:ind w:firstLine="0"/>
        <w:rPr>
          <w:rFonts w:ascii="Times New Roman" w:eastAsia="Times New Roman" w:hAnsi="Times New Roman" w:cs="Times New Roman"/>
          <w:bCs/>
          <w:color w:val="000000" w:themeColor="text1"/>
          <w:sz w:val="28"/>
          <w:szCs w:val="28"/>
          <w:lang w:val="pt-PT"/>
        </w:rPr>
      </w:pPr>
      <w:r w:rsidRPr="006E03C7">
        <w:rPr>
          <w:rFonts w:ascii="Times New Roman" w:eastAsia="Times New Roman" w:hAnsi="Times New Roman" w:cs="Times New Roman"/>
          <w:color w:val="000000" w:themeColor="text1"/>
          <w:sz w:val="28"/>
          <w:szCs w:val="28"/>
          <w:lang w:val="pt-PT"/>
        </w:rPr>
        <w:t xml:space="preserve">Ky vendim përcakton rregullat e hollësishme për mbikëqyrjen, kontrollin dhe inspektimin e subjekteve të licencuara apo të lejuara, si dhe të veprimtarive të ushtruara prej tyre në fushën e importit, kultivimit, përpunimit, prodhimit, magazinimit, ruajtjes, transportit, qarkullimit, eksportit, sekuestrimit, konfiskimit dhe asgjësimit të bimës së </w:t>
      </w:r>
      <w:r w:rsidR="00B139E5" w:rsidRPr="006E03C7">
        <w:rPr>
          <w:rFonts w:ascii="Times New Roman" w:eastAsia="Times New Roman" w:hAnsi="Times New Roman" w:cs="Times New Roman"/>
          <w:i/>
          <w:color w:val="000000" w:themeColor="text1"/>
          <w:sz w:val="28"/>
          <w:szCs w:val="28"/>
          <w:lang w:val="pt-PT"/>
        </w:rPr>
        <w:t>cannabis</w:t>
      </w:r>
      <w:r w:rsidRPr="006E03C7">
        <w:rPr>
          <w:rFonts w:ascii="Times New Roman" w:eastAsia="Times New Roman" w:hAnsi="Times New Roman" w:cs="Times New Roman"/>
          <w:color w:val="000000" w:themeColor="text1"/>
          <w:sz w:val="28"/>
          <w:szCs w:val="28"/>
          <w:lang w:val="pt-PT"/>
        </w:rPr>
        <w:t xml:space="preserve">-it, si dhe të nënprodukteve e produkteve të saj për qëllime mjekësore apo industriale, në zbatim të ligjit nr.61/2023, “Për kontrollin e kultivimit dhe përpunimit të bimës së </w:t>
      </w:r>
      <w:r w:rsidR="00B139E5" w:rsidRPr="006E03C7">
        <w:rPr>
          <w:rFonts w:ascii="Times New Roman" w:eastAsia="Times New Roman" w:hAnsi="Times New Roman" w:cs="Times New Roman"/>
          <w:i/>
          <w:color w:val="000000" w:themeColor="text1"/>
          <w:sz w:val="28"/>
          <w:szCs w:val="28"/>
          <w:lang w:val="pt-PT"/>
        </w:rPr>
        <w:t>cannabis</w:t>
      </w:r>
      <w:r w:rsidRPr="006E03C7">
        <w:rPr>
          <w:rFonts w:ascii="Times New Roman" w:eastAsia="Times New Roman" w:hAnsi="Times New Roman" w:cs="Times New Roman"/>
          <w:color w:val="000000" w:themeColor="text1"/>
          <w:sz w:val="28"/>
          <w:szCs w:val="28"/>
          <w:lang w:val="pt-PT"/>
        </w:rPr>
        <w:t>-it dhe prodhimit të nënprodukteve të saj për qëllime mjekësore dhe industriale” (në vijim “ligji</w:t>
      </w:r>
      <w:r w:rsidR="004E666F" w:rsidRPr="006E03C7">
        <w:rPr>
          <w:rFonts w:ascii="Times New Roman" w:eastAsia="Times New Roman" w:hAnsi="Times New Roman" w:cs="Times New Roman"/>
          <w:color w:val="000000" w:themeColor="text1"/>
          <w:sz w:val="28"/>
          <w:szCs w:val="28"/>
          <w:lang w:val="pt-PT"/>
        </w:rPr>
        <w:t xml:space="preserve">                     </w:t>
      </w:r>
      <w:r w:rsidRPr="006E03C7">
        <w:rPr>
          <w:rFonts w:ascii="Times New Roman" w:eastAsia="Times New Roman" w:hAnsi="Times New Roman" w:cs="Times New Roman"/>
          <w:color w:val="000000" w:themeColor="text1"/>
          <w:sz w:val="28"/>
          <w:szCs w:val="28"/>
          <w:lang w:val="pt-PT"/>
        </w:rPr>
        <w:t xml:space="preserve"> nr.61/2023”). </w:t>
      </w:r>
    </w:p>
    <w:p w:rsidR="004272CA" w:rsidRPr="006E03C7" w:rsidRDefault="004272CA" w:rsidP="004E666F">
      <w:pPr>
        <w:spacing w:line="240" w:lineRule="auto"/>
        <w:jc w:val="center"/>
        <w:rPr>
          <w:rFonts w:ascii="Times New Roman" w:eastAsia="Times New Roman" w:hAnsi="Times New Roman" w:cs="Times New Roman"/>
          <w:bCs/>
          <w:color w:val="000000" w:themeColor="text1"/>
          <w:sz w:val="28"/>
          <w:szCs w:val="28"/>
          <w:lang w:val="pt-PT"/>
        </w:rPr>
      </w:pPr>
    </w:p>
    <w:p w:rsidR="004E666F" w:rsidRPr="006E03C7" w:rsidRDefault="004E666F" w:rsidP="004E666F">
      <w:pPr>
        <w:spacing w:line="240" w:lineRule="auto"/>
        <w:jc w:val="center"/>
        <w:rPr>
          <w:rFonts w:ascii="Times New Roman" w:eastAsia="Times New Roman" w:hAnsi="Times New Roman" w:cs="Times New Roman"/>
          <w:b/>
          <w:color w:val="000000" w:themeColor="text1"/>
          <w:sz w:val="28"/>
          <w:szCs w:val="28"/>
          <w:lang w:val="pt-PT"/>
        </w:rPr>
      </w:pPr>
    </w:p>
    <w:p w:rsidR="00F9453D" w:rsidRPr="006E03C7" w:rsidRDefault="00F9453D" w:rsidP="006E03C7">
      <w:pPr>
        <w:spacing w:line="240" w:lineRule="auto"/>
        <w:ind w:firstLine="0"/>
        <w:jc w:val="center"/>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Neni 2</w:t>
      </w:r>
    </w:p>
    <w:p w:rsidR="00F9453D" w:rsidRPr="006E03C7" w:rsidRDefault="00F9453D" w:rsidP="006E03C7">
      <w:pPr>
        <w:spacing w:line="240" w:lineRule="auto"/>
        <w:ind w:firstLine="0"/>
        <w:jc w:val="center"/>
        <w:rPr>
          <w:rFonts w:ascii="Times New Roman" w:eastAsia="Times New Roman" w:hAnsi="Times New Roman" w:cs="Times New Roman"/>
          <w:b/>
          <w:bCs/>
          <w:color w:val="000000" w:themeColor="text1"/>
          <w:sz w:val="28"/>
          <w:szCs w:val="28"/>
          <w:lang w:val="it-IT"/>
        </w:rPr>
      </w:pPr>
      <w:r w:rsidRPr="006E03C7">
        <w:rPr>
          <w:rFonts w:ascii="Times New Roman" w:eastAsia="Times New Roman" w:hAnsi="Times New Roman" w:cs="Times New Roman"/>
          <w:b/>
          <w:bCs/>
          <w:color w:val="000000" w:themeColor="text1"/>
          <w:sz w:val="28"/>
          <w:szCs w:val="28"/>
          <w:lang w:val="it-IT"/>
        </w:rPr>
        <w:t>Qëllimi</w:t>
      </w:r>
    </w:p>
    <w:p w:rsidR="00F9453D" w:rsidRPr="006E03C7" w:rsidRDefault="00F9453D" w:rsidP="004E666F">
      <w:pPr>
        <w:spacing w:line="240" w:lineRule="auto"/>
        <w:rPr>
          <w:rFonts w:ascii="Times New Roman" w:eastAsia="Times New Roman" w:hAnsi="Times New Roman" w:cs="Times New Roman"/>
          <w:b/>
          <w:bCs/>
          <w:color w:val="000000" w:themeColor="text1"/>
          <w:sz w:val="28"/>
          <w:szCs w:val="28"/>
          <w:lang w:val="it-IT"/>
        </w:rPr>
      </w:pPr>
    </w:p>
    <w:p w:rsidR="00F9453D" w:rsidRPr="006E03C7" w:rsidRDefault="00F9453D" w:rsidP="004E666F">
      <w:pPr>
        <w:spacing w:line="240" w:lineRule="auto"/>
        <w:ind w:firstLine="0"/>
        <w:rPr>
          <w:rFonts w:ascii="Times New Roman" w:eastAsia="Times New Roman" w:hAnsi="Times New Roman" w:cs="Times New Roman"/>
          <w:bCs/>
          <w:color w:val="000000" w:themeColor="text1"/>
          <w:sz w:val="28"/>
          <w:szCs w:val="28"/>
          <w:lang w:val="it-IT"/>
        </w:rPr>
      </w:pPr>
      <w:r w:rsidRPr="006E03C7">
        <w:rPr>
          <w:rFonts w:ascii="Times New Roman" w:eastAsia="Times New Roman" w:hAnsi="Times New Roman" w:cs="Times New Roman"/>
          <w:bCs/>
          <w:color w:val="000000" w:themeColor="text1"/>
          <w:sz w:val="28"/>
          <w:szCs w:val="28"/>
          <w:lang w:val="it-IT"/>
        </w:rPr>
        <w:t>Qëllimi i këtij vendimi është:</w:t>
      </w:r>
    </w:p>
    <w:p w:rsidR="004E666F" w:rsidRPr="006E03C7" w:rsidRDefault="004E666F" w:rsidP="004E666F">
      <w:pPr>
        <w:spacing w:line="240" w:lineRule="auto"/>
        <w:rPr>
          <w:rFonts w:ascii="Times New Roman" w:eastAsia="Times New Roman" w:hAnsi="Times New Roman" w:cs="Times New Roman"/>
          <w:bCs/>
          <w:color w:val="000000" w:themeColor="text1"/>
          <w:sz w:val="28"/>
          <w:szCs w:val="28"/>
          <w:lang w:val="it-IT"/>
        </w:rPr>
      </w:pPr>
    </w:p>
    <w:p w:rsidR="00A03C6E" w:rsidRPr="006E03C7" w:rsidRDefault="000427C9" w:rsidP="004E666F">
      <w:pPr>
        <w:numPr>
          <w:ilvl w:val="0"/>
          <w:numId w:val="60"/>
        </w:numPr>
        <w:spacing w:line="240" w:lineRule="auto"/>
        <w:ind w:left="540"/>
        <w:rPr>
          <w:rFonts w:ascii="Times New Roman" w:eastAsia="Times New Roman" w:hAnsi="Times New Roman" w:cs="Times New Roman"/>
          <w:bCs/>
          <w:color w:val="000000" w:themeColor="text1"/>
          <w:sz w:val="28"/>
          <w:szCs w:val="28"/>
          <w:lang w:val="it-IT"/>
        </w:rPr>
      </w:pPr>
      <w:r w:rsidRPr="006E03C7">
        <w:rPr>
          <w:rFonts w:ascii="Times New Roman" w:eastAsia="Times New Roman" w:hAnsi="Times New Roman" w:cs="Times New Roman"/>
          <w:bCs/>
          <w:color w:val="000000" w:themeColor="text1"/>
          <w:sz w:val="28"/>
          <w:szCs w:val="28"/>
          <w:lang w:val="it-IT"/>
        </w:rPr>
        <w:t>t</w:t>
      </w:r>
      <w:r w:rsidR="00F9453D" w:rsidRPr="006E03C7">
        <w:rPr>
          <w:rFonts w:ascii="Times New Roman" w:eastAsia="Times New Roman" w:hAnsi="Times New Roman" w:cs="Times New Roman"/>
          <w:bCs/>
          <w:color w:val="000000" w:themeColor="text1"/>
          <w:sz w:val="28"/>
          <w:szCs w:val="28"/>
          <w:lang w:val="it-IT"/>
        </w:rPr>
        <w:t>ë garantojë zbatimin e ligjit nr.61/2023 dhe akteve nënligjore</w:t>
      </w:r>
      <w:r w:rsidR="004E666F" w:rsidRPr="006E03C7">
        <w:rPr>
          <w:rFonts w:ascii="Times New Roman" w:eastAsia="Times New Roman" w:hAnsi="Times New Roman" w:cs="Times New Roman"/>
          <w:bCs/>
          <w:color w:val="000000" w:themeColor="text1"/>
          <w:sz w:val="28"/>
          <w:szCs w:val="28"/>
          <w:lang w:val="it-IT"/>
        </w:rPr>
        <w:t>,</w:t>
      </w:r>
      <w:r w:rsidR="00F9453D" w:rsidRPr="006E03C7">
        <w:rPr>
          <w:rFonts w:ascii="Times New Roman" w:eastAsia="Times New Roman" w:hAnsi="Times New Roman" w:cs="Times New Roman"/>
          <w:bCs/>
          <w:color w:val="000000" w:themeColor="text1"/>
          <w:sz w:val="28"/>
          <w:szCs w:val="28"/>
          <w:lang w:val="it-IT"/>
        </w:rPr>
        <w:t xml:space="preserve"> të dala në zbatim të tij;</w:t>
      </w:r>
    </w:p>
    <w:p w:rsidR="00A03C6E" w:rsidRPr="006E03C7" w:rsidRDefault="00A03C6E" w:rsidP="004E666F">
      <w:pPr>
        <w:numPr>
          <w:ilvl w:val="0"/>
          <w:numId w:val="60"/>
        </w:numPr>
        <w:spacing w:line="240" w:lineRule="auto"/>
        <w:ind w:left="540"/>
        <w:rPr>
          <w:rFonts w:ascii="Times New Roman" w:eastAsia="Times New Roman" w:hAnsi="Times New Roman" w:cs="Times New Roman"/>
          <w:bCs/>
          <w:color w:val="000000" w:themeColor="text1"/>
          <w:sz w:val="28"/>
          <w:szCs w:val="28"/>
          <w:lang w:val="it-IT"/>
        </w:rPr>
      </w:pPr>
      <w:bookmarkStart w:id="1" w:name="_Hlk227053738"/>
      <w:r w:rsidRPr="006E03C7">
        <w:rPr>
          <w:rFonts w:ascii="Times New Roman" w:eastAsia="Times New Roman" w:hAnsi="Times New Roman" w:cs="Times New Roman"/>
          <w:bCs/>
          <w:color w:val="000000" w:themeColor="text1"/>
          <w:sz w:val="28"/>
          <w:szCs w:val="28"/>
          <w:lang w:val="it-IT"/>
        </w:rPr>
        <w:t>t</w:t>
      </w:r>
      <w:r w:rsidR="00BC0882"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 xml:space="preserve"> siguroj</w:t>
      </w:r>
      <w:r w:rsidR="003D4D86"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 xml:space="preserve"> respektimin dhe ruajtjen në vijimësi të kushteve të licencës ose lejes nga çdo subjekt;</w:t>
      </w:r>
    </w:p>
    <w:p w:rsidR="00A03C6E" w:rsidRPr="006E03C7" w:rsidRDefault="00A03C6E" w:rsidP="004E666F">
      <w:pPr>
        <w:numPr>
          <w:ilvl w:val="0"/>
          <w:numId w:val="60"/>
        </w:numPr>
        <w:spacing w:line="240" w:lineRule="auto"/>
        <w:ind w:left="540"/>
        <w:rPr>
          <w:rFonts w:ascii="Times New Roman" w:eastAsia="Times New Roman" w:hAnsi="Times New Roman" w:cs="Times New Roman"/>
          <w:bCs/>
          <w:color w:val="000000" w:themeColor="text1"/>
          <w:sz w:val="28"/>
          <w:szCs w:val="28"/>
          <w:lang w:val="it-IT"/>
        </w:rPr>
      </w:pPr>
      <w:r w:rsidRPr="006E03C7">
        <w:rPr>
          <w:rFonts w:ascii="Times New Roman" w:eastAsia="Times New Roman" w:hAnsi="Times New Roman" w:cs="Times New Roman"/>
          <w:bCs/>
          <w:color w:val="000000" w:themeColor="text1"/>
          <w:sz w:val="28"/>
          <w:szCs w:val="28"/>
          <w:lang w:val="it-IT"/>
        </w:rPr>
        <w:t>t</w:t>
      </w:r>
      <w:r w:rsidR="00BC0882"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 xml:space="preserve"> parandaloj</w:t>
      </w:r>
      <w:r w:rsidR="003D4D86"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 xml:space="preserve">, </w:t>
      </w:r>
      <w:r w:rsidR="004E666F" w:rsidRPr="006E03C7">
        <w:rPr>
          <w:rFonts w:ascii="Times New Roman" w:eastAsia="Times New Roman" w:hAnsi="Times New Roman" w:cs="Times New Roman"/>
          <w:bCs/>
          <w:color w:val="000000" w:themeColor="text1"/>
          <w:sz w:val="28"/>
          <w:szCs w:val="28"/>
          <w:lang w:val="it-IT"/>
        </w:rPr>
        <w:t>t</w:t>
      </w:r>
      <w:r w:rsidR="004773B3" w:rsidRPr="006E03C7">
        <w:rPr>
          <w:rFonts w:ascii="Times New Roman" w:eastAsia="Times New Roman" w:hAnsi="Times New Roman" w:cs="Times New Roman"/>
          <w:bCs/>
          <w:color w:val="000000" w:themeColor="text1"/>
          <w:sz w:val="28"/>
          <w:szCs w:val="28"/>
          <w:lang w:val="it-IT"/>
        </w:rPr>
        <w:t>ë</w:t>
      </w:r>
      <w:r w:rsidR="004E666F" w:rsidRPr="006E03C7">
        <w:rPr>
          <w:rFonts w:ascii="Times New Roman" w:eastAsia="Times New Roman" w:hAnsi="Times New Roman" w:cs="Times New Roman"/>
          <w:bCs/>
          <w:color w:val="000000" w:themeColor="text1"/>
          <w:sz w:val="28"/>
          <w:szCs w:val="28"/>
          <w:lang w:val="it-IT"/>
        </w:rPr>
        <w:t xml:space="preserve"> </w:t>
      </w:r>
      <w:r w:rsidRPr="006E03C7">
        <w:rPr>
          <w:rFonts w:ascii="Times New Roman" w:eastAsia="Times New Roman" w:hAnsi="Times New Roman" w:cs="Times New Roman"/>
          <w:bCs/>
          <w:color w:val="000000" w:themeColor="text1"/>
          <w:sz w:val="28"/>
          <w:szCs w:val="28"/>
          <w:lang w:val="it-IT"/>
        </w:rPr>
        <w:t>evidentoj</w:t>
      </w:r>
      <w:r w:rsidR="004773B3"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 xml:space="preserve"> dhe </w:t>
      </w:r>
      <w:r w:rsidR="004E666F" w:rsidRPr="006E03C7">
        <w:rPr>
          <w:rFonts w:ascii="Times New Roman" w:eastAsia="Times New Roman" w:hAnsi="Times New Roman" w:cs="Times New Roman"/>
          <w:bCs/>
          <w:color w:val="000000" w:themeColor="text1"/>
          <w:sz w:val="28"/>
          <w:szCs w:val="28"/>
          <w:lang w:val="it-IT"/>
        </w:rPr>
        <w:t>t</w:t>
      </w:r>
      <w:r w:rsidR="004773B3" w:rsidRPr="006E03C7">
        <w:rPr>
          <w:rFonts w:ascii="Times New Roman" w:eastAsia="Times New Roman" w:hAnsi="Times New Roman" w:cs="Times New Roman"/>
          <w:bCs/>
          <w:color w:val="000000" w:themeColor="text1"/>
          <w:sz w:val="28"/>
          <w:szCs w:val="28"/>
          <w:lang w:val="it-IT"/>
        </w:rPr>
        <w:t>ë</w:t>
      </w:r>
      <w:r w:rsidR="004E666F" w:rsidRPr="006E03C7">
        <w:rPr>
          <w:rFonts w:ascii="Times New Roman" w:eastAsia="Times New Roman" w:hAnsi="Times New Roman" w:cs="Times New Roman"/>
          <w:bCs/>
          <w:color w:val="000000" w:themeColor="text1"/>
          <w:sz w:val="28"/>
          <w:szCs w:val="28"/>
          <w:lang w:val="it-IT"/>
        </w:rPr>
        <w:t xml:space="preserve"> </w:t>
      </w:r>
      <w:r w:rsidRPr="006E03C7">
        <w:rPr>
          <w:rFonts w:ascii="Times New Roman" w:eastAsia="Times New Roman" w:hAnsi="Times New Roman" w:cs="Times New Roman"/>
          <w:bCs/>
          <w:color w:val="000000" w:themeColor="text1"/>
          <w:sz w:val="28"/>
          <w:szCs w:val="28"/>
          <w:lang w:val="it-IT"/>
        </w:rPr>
        <w:t>trajtoj</w:t>
      </w:r>
      <w:r w:rsidR="004773B3"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 xml:space="preserve"> shkeljet e dispozitave ligjore n</w:t>
      </w:r>
      <w:r w:rsidR="00BC0882"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 xml:space="preserve"> fuqi;</w:t>
      </w:r>
    </w:p>
    <w:p w:rsidR="00A03C6E" w:rsidRPr="006E03C7" w:rsidRDefault="00A03C6E" w:rsidP="004E666F">
      <w:pPr>
        <w:spacing w:line="240" w:lineRule="auto"/>
        <w:ind w:left="540" w:hanging="360"/>
        <w:rPr>
          <w:rFonts w:ascii="Times New Roman" w:eastAsia="Times New Roman" w:hAnsi="Times New Roman" w:cs="Times New Roman"/>
          <w:bCs/>
          <w:color w:val="000000" w:themeColor="text1"/>
          <w:sz w:val="28"/>
          <w:szCs w:val="28"/>
          <w:lang w:val="it-IT"/>
        </w:rPr>
      </w:pPr>
      <w:r w:rsidRPr="006E03C7">
        <w:rPr>
          <w:rFonts w:ascii="Times New Roman" w:hAnsi="Times New Roman" w:cs="Times New Roman"/>
          <w:sz w:val="28"/>
          <w:szCs w:val="28"/>
          <w:lang w:val="it-IT"/>
        </w:rPr>
        <w:t>ç)</w:t>
      </w:r>
      <w:r w:rsidRPr="006E03C7">
        <w:rPr>
          <w:rFonts w:ascii="Times New Roman" w:eastAsia="Times New Roman" w:hAnsi="Times New Roman" w:cs="Times New Roman"/>
          <w:bCs/>
          <w:color w:val="000000" w:themeColor="text1"/>
          <w:sz w:val="28"/>
          <w:szCs w:val="28"/>
          <w:lang w:val="it-IT"/>
        </w:rPr>
        <w:tab/>
        <w:t>t</w:t>
      </w:r>
      <w:r w:rsidR="00BC0882"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 xml:space="preserve"> mund</w:t>
      </w:r>
      <w:r w:rsidR="00BC0882"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soj</w:t>
      </w:r>
      <w:r w:rsidR="003D4D86" w:rsidRPr="006E03C7">
        <w:rPr>
          <w:rFonts w:ascii="Times New Roman" w:eastAsia="Times New Roman" w:hAnsi="Times New Roman" w:cs="Times New Roman"/>
          <w:bCs/>
          <w:color w:val="000000" w:themeColor="text1"/>
          <w:sz w:val="28"/>
          <w:szCs w:val="28"/>
          <w:lang w:val="it-IT"/>
        </w:rPr>
        <w:t>ë</w:t>
      </w:r>
      <w:r w:rsidRPr="006E03C7">
        <w:rPr>
          <w:rFonts w:ascii="Times New Roman" w:eastAsia="Times New Roman" w:hAnsi="Times New Roman" w:cs="Times New Roman"/>
          <w:bCs/>
          <w:color w:val="000000" w:themeColor="text1"/>
          <w:sz w:val="28"/>
          <w:szCs w:val="28"/>
          <w:lang w:val="it-IT"/>
        </w:rPr>
        <w:t xml:space="preserve"> zbatimin e masave dhe </w:t>
      </w:r>
      <w:r w:rsidR="004E666F" w:rsidRPr="006E03C7">
        <w:rPr>
          <w:rFonts w:ascii="Times New Roman" w:eastAsia="Times New Roman" w:hAnsi="Times New Roman" w:cs="Times New Roman"/>
          <w:bCs/>
          <w:color w:val="000000" w:themeColor="text1"/>
          <w:sz w:val="28"/>
          <w:szCs w:val="28"/>
          <w:lang w:val="it-IT"/>
        </w:rPr>
        <w:t>t</w:t>
      </w:r>
      <w:r w:rsidR="004773B3" w:rsidRPr="006E03C7">
        <w:rPr>
          <w:rFonts w:ascii="Times New Roman" w:eastAsia="Times New Roman" w:hAnsi="Times New Roman" w:cs="Times New Roman"/>
          <w:bCs/>
          <w:color w:val="000000" w:themeColor="text1"/>
          <w:sz w:val="28"/>
          <w:szCs w:val="28"/>
          <w:lang w:val="it-IT"/>
        </w:rPr>
        <w:t>ë</w:t>
      </w:r>
      <w:r w:rsidR="004E666F" w:rsidRPr="006E03C7">
        <w:rPr>
          <w:rFonts w:ascii="Times New Roman" w:eastAsia="Times New Roman" w:hAnsi="Times New Roman" w:cs="Times New Roman"/>
          <w:bCs/>
          <w:color w:val="000000" w:themeColor="text1"/>
          <w:sz w:val="28"/>
          <w:szCs w:val="28"/>
          <w:lang w:val="it-IT"/>
        </w:rPr>
        <w:t xml:space="preserve"> </w:t>
      </w:r>
      <w:r w:rsidRPr="006E03C7">
        <w:rPr>
          <w:rFonts w:ascii="Times New Roman" w:eastAsia="Times New Roman" w:hAnsi="Times New Roman" w:cs="Times New Roman"/>
          <w:bCs/>
          <w:color w:val="000000" w:themeColor="text1"/>
          <w:sz w:val="28"/>
          <w:szCs w:val="28"/>
          <w:lang w:val="it-IT"/>
        </w:rPr>
        <w:t>sanksioneve</w:t>
      </w:r>
      <w:r w:rsidR="004E666F" w:rsidRPr="006E03C7">
        <w:rPr>
          <w:rFonts w:ascii="Times New Roman" w:eastAsia="Times New Roman" w:hAnsi="Times New Roman" w:cs="Times New Roman"/>
          <w:bCs/>
          <w:color w:val="000000" w:themeColor="text1"/>
          <w:sz w:val="28"/>
          <w:szCs w:val="28"/>
          <w:lang w:val="it-IT"/>
        </w:rPr>
        <w:t>,</w:t>
      </w:r>
      <w:r w:rsidRPr="006E03C7">
        <w:rPr>
          <w:rFonts w:ascii="Times New Roman" w:eastAsia="Times New Roman" w:hAnsi="Times New Roman" w:cs="Times New Roman"/>
          <w:bCs/>
          <w:color w:val="000000" w:themeColor="text1"/>
          <w:sz w:val="28"/>
          <w:szCs w:val="28"/>
          <w:lang w:val="it-IT"/>
        </w:rPr>
        <w:t xml:space="preserve"> të parashikuara në ligjin nr.61/2023, në rast të shkeljeve të kushteve të licencës ose lejes;</w:t>
      </w:r>
    </w:p>
    <w:p w:rsidR="00A03C6E" w:rsidRPr="006E03C7" w:rsidRDefault="00A03C6E" w:rsidP="004E666F">
      <w:pPr>
        <w:numPr>
          <w:ilvl w:val="0"/>
          <w:numId w:val="60"/>
        </w:numPr>
        <w:spacing w:line="240" w:lineRule="auto"/>
        <w:ind w:left="540"/>
        <w:rPr>
          <w:rFonts w:ascii="Times New Roman" w:eastAsia="Times New Roman" w:hAnsi="Times New Roman" w:cs="Times New Roman"/>
          <w:bCs/>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w:t>
      </w:r>
      <w:r w:rsidR="00BC0882"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garantoj</w:t>
      </w:r>
      <w:r w:rsidR="00BC0882"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sigurinë publike, shëndeti</w:t>
      </w:r>
      <w:r w:rsidR="00DF3F22" w:rsidRPr="006E03C7">
        <w:rPr>
          <w:rFonts w:ascii="Times New Roman" w:eastAsia="Times New Roman" w:hAnsi="Times New Roman" w:cs="Times New Roman"/>
          <w:color w:val="000000" w:themeColor="text1"/>
          <w:sz w:val="28"/>
          <w:szCs w:val="28"/>
          <w:lang w:val="it-IT"/>
        </w:rPr>
        <w:t>n</w:t>
      </w:r>
      <w:r w:rsidRPr="006E03C7">
        <w:rPr>
          <w:rFonts w:ascii="Times New Roman" w:eastAsia="Times New Roman" w:hAnsi="Times New Roman" w:cs="Times New Roman"/>
          <w:color w:val="000000" w:themeColor="text1"/>
          <w:sz w:val="28"/>
          <w:szCs w:val="28"/>
          <w:lang w:val="it-IT"/>
        </w:rPr>
        <w:t xml:space="preserve"> publik, gjurmueshmëri</w:t>
      </w:r>
      <w:r w:rsidR="00DF3F22" w:rsidRPr="006E03C7">
        <w:rPr>
          <w:rFonts w:ascii="Times New Roman" w:eastAsia="Times New Roman" w:hAnsi="Times New Roman" w:cs="Times New Roman"/>
          <w:color w:val="000000" w:themeColor="text1"/>
          <w:sz w:val="28"/>
          <w:szCs w:val="28"/>
          <w:lang w:val="it-IT"/>
        </w:rPr>
        <w:t>n</w:t>
      </w:r>
      <w:r w:rsidRPr="006E03C7">
        <w:rPr>
          <w:rFonts w:ascii="Times New Roman" w:eastAsia="Times New Roman" w:hAnsi="Times New Roman" w:cs="Times New Roman"/>
          <w:color w:val="000000" w:themeColor="text1"/>
          <w:sz w:val="28"/>
          <w:szCs w:val="28"/>
          <w:lang w:val="it-IT"/>
        </w:rPr>
        <w:t xml:space="preserve">ë </w:t>
      </w:r>
      <w:r w:rsidR="00DF3F22" w:rsidRPr="006E03C7">
        <w:rPr>
          <w:rFonts w:ascii="Times New Roman" w:eastAsia="Times New Roman" w:hAnsi="Times New Roman" w:cs="Times New Roman"/>
          <w:color w:val="000000" w:themeColor="text1"/>
          <w:sz w:val="28"/>
          <w:szCs w:val="28"/>
          <w:lang w:val="it-IT"/>
        </w:rPr>
        <w:t>e</w:t>
      </w:r>
      <w:r w:rsidRPr="006E03C7">
        <w:rPr>
          <w:rFonts w:ascii="Times New Roman" w:eastAsia="Times New Roman" w:hAnsi="Times New Roman" w:cs="Times New Roman"/>
          <w:color w:val="000000" w:themeColor="text1"/>
          <w:sz w:val="28"/>
          <w:szCs w:val="28"/>
          <w:lang w:val="it-IT"/>
        </w:rPr>
        <w:t xml:space="preserve"> plotë të materialit dhe integriteti</w:t>
      </w:r>
      <w:r w:rsidR="00DF3F22" w:rsidRPr="006E03C7">
        <w:rPr>
          <w:rFonts w:ascii="Times New Roman" w:eastAsia="Times New Roman" w:hAnsi="Times New Roman" w:cs="Times New Roman"/>
          <w:color w:val="000000" w:themeColor="text1"/>
          <w:sz w:val="28"/>
          <w:szCs w:val="28"/>
          <w:lang w:val="it-IT"/>
        </w:rPr>
        <w:t>n</w:t>
      </w:r>
      <w:r w:rsidRPr="006E03C7">
        <w:rPr>
          <w:rFonts w:ascii="Times New Roman" w:eastAsia="Times New Roman" w:hAnsi="Times New Roman" w:cs="Times New Roman"/>
          <w:color w:val="000000" w:themeColor="text1"/>
          <w:sz w:val="28"/>
          <w:szCs w:val="28"/>
          <w:lang w:val="it-IT"/>
        </w:rPr>
        <w:t xml:space="preserve"> </w:t>
      </w:r>
      <w:r w:rsidR="00DF3F22" w:rsidRPr="006E03C7">
        <w:rPr>
          <w:rFonts w:ascii="Times New Roman" w:eastAsia="Times New Roman" w:hAnsi="Times New Roman" w:cs="Times New Roman"/>
          <w:color w:val="000000" w:themeColor="text1"/>
          <w:sz w:val="28"/>
          <w:szCs w:val="28"/>
          <w:lang w:val="it-IT"/>
        </w:rPr>
        <w:t>e</w:t>
      </w:r>
      <w:r w:rsidRPr="006E03C7">
        <w:rPr>
          <w:rFonts w:ascii="Times New Roman" w:eastAsia="Times New Roman" w:hAnsi="Times New Roman" w:cs="Times New Roman"/>
          <w:color w:val="000000" w:themeColor="text1"/>
          <w:sz w:val="28"/>
          <w:szCs w:val="28"/>
          <w:lang w:val="it-IT"/>
        </w:rPr>
        <w:t xml:space="preserve"> tregut të ligjshëm</w:t>
      </w:r>
      <w:r w:rsidRPr="006E03C7">
        <w:rPr>
          <w:rFonts w:ascii="Times New Roman" w:eastAsia="Times New Roman" w:hAnsi="Times New Roman" w:cs="Times New Roman"/>
          <w:bCs/>
          <w:color w:val="000000" w:themeColor="text1"/>
          <w:sz w:val="28"/>
          <w:szCs w:val="28"/>
          <w:lang w:val="it-IT"/>
        </w:rPr>
        <w:t>;</w:t>
      </w:r>
    </w:p>
    <w:bookmarkEnd w:id="1"/>
    <w:p w:rsidR="004C21F9" w:rsidRPr="006E03C7" w:rsidRDefault="004D3242" w:rsidP="004E666F">
      <w:pPr>
        <w:spacing w:line="240" w:lineRule="auto"/>
        <w:ind w:left="540" w:hanging="360"/>
        <w:rPr>
          <w:rFonts w:ascii="Times New Roman" w:eastAsia="Times New Roman" w:hAnsi="Times New Roman" w:cs="Times New Roman"/>
          <w:bCs/>
          <w:color w:val="000000" w:themeColor="text1"/>
          <w:sz w:val="28"/>
          <w:szCs w:val="28"/>
          <w:lang w:val="it-IT"/>
        </w:rPr>
      </w:pPr>
      <w:r w:rsidRPr="006E03C7">
        <w:rPr>
          <w:rFonts w:ascii="Times New Roman" w:eastAsia="Times New Roman" w:hAnsi="Times New Roman" w:cs="Times New Roman"/>
          <w:bCs/>
          <w:color w:val="000000" w:themeColor="text1"/>
          <w:sz w:val="28"/>
          <w:szCs w:val="28"/>
          <w:lang w:val="it-IT"/>
        </w:rPr>
        <w:t>dh)</w:t>
      </w:r>
      <w:r w:rsidR="004C21F9" w:rsidRPr="006E03C7">
        <w:rPr>
          <w:rFonts w:ascii="Times New Roman" w:eastAsia="Times New Roman" w:hAnsi="Times New Roman" w:cs="Times New Roman"/>
          <w:bCs/>
          <w:color w:val="000000" w:themeColor="text1"/>
          <w:sz w:val="28"/>
          <w:szCs w:val="28"/>
          <w:lang w:val="it-IT"/>
        </w:rPr>
        <w:t>të sigurojë mbikëqyrje të vazhdueshme, efektive dhe të bazuar në risk të subjekteve të</w:t>
      </w:r>
      <w:r w:rsidRPr="006E03C7">
        <w:rPr>
          <w:rFonts w:ascii="Times New Roman" w:eastAsia="Times New Roman" w:hAnsi="Times New Roman" w:cs="Times New Roman"/>
          <w:bCs/>
          <w:color w:val="000000" w:themeColor="text1"/>
          <w:sz w:val="28"/>
          <w:szCs w:val="28"/>
          <w:lang w:val="it-IT"/>
        </w:rPr>
        <w:t xml:space="preserve"> </w:t>
      </w:r>
      <w:r w:rsidR="004C21F9" w:rsidRPr="006E03C7">
        <w:rPr>
          <w:rFonts w:ascii="Times New Roman" w:eastAsia="Times New Roman" w:hAnsi="Times New Roman" w:cs="Times New Roman"/>
          <w:bCs/>
          <w:color w:val="000000" w:themeColor="text1"/>
          <w:sz w:val="28"/>
          <w:szCs w:val="28"/>
          <w:lang w:val="it-IT"/>
        </w:rPr>
        <w:t>licencuara apo të lejuara, si dhe të të gjitha fazave të veprimtarisë së tyre;</w:t>
      </w:r>
    </w:p>
    <w:p w:rsidR="00A03C6E" w:rsidRPr="006E03C7" w:rsidRDefault="004C21F9" w:rsidP="004E666F">
      <w:pPr>
        <w:pStyle w:val="ListParagraph"/>
        <w:numPr>
          <w:ilvl w:val="0"/>
          <w:numId w:val="60"/>
        </w:numPr>
        <w:spacing w:line="240" w:lineRule="auto"/>
        <w:ind w:left="540"/>
        <w:rPr>
          <w:rFonts w:ascii="Times New Roman" w:eastAsia="Times New Roman" w:hAnsi="Times New Roman" w:cs="Times New Roman"/>
          <w:bCs/>
          <w:color w:val="000000" w:themeColor="text1"/>
          <w:sz w:val="28"/>
          <w:szCs w:val="28"/>
          <w:lang w:val="it-IT"/>
        </w:rPr>
      </w:pPr>
      <w:r w:rsidRPr="006E03C7">
        <w:rPr>
          <w:rFonts w:ascii="Times New Roman" w:eastAsia="Times New Roman" w:hAnsi="Times New Roman" w:cs="Times New Roman"/>
          <w:bCs/>
          <w:color w:val="000000" w:themeColor="text1"/>
          <w:sz w:val="28"/>
          <w:szCs w:val="28"/>
          <w:lang w:val="it-IT"/>
        </w:rPr>
        <w:t>të garantojë standarde të qarta për ruajtjen e sigurisë publike, shëndetit publik, rendit ligjor dhe gjurmueshmërisë së plotë të materialit, në të gjithë ciklin e veprimtarive të parashikuara nga ligji;</w:t>
      </w:r>
    </w:p>
    <w:p w:rsidR="004D3242" w:rsidRPr="006E03C7" w:rsidRDefault="004D3242" w:rsidP="004E666F">
      <w:pPr>
        <w:spacing w:line="240" w:lineRule="auto"/>
        <w:ind w:left="540" w:hanging="360"/>
        <w:rPr>
          <w:rFonts w:ascii="Times New Roman" w:eastAsia="Times New Roman" w:hAnsi="Times New Roman" w:cs="Times New Roman"/>
          <w:bCs/>
          <w:color w:val="000000" w:themeColor="text1"/>
          <w:sz w:val="28"/>
          <w:szCs w:val="28"/>
          <w:lang w:val="it-IT"/>
        </w:rPr>
      </w:pPr>
      <w:r w:rsidRPr="006E03C7">
        <w:rPr>
          <w:rFonts w:ascii="Times New Roman" w:hAnsi="Times New Roman" w:cs="Times New Roman"/>
          <w:sz w:val="28"/>
          <w:szCs w:val="28"/>
          <w:lang w:val="it-IT"/>
        </w:rPr>
        <w:t>ë)</w:t>
      </w:r>
      <w:r w:rsidRPr="006E03C7">
        <w:rPr>
          <w:rFonts w:ascii="Times New Roman" w:hAnsi="Times New Roman" w:cs="Times New Roman"/>
          <w:sz w:val="28"/>
          <w:szCs w:val="28"/>
          <w:lang w:val="it-IT"/>
        </w:rPr>
        <w:tab/>
      </w:r>
      <w:r w:rsidR="000427C9" w:rsidRPr="006E03C7">
        <w:rPr>
          <w:rFonts w:ascii="Times New Roman" w:hAnsi="Times New Roman" w:cs="Times New Roman"/>
          <w:sz w:val="28"/>
          <w:szCs w:val="28"/>
          <w:lang w:val="it-IT"/>
        </w:rPr>
        <w:t>t</w:t>
      </w:r>
      <w:r w:rsidR="00F9453D" w:rsidRPr="006E03C7">
        <w:rPr>
          <w:rFonts w:ascii="Times New Roman" w:hAnsi="Times New Roman" w:cs="Times New Roman"/>
          <w:sz w:val="28"/>
          <w:szCs w:val="28"/>
          <w:lang w:val="it-IT"/>
        </w:rPr>
        <w:t xml:space="preserve">ë </w:t>
      </w:r>
      <w:r w:rsidR="00A03C6E" w:rsidRPr="006E03C7">
        <w:rPr>
          <w:rFonts w:ascii="Times New Roman" w:hAnsi="Times New Roman" w:cs="Times New Roman"/>
          <w:sz w:val="28"/>
          <w:szCs w:val="28"/>
          <w:lang w:val="it-IT"/>
        </w:rPr>
        <w:t>siguroj</w:t>
      </w:r>
      <w:r w:rsidR="0055038E" w:rsidRPr="006E03C7">
        <w:rPr>
          <w:rFonts w:ascii="Times New Roman" w:hAnsi="Times New Roman" w:cs="Times New Roman"/>
          <w:sz w:val="28"/>
          <w:szCs w:val="28"/>
          <w:lang w:val="it-IT"/>
        </w:rPr>
        <w:t>ë</w:t>
      </w:r>
      <w:r w:rsidR="00A03C6E" w:rsidRPr="006E03C7">
        <w:rPr>
          <w:rFonts w:ascii="Times New Roman" w:hAnsi="Times New Roman" w:cs="Times New Roman"/>
          <w:sz w:val="28"/>
          <w:szCs w:val="28"/>
          <w:lang w:val="it-IT"/>
        </w:rPr>
        <w:t xml:space="preserve"> bashk</w:t>
      </w:r>
      <w:r w:rsidR="00BC0882" w:rsidRPr="006E03C7">
        <w:rPr>
          <w:rFonts w:ascii="Times New Roman" w:hAnsi="Times New Roman" w:cs="Times New Roman"/>
          <w:sz w:val="28"/>
          <w:szCs w:val="28"/>
          <w:lang w:val="it-IT"/>
        </w:rPr>
        <w:t>ë</w:t>
      </w:r>
      <w:r w:rsidR="00A03C6E" w:rsidRPr="006E03C7">
        <w:rPr>
          <w:rFonts w:ascii="Times New Roman" w:hAnsi="Times New Roman" w:cs="Times New Roman"/>
          <w:sz w:val="28"/>
          <w:szCs w:val="28"/>
          <w:lang w:val="it-IT"/>
        </w:rPr>
        <w:t xml:space="preserve">rendimin e </w:t>
      </w:r>
      <w:r w:rsidR="00F9453D" w:rsidRPr="006E03C7">
        <w:rPr>
          <w:rFonts w:ascii="Times New Roman" w:hAnsi="Times New Roman" w:cs="Times New Roman"/>
          <w:sz w:val="28"/>
          <w:szCs w:val="28"/>
          <w:lang w:val="it-IT"/>
        </w:rPr>
        <w:t>veprimtari</w:t>
      </w:r>
      <w:r w:rsidR="00A03C6E" w:rsidRPr="006E03C7">
        <w:rPr>
          <w:rFonts w:ascii="Times New Roman" w:hAnsi="Times New Roman" w:cs="Times New Roman"/>
          <w:sz w:val="28"/>
          <w:szCs w:val="28"/>
          <w:lang w:val="it-IT"/>
        </w:rPr>
        <w:t>s</w:t>
      </w:r>
      <w:r w:rsidR="00F9453D" w:rsidRPr="006E03C7">
        <w:rPr>
          <w:rFonts w:ascii="Times New Roman" w:hAnsi="Times New Roman" w:cs="Times New Roman"/>
          <w:sz w:val="28"/>
          <w:szCs w:val="28"/>
          <w:lang w:val="it-IT"/>
        </w:rPr>
        <w:t xml:space="preserve">ë </w:t>
      </w:r>
      <w:r w:rsidR="00A03C6E" w:rsidRPr="006E03C7">
        <w:rPr>
          <w:rFonts w:ascii="Times New Roman" w:hAnsi="Times New Roman" w:cs="Times New Roman"/>
          <w:sz w:val="28"/>
          <w:szCs w:val="28"/>
          <w:lang w:val="it-IT"/>
        </w:rPr>
        <w:t>s</w:t>
      </w:r>
      <w:r w:rsidR="00BC0882" w:rsidRPr="006E03C7">
        <w:rPr>
          <w:rFonts w:ascii="Times New Roman" w:hAnsi="Times New Roman" w:cs="Times New Roman"/>
          <w:sz w:val="28"/>
          <w:szCs w:val="28"/>
          <w:lang w:val="it-IT"/>
        </w:rPr>
        <w:t>ë</w:t>
      </w:r>
      <w:r w:rsidR="00F9453D" w:rsidRPr="006E03C7">
        <w:rPr>
          <w:rFonts w:ascii="Times New Roman" w:hAnsi="Times New Roman" w:cs="Times New Roman"/>
          <w:sz w:val="28"/>
          <w:szCs w:val="28"/>
          <w:lang w:val="it-IT"/>
        </w:rPr>
        <w:t xml:space="preserve"> institucioneve shtetërore përgjegjëse (në vijim, autoritetet </w:t>
      </w:r>
      <w:r w:rsidR="00C44A35" w:rsidRPr="006E03C7">
        <w:rPr>
          <w:rFonts w:ascii="Times New Roman" w:hAnsi="Times New Roman" w:cs="Times New Roman"/>
          <w:sz w:val="28"/>
          <w:szCs w:val="28"/>
          <w:lang w:val="it-IT"/>
        </w:rPr>
        <w:t>kompetente</w:t>
      </w:r>
      <w:r w:rsidR="00F9453D" w:rsidRPr="006E03C7">
        <w:rPr>
          <w:rFonts w:ascii="Times New Roman" w:hAnsi="Times New Roman" w:cs="Times New Roman"/>
          <w:sz w:val="28"/>
          <w:szCs w:val="28"/>
          <w:lang w:val="it-IT"/>
        </w:rPr>
        <w:t>), duke shmangur mbivendosjen e kontrolleve dhe duke rritur transparencën në ushtrimin e kompetencave</w:t>
      </w:r>
      <w:r w:rsidR="004C21F9" w:rsidRPr="006E03C7">
        <w:rPr>
          <w:rFonts w:ascii="Times New Roman" w:hAnsi="Times New Roman" w:cs="Times New Roman"/>
          <w:sz w:val="28"/>
          <w:szCs w:val="28"/>
          <w:lang w:val="it-IT"/>
        </w:rPr>
        <w:t>;</w:t>
      </w:r>
    </w:p>
    <w:p w:rsidR="004C21F9" w:rsidRPr="006E03C7" w:rsidRDefault="004C21F9" w:rsidP="004E666F">
      <w:pPr>
        <w:pStyle w:val="ListParagraph"/>
        <w:numPr>
          <w:ilvl w:val="0"/>
          <w:numId w:val="60"/>
        </w:numPr>
        <w:spacing w:line="240" w:lineRule="auto"/>
        <w:ind w:left="540"/>
        <w:rPr>
          <w:rFonts w:ascii="Times New Roman" w:eastAsia="Times New Roman" w:hAnsi="Times New Roman" w:cs="Times New Roman"/>
          <w:bCs/>
          <w:color w:val="000000" w:themeColor="text1"/>
          <w:sz w:val="28"/>
          <w:szCs w:val="28"/>
          <w:lang w:val="it-IT"/>
        </w:rPr>
      </w:pPr>
      <w:r w:rsidRPr="006E03C7">
        <w:rPr>
          <w:rFonts w:ascii="Times New Roman" w:eastAsia="Times New Roman" w:hAnsi="Times New Roman" w:cs="Times New Roman"/>
          <w:bCs/>
          <w:color w:val="000000" w:themeColor="text1"/>
          <w:sz w:val="28"/>
          <w:szCs w:val="28"/>
          <w:lang w:val="it-IT"/>
        </w:rPr>
        <w:t>të</w:t>
      </w:r>
      <w:r w:rsidR="00BB6676" w:rsidRPr="006E03C7">
        <w:rPr>
          <w:rFonts w:ascii="Times New Roman" w:eastAsia="Times New Roman" w:hAnsi="Times New Roman" w:cs="Times New Roman"/>
          <w:bCs/>
          <w:color w:val="000000" w:themeColor="text1"/>
          <w:sz w:val="28"/>
          <w:szCs w:val="28"/>
          <w:lang w:val="it-IT"/>
        </w:rPr>
        <w:t xml:space="preserve"> </w:t>
      </w:r>
      <w:r w:rsidRPr="006E03C7">
        <w:rPr>
          <w:rFonts w:ascii="Times New Roman" w:eastAsia="Times New Roman" w:hAnsi="Times New Roman" w:cs="Times New Roman"/>
          <w:bCs/>
          <w:color w:val="000000" w:themeColor="text1"/>
          <w:sz w:val="28"/>
          <w:szCs w:val="28"/>
          <w:lang w:val="it-IT"/>
        </w:rPr>
        <w:t>garantojë evidentimin dhe trajtimin e menjëhershëm të incidenteve kritike, mospërputhjeve materiale dhe devijimeve nga kushtet e lejes ose licencës, në përputhje me</w:t>
      </w:r>
      <w:r w:rsidR="00BB6676" w:rsidRPr="006E03C7">
        <w:rPr>
          <w:rFonts w:ascii="Times New Roman" w:eastAsia="Times New Roman" w:hAnsi="Times New Roman" w:cs="Times New Roman"/>
          <w:bCs/>
          <w:color w:val="000000" w:themeColor="text1"/>
          <w:sz w:val="28"/>
          <w:szCs w:val="28"/>
          <w:lang w:val="it-IT"/>
        </w:rPr>
        <w:t xml:space="preserve"> </w:t>
      </w:r>
      <w:r w:rsidRPr="006E03C7">
        <w:rPr>
          <w:rFonts w:ascii="Times New Roman" w:eastAsia="Times New Roman" w:hAnsi="Times New Roman" w:cs="Times New Roman"/>
          <w:bCs/>
          <w:color w:val="000000" w:themeColor="text1"/>
          <w:sz w:val="28"/>
          <w:szCs w:val="28"/>
          <w:lang w:val="it-IT"/>
        </w:rPr>
        <w:t>legjislacionin në fuqi.</w:t>
      </w:r>
    </w:p>
    <w:p w:rsidR="00F9453D" w:rsidRPr="006E03C7" w:rsidRDefault="00F9453D" w:rsidP="004E666F">
      <w:pPr>
        <w:spacing w:line="240" w:lineRule="auto"/>
        <w:rPr>
          <w:rFonts w:ascii="Times New Roman" w:eastAsia="Times New Roman" w:hAnsi="Times New Roman" w:cs="Times New Roman"/>
          <w:b/>
          <w:bCs/>
          <w:color w:val="000000" w:themeColor="text1"/>
          <w:sz w:val="28"/>
          <w:szCs w:val="28"/>
          <w:lang w:val="it-IT"/>
        </w:rPr>
      </w:pPr>
    </w:p>
    <w:p w:rsidR="00F9453D" w:rsidRPr="006E03C7" w:rsidRDefault="00F9453D" w:rsidP="006E03C7">
      <w:pPr>
        <w:spacing w:line="240" w:lineRule="auto"/>
        <w:ind w:firstLine="0"/>
        <w:jc w:val="center"/>
        <w:rPr>
          <w:rFonts w:ascii="Times New Roman" w:eastAsia="Times New Roman" w:hAnsi="Times New Roman" w:cs="Times New Roman"/>
          <w:b/>
          <w:color w:val="000000" w:themeColor="text1"/>
          <w:sz w:val="28"/>
          <w:szCs w:val="28"/>
        </w:rPr>
      </w:pPr>
      <w:r w:rsidRPr="006E03C7">
        <w:rPr>
          <w:rFonts w:ascii="Times New Roman" w:eastAsia="Times New Roman" w:hAnsi="Times New Roman" w:cs="Times New Roman"/>
          <w:b/>
          <w:color w:val="000000" w:themeColor="text1"/>
          <w:sz w:val="28"/>
          <w:szCs w:val="28"/>
        </w:rPr>
        <w:t>Neni 3</w:t>
      </w:r>
    </w:p>
    <w:p w:rsidR="00F9453D" w:rsidRPr="006E03C7" w:rsidRDefault="00F9453D" w:rsidP="006E03C7">
      <w:pPr>
        <w:spacing w:line="240" w:lineRule="auto"/>
        <w:ind w:firstLine="0"/>
        <w:jc w:val="center"/>
        <w:rPr>
          <w:rFonts w:ascii="Times New Roman" w:eastAsia="Times New Roman" w:hAnsi="Times New Roman" w:cs="Times New Roman"/>
          <w:b/>
          <w:bCs/>
          <w:color w:val="000000" w:themeColor="text1"/>
          <w:sz w:val="28"/>
          <w:szCs w:val="28"/>
        </w:rPr>
      </w:pPr>
      <w:r w:rsidRPr="006E03C7">
        <w:rPr>
          <w:rFonts w:ascii="Times New Roman" w:eastAsia="Times New Roman" w:hAnsi="Times New Roman" w:cs="Times New Roman"/>
          <w:b/>
          <w:bCs/>
          <w:color w:val="000000" w:themeColor="text1"/>
          <w:sz w:val="28"/>
          <w:szCs w:val="28"/>
        </w:rPr>
        <w:t>Fusha e zbatimit</w:t>
      </w:r>
    </w:p>
    <w:p w:rsidR="00F9453D" w:rsidRPr="006E03C7" w:rsidRDefault="00F9453D" w:rsidP="004E666F">
      <w:pPr>
        <w:spacing w:line="240" w:lineRule="auto"/>
        <w:rPr>
          <w:rFonts w:ascii="Times New Roman" w:eastAsia="Times New Roman" w:hAnsi="Times New Roman" w:cs="Times New Roman"/>
          <w:bCs/>
          <w:color w:val="000000" w:themeColor="text1"/>
          <w:sz w:val="28"/>
          <w:szCs w:val="28"/>
        </w:rPr>
      </w:pPr>
    </w:p>
    <w:p w:rsidR="00F9453D" w:rsidRPr="006E03C7" w:rsidRDefault="00F9453D" w:rsidP="004E666F">
      <w:pPr>
        <w:numPr>
          <w:ilvl w:val="0"/>
          <w:numId w:val="3"/>
        </w:numPr>
        <w:tabs>
          <w:tab w:val="clear" w:pos="360"/>
        </w:tabs>
        <w:spacing w:line="240" w:lineRule="auto"/>
        <w:rPr>
          <w:rFonts w:ascii="Times New Roman" w:eastAsia="Times New Roman" w:hAnsi="Times New Roman" w:cs="Times New Roman"/>
          <w:bCs/>
          <w:color w:val="000000" w:themeColor="text1"/>
          <w:sz w:val="28"/>
          <w:szCs w:val="28"/>
        </w:rPr>
      </w:pPr>
      <w:r w:rsidRPr="006E03C7">
        <w:rPr>
          <w:rFonts w:ascii="Times New Roman" w:eastAsia="Times New Roman" w:hAnsi="Times New Roman" w:cs="Times New Roman"/>
          <w:bCs/>
          <w:color w:val="000000" w:themeColor="text1"/>
          <w:sz w:val="28"/>
          <w:szCs w:val="28"/>
        </w:rPr>
        <w:t>Ky vendim zbatohet</w:t>
      </w:r>
      <w:r w:rsidR="00BB6676" w:rsidRPr="006E03C7">
        <w:rPr>
          <w:rFonts w:ascii="Times New Roman" w:eastAsia="Times New Roman" w:hAnsi="Times New Roman" w:cs="Times New Roman"/>
          <w:bCs/>
          <w:color w:val="000000" w:themeColor="text1"/>
          <w:sz w:val="28"/>
          <w:szCs w:val="28"/>
        </w:rPr>
        <w:t xml:space="preserve"> për</w:t>
      </w:r>
      <w:r w:rsidRPr="006E03C7">
        <w:rPr>
          <w:rFonts w:ascii="Times New Roman" w:eastAsia="Times New Roman" w:hAnsi="Times New Roman" w:cs="Times New Roman"/>
          <w:bCs/>
          <w:color w:val="000000" w:themeColor="text1"/>
          <w:sz w:val="28"/>
          <w:szCs w:val="28"/>
        </w:rPr>
        <w:t>:</w:t>
      </w:r>
    </w:p>
    <w:p w:rsidR="004E666F" w:rsidRPr="006E03C7" w:rsidRDefault="004E666F" w:rsidP="004E666F">
      <w:pPr>
        <w:tabs>
          <w:tab w:val="num" w:pos="0"/>
          <w:tab w:val="num" w:pos="450"/>
        </w:tabs>
        <w:spacing w:line="240" w:lineRule="auto"/>
        <w:ind w:firstLine="0"/>
        <w:rPr>
          <w:rFonts w:ascii="Times New Roman" w:eastAsia="Times New Roman" w:hAnsi="Times New Roman" w:cs="Times New Roman"/>
          <w:bCs/>
          <w:color w:val="000000" w:themeColor="text1"/>
          <w:sz w:val="28"/>
          <w:szCs w:val="28"/>
        </w:rPr>
      </w:pPr>
    </w:p>
    <w:p w:rsidR="004C21F9" w:rsidRPr="006E03C7" w:rsidRDefault="004C21F9" w:rsidP="004E666F">
      <w:pPr>
        <w:numPr>
          <w:ilvl w:val="0"/>
          <w:numId w:val="6"/>
        </w:numPr>
        <w:spacing w:line="240" w:lineRule="auto"/>
        <w:ind w:left="900"/>
        <w:rPr>
          <w:rFonts w:ascii="Times New Roman" w:eastAsia="Times New Roman" w:hAnsi="Times New Roman" w:cs="Times New Roman"/>
          <w:bCs/>
          <w:color w:val="000000" w:themeColor="text1"/>
          <w:sz w:val="28"/>
          <w:szCs w:val="28"/>
        </w:rPr>
      </w:pPr>
      <w:r w:rsidRPr="006E03C7">
        <w:rPr>
          <w:rFonts w:ascii="Times New Roman" w:eastAsia="Times New Roman" w:hAnsi="Times New Roman" w:cs="Times New Roman"/>
          <w:bCs/>
          <w:color w:val="000000" w:themeColor="text1"/>
          <w:sz w:val="28"/>
          <w:szCs w:val="28"/>
        </w:rPr>
        <w:t xml:space="preserve">të gjitha fazat e veprimtarisë së subjekteve të licencuara apo të lejuara, përfshirë importin e farërave, fidanëve, kloneve dhe bimës mëmë, kultivimin, korrjen, tharjen, përpunimin, prodhimin, paketimin, etiketimin, magazinimin, ruajtjen, transportin, qarkullimin, eksportin, sekuestrimin, konfiskimin dhe asgjësimin e </w:t>
      </w:r>
      <w:r w:rsidR="00B139E5" w:rsidRPr="006E03C7">
        <w:rPr>
          <w:rFonts w:ascii="Times New Roman" w:eastAsia="Times New Roman" w:hAnsi="Times New Roman" w:cs="Times New Roman"/>
          <w:bCs/>
          <w:i/>
          <w:color w:val="000000" w:themeColor="text1"/>
          <w:sz w:val="28"/>
          <w:szCs w:val="28"/>
        </w:rPr>
        <w:t>cannabis</w:t>
      </w:r>
      <w:r w:rsidRPr="006E03C7">
        <w:rPr>
          <w:rFonts w:ascii="Times New Roman" w:eastAsia="Times New Roman" w:hAnsi="Times New Roman" w:cs="Times New Roman"/>
          <w:bCs/>
          <w:color w:val="000000" w:themeColor="text1"/>
          <w:sz w:val="28"/>
          <w:szCs w:val="28"/>
        </w:rPr>
        <w:t>-it për qëllime mjekësore apo industriale, si dhe të nënprodukteve dhe produkteve përfundimtare përkatëse;</w:t>
      </w:r>
    </w:p>
    <w:p w:rsidR="004C21F9" w:rsidRPr="006E03C7" w:rsidRDefault="004E666F" w:rsidP="004E666F">
      <w:pPr>
        <w:numPr>
          <w:ilvl w:val="0"/>
          <w:numId w:val="6"/>
        </w:numPr>
        <w:spacing w:line="240" w:lineRule="auto"/>
        <w:ind w:left="900"/>
        <w:rPr>
          <w:rFonts w:ascii="Times New Roman" w:eastAsia="Times New Roman" w:hAnsi="Times New Roman" w:cs="Times New Roman"/>
          <w:bCs/>
          <w:color w:val="000000" w:themeColor="text1"/>
          <w:sz w:val="28"/>
          <w:szCs w:val="28"/>
        </w:rPr>
      </w:pPr>
      <w:r w:rsidRPr="006E03C7">
        <w:rPr>
          <w:rFonts w:ascii="Times New Roman" w:eastAsia="Times New Roman" w:hAnsi="Times New Roman" w:cs="Times New Roman"/>
          <w:bCs/>
          <w:color w:val="000000" w:themeColor="text1"/>
          <w:sz w:val="28"/>
          <w:szCs w:val="28"/>
        </w:rPr>
        <w:t>a</w:t>
      </w:r>
      <w:r w:rsidR="004C21F9" w:rsidRPr="006E03C7">
        <w:rPr>
          <w:rFonts w:ascii="Times New Roman" w:eastAsia="Times New Roman" w:hAnsi="Times New Roman" w:cs="Times New Roman"/>
          <w:bCs/>
          <w:color w:val="000000" w:themeColor="text1"/>
          <w:sz w:val="28"/>
          <w:szCs w:val="28"/>
        </w:rPr>
        <w:t>gjenci</w:t>
      </w:r>
      <w:r w:rsidR="00BB6676" w:rsidRPr="006E03C7">
        <w:rPr>
          <w:rFonts w:ascii="Times New Roman" w:eastAsia="Times New Roman" w:hAnsi="Times New Roman" w:cs="Times New Roman"/>
          <w:bCs/>
          <w:color w:val="000000" w:themeColor="text1"/>
          <w:sz w:val="28"/>
          <w:szCs w:val="28"/>
        </w:rPr>
        <w:t>n</w:t>
      </w:r>
      <w:r w:rsidR="00BC0882" w:rsidRPr="006E03C7">
        <w:rPr>
          <w:rFonts w:ascii="Times New Roman" w:eastAsia="Times New Roman" w:hAnsi="Times New Roman" w:cs="Times New Roman"/>
          <w:bCs/>
          <w:color w:val="000000" w:themeColor="text1"/>
          <w:sz w:val="28"/>
          <w:szCs w:val="28"/>
        </w:rPr>
        <w:t>ë</w:t>
      </w:r>
      <w:r w:rsidR="004C21F9" w:rsidRPr="006E03C7">
        <w:rPr>
          <w:rFonts w:ascii="Times New Roman" w:eastAsia="Times New Roman" w:hAnsi="Times New Roman" w:cs="Times New Roman"/>
          <w:bCs/>
          <w:color w:val="000000" w:themeColor="text1"/>
          <w:sz w:val="28"/>
          <w:szCs w:val="28"/>
        </w:rPr>
        <w:t xml:space="preserve"> dhe autoritetet e tjera publike kompetente, që ushtrojnë funksione mbikëqyrëse, kontrolluese ose inspektuese</w:t>
      </w:r>
      <w:r w:rsidRPr="006E03C7">
        <w:rPr>
          <w:rFonts w:ascii="Times New Roman" w:eastAsia="Times New Roman" w:hAnsi="Times New Roman" w:cs="Times New Roman"/>
          <w:bCs/>
          <w:color w:val="000000" w:themeColor="text1"/>
          <w:sz w:val="28"/>
          <w:szCs w:val="28"/>
        </w:rPr>
        <w:t>,</w:t>
      </w:r>
      <w:r w:rsidR="004C21F9" w:rsidRPr="006E03C7">
        <w:rPr>
          <w:rFonts w:ascii="Times New Roman" w:eastAsia="Times New Roman" w:hAnsi="Times New Roman" w:cs="Times New Roman"/>
          <w:bCs/>
          <w:color w:val="000000" w:themeColor="text1"/>
          <w:sz w:val="28"/>
          <w:szCs w:val="28"/>
        </w:rPr>
        <w:t xml:space="preserve"> në zbatim të </w:t>
      </w:r>
      <w:r w:rsidRPr="006E03C7">
        <w:rPr>
          <w:rFonts w:ascii="Times New Roman" w:eastAsia="Times New Roman" w:hAnsi="Times New Roman" w:cs="Times New Roman"/>
          <w:bCs/>
          <w:color w:val="000000" w:themeColor="text1"/>
          <w:sz w:val="28"/>
          <w:szCs w:val="28"/>
        </w:rPr>
        <w:t xml:space="preserve">                  </w:t>
      </w:r>
      <w:r w:rsidR="004C21F9" w:rsidRPr="006E03C7">
        <w:rPr>
          <w:rFonts w:ascii="Times New Roman" w:eastAsia="Times New Roman" w:hAnsi="Times New Roman" w:cs="Times New Roman"/>
          <w:bCs/>
          <w:color w:val="000000" w:themeColor="text1"/>
          <w:sz w:val="28"/>
          <w:szCs w:val="28"/>
        </w:rPr>
        <w:lastRenderedPageBreak/>
        <w:t>ligjit nr.61/2023 dhe të legjislacionit sektorial në fuqi, sipas fushës së veprimtarisë së secilit institucion përkatës.</w:t>
      </w:r>
    </w:p>
    <w:p w:rsidR="004E666F" w:rsidRPr="006E03C7" w:rsidRDefault="004E666F" w:rsidP="004E666F">
      <w:pPr>
        <w:spacing w:line="240" w:lineRule="auto"/>
        <w:ind w:left="900" w:firstLine="0"/>
        <w:rPr>
          <w:rFonts w:ascii="Times New Roman" w:eastAsia="Times New Roman" w:hAnsi="Times New Roman" w:cs="Times New Roman"/>
          <w:bCs/>
          <w:color w:val="000000" w:themeColor="text1"/>
          <w:sz w:val="28"/>
          <w:szCs w:val="28"/>
        </w:rPr>
      </w:pPr>
    </w:p>
    <w:p w:rsidR="00F9453D" w:rsidRPr="006E03C7" w:rsidRDefault="00F9453D" w:rsidP="004E666F">
      <w:pPr>
        <w:pStyle w:val="ListParagraph"/>
        <w:numPr>
          <w:ilvl w:val="0"/>
          <w:numId w:val="22"/>
        </w:numPr>
        <w:spacing w:line="240" w:lineRule="auto"/>
        <w:ind w:left="360"/>
        <w:rPr>
          <w:rFonts w:ascii="Times New Roman" w:eastAsia="Times New Roman" w:hAnsi="Times New Roman" w:cs="Times New Roman"/>
          <w:bCs/>
          <w:color w:val="000000" w:themeColor="text1"/>
          <w:sz w:val="28"/>
          <w:szCs w:val="28"/>
        </w:rPr>
      </w:pPr>
      <w:r w:rsidRPr="006E03C7">
        <w:rPr>
          <w:rFonts w:ascii="Times New Roman" w:eastAsia="Times New Roman" w:hAnsi="Times New Roman" w:cs="Times New Roman"/>
          <w:bCs/>
          <w:color w:val="000000" w:themeColor="text1"/>
          <w:sz w:val="28"/>
          <w:szCs w:val="28"/>
        </w:rPr>
        <w:t>Dispozitat e këtij vendimi zbatohen edhe për veprimtaritë e tjera ndihmëse ose mbështetëse</w:t>
      </w:r>
      <w:r w:rsidR="004E666F" w:rsidRPr="006E03C7">
        <w:rPr>
          <w:rFonts w:ascii="Times New Roman" w:eastAsia="Times New Roman" w:hAnsi="Times New Roman" w:cs="Times New Roman"/>
          <w:bCs/>
          <w:color w:val="000000" w:themeColor="text1"/>
          <w:sz w:val="28"/>
          <w:szCs w:val="28"/>
        </w:rPr>
        <w:t>,</w:t>
      </w:r>
      <w:r w:rsidRPr="006E03C7">
        <w:rPr>
          <w:rFonts w:ascii="Times New Roman" w:eastAsia="Times New Roman" w:hAnsi="Times New Roman" w:cs="Times New Roman"/>
          <w:bCs/>
          <w:color w:val="000000" w:themeColor="text1"/>
          <w:sz w:val="28"/>
          <w:szCs w:val="28"/>
        </w:rPr>
        <w:t xml:space="preserve"> të lidhura me subjektet e licencuara dhe të lejuara, për aq sa parashikohet shprehimisht në ligjin nr.61/2023 dhe aktet nënligjore</w:t>
      </w:r>
      <w:r w:rsidR="004E666F" w:rsidRPr="006E03C7">
        <w:rPr>
          <w:rFonts w:ascii="Times New Roman" w:eastAsia="Times New Roman" w:hAnsi="Times New Roman" w:cs="Times New Roman"/>
          <w:bCs/>
          <w:color w:val="000000" w:themeColor="text1"/>
          <w:sz w:val="28"/>
          <w:szCs w:val="28"/>
        </w:rPr>
        <w:t>,</w:t>
      </w:r>
      <w:r w:rsidRPr="006E03C7">
        <w:rPr>
          <w:rFonts w:ascii="Times New Roman" w:eastAsia="Times New Roman" w:hAnsi="Times New Roman" w:cs="Times New Roman"/>
          <w:bCs/>
          <w:color w:val="000000" w:themeColor="text1"/>
          <w:sz w:val="28"/>
          <w:szCs w:val="28"/>
        </w:rPr>
        <w:t xml:space="preserve"> të dala në zbatim të tij.</w:t>
      </w:r>
    </w:p>
    <w:p w:rsidR="004E666F" w:rsidRPr="006E03C7" w:rsidRDefault="004E666F" w:rsidP="004E666F">
      <w:pPr>
        <w:pStyle w:val="ListParagraph"/>
        <w:spacing w:line="240" w:lineRule="auto"/>
        <w:ind w:left="360" w:hanging="360"/>
        <w:rPr>
          <w:rFonts w:ascii="Times New Roman" w:eastAsia="Times New Roman" w:hAnsi="Times New Roman" w:cs="Times New Roman"/>
          <w:bCs/>
          <w:color w:val="000000" w:themeColor="text1"/>
          <w:sz w:val="28"/>
          <w:szCs w:val="28"/>
        </w:rPr>
      </w:pPr>
    </w:p>
    <w:p w:rsidR="004C21F9" w:rsidRPr="006E03C7" w:rsidRDefault="004C21F9" w:rsidP="004E666F">
      <w:pPr>
        <w:pStyle w:val="ListParagraph"/>
        <w:numPr>
          <w:ilvl w:val="0"/>
          <w:numId w:val="22"/>
        </w:numPr>
        <w:spacing w:line="240" w:lineRule="auto"/>
        <w:ind w:left="360"/>
        <w:rPr>
          <w:rFonts w:ascii="Times New Roman" w:eastAsia="Times New Roman" w:hAnsi="Times New Roman" w:cs="Times New Roman"/>
          <w:bCs/>
          <w:color w:val="000000" w:themeColor="text1"/>
          <w:sz w:val="28"/>
          <w:szCs w:val="28"/>
        </w:rPr>
      </w:pPr>
      <w:r w:rsidRPr="006E03C7">
        <w:rPr>
          <w:rFonts w:ascii="Times New Roman" w:eastAsia="Times New Roman" w:hAnsi="Times New Roman" w:cs="Times New Roman"/>
          <w:bCs/>
          <w:color w:val="000000" w:themeColor="text1"/>
          <w:sz w:val="28"/>
          <w:szCs w:val="28"/>
        </w:rPr>
        <w:t>Agjencia autorizon dhe koordinon, në përputhje me ligjin nr.61/2023, kryerjen e kontrolleve ose inspektimeve nga autoritetet e tjera kompetente në subjektet e licencuara apo të lejuara, pa cenuar kompetencat që këto autoritete ushtrojnë sipas legjislacionit të tyre përkatës.</w:t>
      </w:r>
    </w:p>
    <w:p w:rsidR="002D4FE4" w:rsidRPr="006E03C7" w:rsidRDefault="002D4FE4" w:rsidP="004E666F">
      <w:pPr>
        <w:spacing w:line="240" w:lineRule="auto"/>
        <w:jc w:val="center"/>
        <w:rPr>
          <w:rFonts w:ascii="Times New Roman" w:eastAsia="Times New Roman" w:hAnsi="Times New Roman" w:cs="Times New Roman"/>
          <w:bCs/>
          <w:color w:val="000000" w:themeColor="text1"/>
          <w:sz w:val="28"/>
          <w:szCs w:val="28"/>
        </w:rPr>
      </w:pPr>
    </w:p>
    <w:p w:rsidR="00167ADE" w:rsidRPr="006E03C7" w:rsidRDefault="00995AB7" w:rsidP="006E03C7">
      <w:pPr>
        <w:spacing w:line="240" w:lineRule="auto"/>
        <w:ind w:firstLine="0"/>
        <w:jc w:val="center"/>
        <w:rPr>
          <w:rFonts w:ascii="Times New Roman" w:eastAsia="Times New Roman" w:hAnsi="Times New Roman" w:cs="Times New Roman"/>
          <w:b/>
          <w:color w:val="000000" w:themeColor="text1"/>
          <w:sz w:val="28"/>
          <w:szCs w:val="28"/>
        </w:rPr>
      </w:pPr>
      <w:r w:rsidRPr="006E03C7">
        <w:rPr>
          <w:rFonts w:ascii="Times New Roman" w:eastAsia="Times New Roman" w:hAnsi="Times New Roman" w:cs="Times New Roman"/>
          <w:b/>
          <w:color w:val="000000" w:themeColor="text1"/>
          <w:sz w:val="28"/>
          <w:szCs w:val="28"/>
        </w:rPr>
        <w:t>Neni 4</w:t>
      </w:r>
    </w:p>
    <w:p w:rsidR="009D01BF" w:rsidRPr="006E03C7" w:rsidRDefault="004272CA" w:rsidP="006E03C7">
      <w:pPr>
        <w:spacing w:line="240" w:lineRule="auto"/>
        <w:ind w:firstLine="0"/>
        <w:jc w:val="center"/>
        <w:rPr>
          <w:rFonts w:ascii="Times New Roman" w:eastAsia="Times New Roman" w:hAnsi="Times New Roman" w:cs="Times New Roman"/>
          <w:b/>
          <w:bCs/>
          <w:color w:val="000000" w:themeColor="text1"/>
          <w:sz w:val="28"/>
          <w:szCs w:val="28"/>
        </w:rPr>
      </w:pPr>
      <w:r w:rsidRPr="006E03C7">
        <w:rPr>
          <w:rFonts w:ascii="Times New Roman" w:eastAsia="Times New Roman" w:hAnsi="Times New Roman" w:cs="Times New Roman"/>
          <w:b/>
          <w:bCs/>
          <w:color w:val="000000" w:themeColor="text1"/>
          <w:sz w:val="28"/>
          <w:szCs w:val="28"/>
        </w:rPr>
        <w:t>P</w:t>
      </w:r>
      <w:r w:rsidR="00B139E5" w:rsidRPr="006E03C7">
        <w:rPr>
          <w:rFonts w:ascii="Times New Roman" w:eastAsia="Times New Roman" w:hAnsi="Times New Roman" w:cs="Times New Roman"/>
          <w:b/>
          <w:bCs/>
          <w:color w:val="000000" w:themeColor="text1"/>
          <w:sz w:val="28"/>
          <w:szCs w:val="28"/>
        </w:rPr>
        <w:t>ë</w:t>
      </w:r>
      <w:r w:rsidRPr="006E03C7">
        <w:rPr>
          <w:rFonts w:ascii="Times New Roman" w:eastAsia="Times New Roman" w:hAnsi="Times New Roman" w:cs="Times New Roman"/>
          <w:b/>
          <w:bCs/>
          <w:color w:val="000000" w:themeColor="text1"/>
          <w:sz w:val="28"/>
          <w:szCs w:val="28"/>
        </w:rPr>
        <w:t>rkufizimet</w:t>
      </w:r>
    </w:p>
    <w:p w:rsidR="00A6429F" w:rsidRPr="006E03C7" w:rsidRDefault="00A6429F" w:rsidP="004E666F">
      <w:pPr>
        <w:spacing w:line="240" w:lineRule="auto"/>
        <w:rPr>
          <w:rFonts w:ascii="Times New Roman" w:eastAsia="Times New Roman" w:hAnsi="Times New Roman" w:cs="Times New Roman"/>
          <w:b/>
          <w:bCs/>
          <w:color w:val="000000" w:themeColor="text1"/>
          <w:sz w:val="28"/>
          <w:szCs w:val="28"/>
        </w:rPr>
      </w:pPr>
    </w:p>
    <w:p w:rsidR="00A6429F" w:rsidRPr="006E03C7" w:rsidRDefault="00A6429F" w:rsidP="004E666F">
      <w:pPr>
        <w:pStyle w:val="ListParagraph"/>
        <w:numPr>
          <w:ilvl w:val="0"/>
          <w:numId w:val="64"/>
        </w:numPr>
        <w:spacing w:line="240" w:lineRule="auto"/>
        <w:ind w:left="36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Në kuptim të këtij vendimi, termat e mëposhtëm kanë këto kuptime:</w:t>
      </w:r>
    </w:p>
    <w:p w:rsidR="004E666F" w:rsidRPr="006E03C7" w:rsidRDefault="004E666F" w:rsidP="004E666F">
      <w:pPr>
        <w:spacing w:line="240" w:lineRule="auto"/>
        <w:ind w:left="360" w:hanging="360"/>
        <w:rPr>
          <w:rFonts w:ascii="Times New Roman" w:hAnsi="Times New Roman" w:cs="Times New Roman"/>
          <w:color w:val="000000" w:themeColor="text1"/>
          <w:sz w:val="28"/>
          <w:szCs w:val="28"/>
        </w:rPr>
      </w:pPr>
    </w:p>
    <w:p w:rsidR="00A6429F" w:rsidRPr="006E03C7" w:rsidRDefault="00A6429F" w:rsidP="004E666F">
      <w:pPr>
        <w:pStyle w:val="ListParagraph"/>
        <w:numPr>
          <w:ilvl w:val="0"/>
          <w:numId w:val="56"/>
        </w:numPr>
        <w:spacing w:line="240" w:lineRule="auto"/>
        <w:ind w:left="900"/>
        <w:rPr>
          <w:rFonts w:ascii="Times New Roman" w:hAnsi="Times New Roman" w:cs="Times New Roman"/>
          <w:color w:val="000000" w:themeColor="text1"/>
          <w:sz w:val="28"/>
          <w:szCs w:val="28"/>
        </w:rPr>
      </w:pPr>
      <w:r w:rsidRPr="006E03C7">
        <w:rPr>
          <w:rFonts w:ascii="Times New Roman" w:eastAsia="Times New Roman" w:hAnsi="Times New Roman" w:cs="Times New Roman"/>
          <w:b/>
          <w:bCs/>
          <w:color w:val="000000" w:themeColor="text1"/>
          <w:sz w:val="28"/>
          <w:szCs w:val="28"/>
        </w:rPr>
        <w:t>“Agjencia”</w:t>
      </w:r>
      <w:r w:rsidR="004E666F" w:rsidRPr="006E03C7">
        <w:rPr>
          <w:rFonts w:ascii="Times New Roman" w:eastAsia="Times New Roman" w:hAnsi="Times New Roman" w:cs="Times New Roman"/>
          <w:color w:val="000000" w:themeColor="text1"/>
          <w:sz w:val="28"/>
          <w:szCs w:val="28"/>
        </w:rPr>
        <w:t>,</w:t>
      </w:r>
      <w:r w:rsidRPr="006E03C7">
        <w:rPr>
          <w:rFonts w:ascii="Times New Roman" w:eastAsia="Times New Roman" w:hAnsi="Times New Roman" w:cs="Times New Roman"/>
          <w:color w:val="000000" w:themeColor="text1"/>
          <w:sz w:val="28"/>
          <w:szCs w:val="28"/>
        </w:rPr>
        <w:t xml:space="preserve"> Agjencia Kombëtare e Kontrollit të </w:t>
      </w:r>
      <w:r w:rsidR="00B139E5" w:rsidRPr="006E03C7">
        <w:rPr>
          <w:rFonts w:ascii="Times New Roman" w:eastAsia="Times New Roman" w:hAnsi="Times New Roman" w:cs="Times New Roman"/>
          <w:i/>
          <w:color w:val="000000" w:themeColor="text1"/>
          <w:sz w:val="28"/>
          <w:szCs w:val="28"/>
        </w:rPr>
        <w:t>Cannabis</w:t>
      </w:r>
      <w:r w:rsidRPr="006E03C7">
        <w:rPr>
          <w:rFonts w:ascii="Times New Roman" w:eastAsia="Times New Roman" w:hAnsi="Times New Roman" w:cs="Times New Roman"/>
          <w:color w:val="000000" w:themeColor="text1"/>
          <w:sz w:val="28"/>
          <w:szCs w:val="28"/>
        </w:rPr>
        <w:t>-it, e krijuar sipas ligjit nr.61/2023;</w:t>
      </w:r>
    </w:p>
    <w:p w:rsidR="0066020B" w:rsidRPr="006E03C7" w:rsidRDefault="0066020B" w:rsidP="004E666F">
      <w:pPr>
        <w:pStyle w:val="ListParagraph"/>
        <w:numPr>
          <w:ilvl w:val="0"/>
          <w:numId w:val="56"/>
        </w:numPr>
        <w:spacing w:line="240" w:lineRule="auto"/>
        <w:ind w:left="900"/>
        <w:rPr>
          <w:rFonts w:ascii="Times New Roman" w:eastAsia="Times New Roman" w:hAnsi="Times New Roman" w:cs="Times New Roman"/>
          <w:sz w:val="28"/>
          <w:szCs w:val="28"/>
        </w:rPr>
      </w:pPr>
      <w:r w:rsidRPr="006E03C7">
        <w:rPr>
          <w:rFonts w:ascii="Times New Roman" w:eastAsia="Times New Roman" w:hAnsi="Times New Roman" w:cs="Times New Roman"/>
          <w:b/>
          <w:sz w:val="28"/>
          <w:szCs w:val="28"/>
        </w:rPr>
        <w:t>“Incident kritik”</w:t>
      </w:r>
      <w:r w:rsidR="004E666F" w:rsidRPr="006E03C7">
        <w:rPr>
          <w:rFonts w:ascii="Times New Roman" w:eastAsia="Times New Roman" w:hAnsi="Times New Roman" w:cs="Times New Roman"/>
          <w:sz w:val="28"/>
          <w:szCs w:val="28"/>
        </w:rPr>
        <w:t>,</w:t>
      </w:r>
      <w:r w:rsidRPr="006E03C7">
        <w:rPr>
          <w:rFonts w:ascii="Times New Roman" w:eastAsia="Times New Roman" w:hAnsi="Times New Roman" w:cs="Times New Roman"/>
          <w:sz w:val="28"/>
          <w:szCs w:val="28"/>
        </w:rPr>
        <w:t xml:space="preserve"> çdo ngjarje ose rrethanë që cenon ose rrezikon të cenojë sigurinë publike, shëndetin publik, integritetin e sistemit të gjurmueshmërisë, ligjshmërinë e veprimtarisë ose ruajtjen e materialit, përfshirë humbjen, vjedhjen, devijimin, hyrjen e paautorizuar, manipulimin e të dhënave, dështimin e sistemeve të sigurisë ose mospërputhjet materiale ndërmjet gjendjes faktike dhe regjistrimeve zyrtare;</w:t>
      </w:r>
    </w:p>
    <w:p w:rsidR="0066020B" w:rsidRPr="006E03C7" w:rsidRDefault="0066020B" w:rsidP="00482014">
      <w:pPr>
        <w:pStyle w:val="ListParagraph"/>
        <w:numPr>
          <w:ilvl w:val="0"/>
          <w:numId w:val="56"/>
        </w:numPr>
        <w:spacing w:line="240" w:lineRule="auto"/>
        <w:ind w:left="900"/>
        <w:rPr>
          <w:rFonts w:ascii="Times New Roman" w:eastAsia="Times New Roman" w:hAnsi="Times New Roman" w:cs="Times New Roman"/>
          <w:sz w:val="28"/>
          <w:szCs w:val="28"/>
        </w:rPr>
      </w:pPr>
      <w:r w:rsidRPr="006E03C7">
        <w:rPr>
          <w:rFonts w:ascii="Times New Roman" w:eastAsia="Times New Roman" w:hAnsi="Times New Roman" w:cs="Times New Roman"/>
          <w:b/>
          <w:sz w:val="28"/>
          <w:szCs w:val="28"/>
        </w:rPr>
        <w:t>“Inspektim”</w:t>
      </w:r>
      <w:r w:rsidR="00482014" w:rsidRPr="006E03C7">
        <w:rPr>
          <w:rFonts w:ascii="Times New Roman" w:eastAsia="Times New Roman" w:hAnsi="Times New Roman" w:cs="Times New Roman"/>
          <w:sz w:val="28"/>
          <w:szCs w:val="28"/>
        </w:rPr>
        <w:t>,</w:t>
      </w:r>
      <w:r w:rsidRPr="006E03C7">
        <w:rPr>
          <w:rFonts w:ascii="Times New Roman" w:eastAsia="Times New Roman" w:hAnsi="Times New Roman" w:cs="Times New Roman"/>
          <w:sz w:val="28"/>
          <w:szCs w:val="28"/>
        </w:rPr>
        <w:t xml:space="preserve"> procedura e kontrollit në vend ose në distancë, e ushtruar nga punonjësit e autorizuar, sipas legjislacionit në fuqi;</w:t>
      </w:r>
    </w:p>
    <w:p w:rsidR="0066020B" w:rsidRPr="006E03C7" w:rsidRDefault="00482014" w:rsidP="00482014">
      <w:pPr>
        <w:spacing w:line="240" w:lineRule="auto"/>
        <w:ind w:left="900" w:hanging="360"/>
        <w:rPr>
          <w:rFonts w:ascii="Times New Roman" w:eastAsia="Times New Roman" w:hAnsi="Times New Roman" w:cs="Times New Roman"/>
          <w:sz w:val="28"/>
          <w:szCs w:val="28"/>
        </w:rPr>
      </w:pPr>
      <w:r w:rsidRPr="006E03C7">
        <w:rPr>
          <w:rFonts w:ascii="Times New Roman" w:eastAsia="Times New Roman" w:hAnsi="Times New Roman" w:cs="Times New Roman"/>
          <w:bCs/>
          <w:sz w:val="28"/>
          <w:szCs w:val="28"/>
        </w:rPr>
        <w:t>ç</w:t>
      </w:r>
      <w:r w:rsidRPr="006E03C7">
        <w:rPr>
          <w:rFonts w:ascii="Times New Roman" w:eastAsia="Times New Roman" w:hAnsi="Times New Roman" w:cs="Times New Roman"/>
          <w:b/>
          <w:sz w:val="28"/>
          <w:szCs w:val="28"/>
        </w:rPr>
        <w:t xml:space="preserve">)  </w:t>
      </w:r>
      <w:r w:rsidR="0066020B" w:rsidRPr="006E03C7">
        <w:rPr>
          <w:rFonts w:ascii="Times New Roman" w:eastAsia="Times New Roman" w:hAnsi="Times New Roman" w:cs="Times New Roman"/>
          <w:b/>
          <w:sz w:val="28"/>
          <w:szCs w:val="28"/>
        </w:rPr>
        <w:t>“Karantinë”</w:t>
      </w:r>
      <w:r w:rsidRPr="006E03C7">
        <w:rPr>
          <w:rFonts w:ascii="Times New Roman" w:eastAsia="Times New Roman" w:hAnsi="Times New Roman" w:cs="Times New Roman"/>
          <w:sz w:val="28"/>
          <w:szCs w:val="28"/>
        </w:rPr>
        <w:t>,</w:t>
      </w:r>
      <w:r w:rsidR="0066020B" w:rsidRPr="006E03C7">
        <w:rPr>
          <w:rFonts w:ascii="Times New Roman" w:eastAsia="Times New Roman" w:hAnsi="Times New Roman" w:cs="Times New Roman"/>
          <w:sz w:val="28"/>
          <w:szCs w:val="28"/>
        </w:rPr>
        <w:t xml:space="preserve"> statusi i përkohshëm i izolimit fizik dhe administrativ të një parcele, materiali ose loti, deri në përfundimin e verifikimeve, analizave ose vendimmarrjes përkatëse;</w:t>
      </w:r>
    </w:p>
    <w:p w:rsidR="0066020B" w:rsidRPr="006E03C7" w:rsidRDefault="0066020B" w:rsidP="00482014">
      <w:pPr>
        <w:pStyle w:val="ListParagraph"/>
        <w:numPr>
          <w:ilvl w:val="0"/>
          <w:numId w:val="56"/>
        </w:numPr>
        <w:spacing w:line="240" w:lineRule="auto"/>
        <w:ind w:left="900"/>
        <w:rPr>
          <w:rFonts w:ascii="Times New Roman" w:eastAsia="Times New Roman" w:hAnsi="Times New Roman" w:cs="Times New Roman"/>
          <w:sz w:val="28"/>
          <w:szCs w:val="28"/>
        </w:rPr>
      </w:pPr>
      <w:r w:rsidRPr="006E03C7">
        <w:rPr>
          <w:rFonts w:ascii="Times New Roman" w:eastAsia="Times New Roman" w:hAnsi="Times New Roman" w:cs="Times New Roman"/>
          <w:b/>
          <w:sz w:val="28"/>
          <w:szCs w:val="28"/>
        </w:rPr>
        <w:t>“Kontroll”</w:t>
      </w:r>
      <w:r w:rsidR="00482014" w:rsidRPr="006E03C7">
        <w:rPr>
          <w:rFonts w:ascii="Times New Roman" w:eastAsia="Times New Roman" w:hAnsi="Times New Roman" w:cs="Times New Roman"/>
          <w:sz w:val="28"/>
          <w:szCs w:val="28"/>
        </w:rPr>
        <w:t>,</w:t>
      </w:r>
      <w:r w:rsidRPr="006E03C7">
        <w:rPr>
          <w:rFonts w:ascii="Times New Roman" w:eastAsia="Times New Roman" w:hAnsi="Times New Roman" w:cs="Times New Roman"/>
          <w:sz w:val="28"/>
          <w:szCs w:val="28"/>
        </w:rPr>
        <w:t xml:space="preserve"> verifikimi administrativ, dokumentar, teknik, fizik ose elektronik i elementeve të veprimtarisë së subjektit, me qëllim evidentimin e përputhshmërisë ose mospërputhshmërisë me legjislacionin në fuqi;</w:t>
      </w:r>
    </w:p>
    <w:p w:rsidR="0066020B" w:rsidRPr="006E03C7" w:rsidRDefault="00482014" w:rsidP="00482014">
      <w:pPr>
        <w:pStyle w:val="ListParagraph"/>
        <w:spacing w:line="240" w:lineRule="auto"/>
        <w:ind w:left="900" w:hanging="450"/>
        <w:rPr>
          <w:rFonts w:ascii="Times New Roman" w:eastAsia="Times New Roman" w:hAnsi="Times New Roman" w:cs="Times New Roman"/>
          <w:sz w:val="28"/>
          <w:szCs w:val="28"/>
        </w:rPr>
      </w:pPr>
      <w:r w:rsidRPr="006E03C7">
        <w:rPr>
          <w:rFonts w:ascii="Times New Roman" w:eastAsia="Times New Roman" w:hAnsi="Times New Roman" w:cs="Times New Roman"/>
          <w:bCs/>
          <w:sz w:val="28"/>
          <w:szCs w:val="28"/>
        </w:rPr>
        <w:t>dh</w:t>
      </w:r>
      <w:r w:rsidRPr="006E03C7">
        <w:rPr>
          <w:rFonts w:ascii="Times New Roman" w:eastAsia="Times New Roman" w:hAnsi="Times New Roman" w:cs="Times New Roman"/>
          <w:b/>
          <w:sz w:val="28"/>
          <w:szCs w:val="28"/>
        </w:rPr>
        <w:t xml:space="preserve">) </w:t>
      </w:r>
      <w:r w:rsidR="0066020B" w:rsidRPr="006E03C7">
        <w:rPr>
          <w:rFonts w:ascii="Times New Roman" w:eastAsia="Times New Roman" w:hAnsi="Times New Roman" w:cs="Times New Roman"/>
          <w:b/>
          <w:sz w:val="28"/>
          <w:szCs w:val="28"/>
        </w:rPr>
        <w:t>“Kontroll i kombinuar”</w:t>
      </w:r>
      <w:r w:rsidRPr="006E03C7">
        <w:rPr>
          <w:rFonts w:ascii="Times New Roman" w:eastAsia="Times New Roman" w:hAnsi="Times New Roman" w:cs="Times New Roman"/>
          <w:bCs/>
          <w:sz w:val="28"/>
          <w:szCs w:val="28"/>
        </w:rPr>
        <w:t>,</w:t>
      </w:r>
      <w:r w:rsidR="0066020B" w:rsidRPr="006E03C7">
        <w:rPr>
          <w:rFonts w:ascii="Times New Roman" w:eastAsia="Times New Roman" w:hAnsi="Times New Roman" w:cs="Times New Roman"/>
          <w:sz w:val="28"/>
          <w:szCs w:val="28"/>
        </w:rPr>
        <w:t xml:space="preserve"> kontrolli që ndërthur verifikimin fizik në vend me mbikëqyrjen në distancë;</w:t>
      </w:r>
    </w:p>
    <w:p w:rsidR="0066020B" w:rsidRPr="006E03C7" w:rsidRDefault="0066020B" w:rsidP="00482014">
      <w:pPr>
        <w:pStyle w:val="ListParagraph"/>
        <w:numPr>
          <w:ilvl w:val="0"/>
          <w:numId w:val="56"/>
        </w:numPr>
        <w:spacing w:line="240" w:lineRule="auto"/>
        <w:ind w:left="900"/>
        <w:rPr>
          <w:rFonts w:ascii="Times New Roman" w:eastAsia="Times New Roman" w:hAnsi="Times New Roman" w:cs="Times New Roman"/>
          <w:sz w:val="28"/>
          <w:szCs w:val="28"/>
        </w:rPr>
      </w:pPr>
      <w:r w:rsidRPr="006E03C7">
        <w:rPr>
          <w:rFonts w:ascii="Times New Roman" w:eastAsia="Times New Roman" w:hAnsi="Times New Roman" w:cs="Times New Roman"/>
          <w:bCs/>
          <w:sz w:val="28"/>
          <w:szCs w:val="28"/>
        </w:rPr>
        <w:t>“</w:t>
      </w:r>
      <w:r w:rsidRPr="006E03C7">
        <w:rPr>
          <w:rFonts w:ascii="Times New Roman" w:eastAsia="Times New Roman" w:hAnsi="Times New Roman" w:cs="Times New Roman"/>
          <w:b/>
          <w:sz w:val="28"/>
          <w:szCs w:val="28"/>
        </w:rPr>
        <w:t>Lot”</w:t>
      </w:r>
      <w:r w:rsidR="00482014" w:rsidRPr="006E03C7">
        <w:rPr>
          <w:rFonts w:ascii="Times New Roman" w:eastAsia="Times New Roman" w:hAnsi="Times New Roman" w:cs="Times New Roman"/>
          <w:sz w:val="28"/>
          <w:szCs w:val="28"/>
        </w:rPr>
        <w:t>,</w:t>
      </w:r>
      <w:r w:rsidRPr="006E03C7">
        <w:rPr>
          <w:rFonts w:ascii="Times New Roman" w:eastAsia="Times New Roman" w:hAnsi="Times New Roman" w:cs="Times New Roman"/>
          <w:sz w:val="28"/>
          <w:szCs w:val="28"/>
        </w:rPr>
        <w:t xml:space="preserve"> një sasi e identifikueshme materiali, bime, nënprodukti ose produkti, e lidhur me një origjinë, fazë, parcelë, ambient ose proces të caktuar, që i nënshtrohet regjistrimit dhe gjurmueshmërisë së veçantë;</w:t>
      </w:r>
    </w:p>
    <w:p w:rsidR="0066020B" w:rsidRPr="006E03C7" w:rsidRDefault="00482014" w:rsidP="00482014">
      <w:pPr>
        <w:spacing w:line="240" w:lineRule="auto"/>
        <w:ind w:left="900" w:hanging="360"/>
        <w:rPr>
          <w:rFonts w:ascii="Times New Roman" w:eastAsia="Times New Roman" w:hAnsi="Times New Roman" w:cs="Times New Roman"/>
          <w:sz w:val="28"/>
          <w:szCs w:val="28"/>
        </w:rPr>
      </w:pPr>
      <w:r w:rsidRPr="006E03C7">
        <w:rPr>
          <w:rFonts w:ascii="Times New Roman" w:eastAsia="Times New Roman" w:hAnsi="Times New Roman" w:cs="Times New Roman"/>
          <w:bCs/>
          <w:sz w:val="28"/>
          <w:szCs w:val="28"/>
        </w:rPr>
        <w:t xml:space="preserve">ë) </w:t>
      </w:r>
      <w:r w:rsidR="0066020B" w:rsidRPr="006E03C7">
        <w:rPr>
          <w:rFonts w:ascii="Times New Roman" w:eastAsia="Times New Roman" w:hAnsi="Times New Roman" w:cs="Times New Roman"/>
          <w:b/>
          <w:sz w:val="28"/>
          <w:szCs w:val="28"/>
        </w:rPr>
        <w:t>“Material jokonform”</w:t>
      </w:r>
      <w:r w:rsidRPr="006E03C7">
        <w:rPr>
          <w:rFonts w:ascii="Times New Roman" w:eastAsia="Times New Roman" w:hAnsi="Times New Roman" w:cs="Times New Roman"/>
          <w:bCs/>
          <w:sz w:val="28"/>
          <w:szCs w:val="28"/>
        </w:rPr>
        <w:t>,</w:t>
      </w:r>
      <w:r w:rsidR="0066020B" w:rsidRPr="006E03C7">
        <w:rPr>
          <w:rFonts w:ascii="Times New Roman" w:eastAsia="Times New Roman" w:hAnsi="Times New Roman" w:cs="Times New Roman"/>
          <w:sz w:val="28"/>
          <w:szCs w:val="28"/>
        </w:rPr>
        <w:t xml:space="preserve"> çdo material, nënprodukt, produkt që nuk përputhet me kërkesat ligjore, me kushtet e lejes ose licencës, me </w:t>
      </w:r>
      <w:r w:rsidR="0066020B" w:rsidRPr="006E03C7">
        <w:rPr>
          <w:rFonts w:ascii="Times New Roman" w:eastAsia="Times New Roman" w:hAnsi="Times New Roman" w:cs="Times New Roman"/>
          <w:sz w:val="28"/>
          <w:szCs w:val="28"/>
        </w:rPr>
        <w:lastRenderedPageBreak/>
        <w:t xml:space="preserve">standardet teknike të zbatueshme, me rezultatet analitike të kërkuara ose me të dhënat e regjistruara në </w:t>
      </w:r>
      <w:r w:rsidRPr="006E03C7">
        <w:rPr>
          <w:rFonts w:ascii="Times New Roman" w:eastAsia="Times New Roman" w:hAnsi="Times New Roman" w:cs="Times New Roman"/>
          <w:sz w:val="28"/>
          <w:szCs w:val="28"/>
        </w:rPr>
        <w:t>s</w:t>
      </w:r>
      <w:r w:rsidR="0066020B" w:rsidRPr="006E03C7">
        <w:rPr>
          <w:rFonts w:ascii="Times New Roman" w:eastAsia="Times New Roman" w:hAnsi="Times New Roman" w:cs="Times New Roman"/>
          <w:sz w:val="28"/>
          <w:szCs w:val="28"/>
        </w:rPr>
        <w:t xml:space="preserve">istem dhe </w:t>
      </w:r>
      <w:r w:rsidRPr="006E03C7">
        <w:rPr>
          <w:rFonts w:ascii="Times New Roman" w:eastAsia="Times New Roman" w:hAnsi="Times New Roman" w:cs="Times New Roman"/>
          <w:sz w:val="28"/>
          <w:szCs w:val="28"/>
        </w:rPr>
        <w:t>r</w:t>
      </w:r>
      <w:r w:rsidR="0066020B" w:rsidRPr="006E03C7">
        <w:rPr>
          <w:rFonts w:ascii="Times New Roman" w:eastAsia="Times New Roman" w:hAnsi="Times New Roman" w:cs="Times New Roman"/>
          <w:sz w:val="28"/>
          <w:szCs w:val="28"/>
        </w:rPr>
        <w:t>egjistër;</w:t>
      </w:r>
    </w:p>
    <w:p w:rsidR="0066020B" w:rsidRPr="006E03C7" w:rsidRDefault="0066020B" w:rsidP="004E666F">
      <w:pPr>
        <w:pStyle w:val="ListParagraph"/>
        <w:numPr>
          <w:ilvl w:val="0"/>
          <w:numId w:val="56"/>
        </w:numPr>
        <w:spacing w:line="240" w:lineRule="auto"/>
        <w:ind w:left="900"/>
        <w:rPr>
          <w:rFonts w:ascii="Times New Roman" w:eastAsia="Times New Roman" w:hAnsi="Times New Roman" w:cs="Times New Roman"/>
          <w:sz w:val="28"/>
          <w:szCs w:val="28"/>
        </w:rPr>
      </w:pPr>
      <w:r w:rsidRPr="006E03C7">
        <w:rPr>
          <w:rFonts w:ascii="Times New Roman" w:eastAsia="Times New Roman" w:hAnsi="Times New Roman" w:cs="Times New Roman"/>
          <w:b/>
          <w:sz w:val="28"/>
          <w:szCs w:val="28"/>
        </w:rPr>
        <w:t>“Mbikëqyrje”</w:t>
      </w:r>
      <w:r w:rsidR="00482014" w:rsidRPr="006E03C7">
        <w:rPr>
          <w:rFonts w:ascii="Times New Roman" w:eastAsia="Times New Roman" w:hAnsi="Times New Roman" w:cs="Times New Roman"/>
          <w:sz w:val="28"/>
          <w:szCs w:val="28"/>
        </w:rPr>
        <w:t>,</w:t>
      </w:r>
      <w:r w:rsidRPr="006E03C7">
        <w:rPr>
          <w:rFonts w:ascii="Times New Roman" w:eastAsia="Times New Roman" w:hAnsi="Times New Roman" w:cs="Times New Roman"/>
          <w:sz w:val="28"/>
          <w:szCs w:val="28"/>
        </w:rPr>
        <w:t xml:space="preserve"> veprimtaria e vazhdueshme administrative, teknike dhe operacionale e ushtruar nga Agjencia, vetëm ose në bashkërendim me autoritetet e tjera kompetente, për verifikimin e respektimit të kushteve të lejes ose licencës dhe të kërkesave ligjore në çdo fazë të veprimtarisë;</w:t>
      </w:r>
    </w:p>
    <w:p w:rsidR="0066020B" w:rsidRPr="006E03C7" w:rsidRDefault="0066020B" w:rsidP="004E666F">
      <w:pPr>
        <w:pStyle w:val="ListParagraph"/>
        <w:spacing w:line="240" w:lineRule="auto"/>
        <w:ind w:left="900" w:hanging="360"/>
        <w:rPr>
          <w:rFonts w:ascii="Times New Roman" w:eastAsia="Times New Roman" w:hAnsi="Times New Roman" w:cs="Times New Roman"/>
          <w:sz w:val="28"/>
          <w:szCs w:val="28"/>
        </w:rPr>
      </w:pPr>
      <w:r w:rsidRPr="006E03C7">
        <w:rPr>
          <w:rFonts w:ascii="Times New Roman" w:eastAsia="Times New Roman" w:hAnsi="Times New Roman" w:cs="Times New Roman"/>
          <w:bCs/>
          <w:sz w:val="28"/>
          <w:szCs w:val="28"/>
        </w:rPr>
        <w:t>g)</w:t>
      </w:r>
      <w:r w:rsidR="00482014" w:rsidRPr="006E03C7">
        <w:rPr>
          <w:rFonts w:ascii="Times New Roman" w:eastAsia="Times New Roman" w:hAnsi="Times New Roman" w:cs="Times New Roman"/>
          <w:bCs/>
          <w:sz w:val="28"/>
          <w:szCs w:val="28"/>
        </w:rPr>
        <w:tab/>
      </w:r>
      <w:r w:rsidRPr="006E03C7">
        <w:rPr>
          <w:rFonts w:ascii="Times New Roman" w:eastAsia="Times New Roman" w:hAnsi="Times New Roman" w:cs="Times New Roman"/>
          <w:b/>
          <w:sz w:val="28"/>
          <w:szCs w:val="28"/>
        </w:rPr>
        <w:t>“Mbikëqyrje në distancë”</w:t>
      </w:r>
      <w:r w:rsidR="00482014" w:rsidRPr="006E03C7">
        <w:rPr>
          <w:rFonts w:ascii="Times New Roman" w:eastAsia="Times New Roman" w:hAnsi="Times New Roman" w:cs="Times New Roman"/>
          <w:sz w:val="28"/>
          <w:szCs w:val="28"/>
        </w:rPr>
        <w:t>,</w:t>
      </w:r>
      <w:r w:rsidRPr="006E03C7">
        <w:rPr>
          <w:rFonts w:ascii="Times New Roman" w:eastAsia="Times New Roman" w:hAnsi="Times New Roman" w:cs="Times New Roman"/>
          <w:sz w:val="28"/>
          <w:szCs w:val="28"/>
        </w:rPr>
        <w:t xml:space="preserve"> forma e mbikëqyrjes që realizohet nëpërmjet mjeteve teknologjike, përfshirë sistemet elektronike, kamerat, sensorë</w:t>
      </w:r>
      <w:r w:rsidR="00180526" w:rsidRPr="006E03C7">
        <w:rPr>
          <w:rFonts w:ascii="Times New Roman" w:eastAsia="Times New Roman" w:hAnsi="Times New Roman" w:cs="Times New Roman"/>
          <w:sz w:val="28"/>
          <w:szCs w:val="28"/>
        </w:rPr>
        <w:t>t</w:t>
      </w:r>
      <w:r w:rsidRPr="006E03C7">
        <w:rPr>
          <w:rFonts w:ascii="Times New Roman" w:eastAsia="Times New Roman" w:hAnsi="Times New Roman" w:cs="Times New Roman"/>
          <w:sz w:val="28"/>
          <w:szCs w:val="28"/>
        </w:rPr>
        <w:t>, mjete</w:t>
      </w:r>
      <w:r w:rsidR="00180526" w:rsidRPr="006E03C7">
        <w:rPr>
          <w:rFonts w:ascii="Times New Roman" w:eastAsia="Times New Roman" w:hAnsi="Times New Roman" w:cs="Times New Roman"/>
          <w:sz w:val="28"/>
          <w:szCs w:val="28"/>
        </w:rPr>
        <w:t>t</w:t>
      </w:r>
      <w:r w:rsidRPr="006E03C7">
        <w:rPr>
          <w:rFonts w:ascii="Times New Roman" w:eastAsia="Times New Roman" w:hAnsi="Times New Roman" w:cs="Times New Roman"/>
          <w:sz w:val="28"/>
          <w:szCs w:val="28"/>
        </w:rPr>
        <w:t xml:space="preserve"> ajrore pa pilot, imazhe</w:t>
      </w:r>
      <w:r w:rsidR="00180526" w:rsidRPr="006E03C7">
        <w:rPr>
          <w:rFonts w:ascii="Times New Roman" w:eastAsia="Times New Roman" w:hAnsi="Times New Roman" w:cs="Times New Roman"/>
          <w:sz w:val="28"/>
          <w:szCs w:val="28"/>
        </w:rPr>
        <w:t>t</w:t>
      </w:r>
      <w:r w:rsidRPr="006E03C7">
        <w:rPr>
          <w:rFonts w:ascii="Times New Roman" w:eastAsia="Times New Roman" w:hAnsi="Times New Roman" w:cs="Times New Roman"/>
          <w:sz w:val="28"/>
          <w:szCs w:val="28"/>
        </w:rPr>
        <w:t xml:space="preserve"> satelitore dhe mjete</w:t>
      </w:r>
      <w:r w:rsidR="00180526" w:rsidRPr="006E03C7">
        <w:rPr>
          <w:rFonts w:ascii="Times New Roman" w:eastAsia="Times New Roman" w:hAnsi="Times New Roman" w:cs="Times New Roman"/>
          <w:sz w:val="28"/>
          <w:szCs w:val="28"/>
        </w:rPr>
        <w:t>t</w:t>
      </w:r>
      <w:r w:rsidRPr="006E03C7">
        <w:rPr>
          <w:rFonts w:ascii="Times New Roman" w:eastAsia="Times New Roman" w:hAnsi="Times New Roman" w:cs="Times New Roman"/>
          <w:sz w:val="28"/>
          <w:szCs w:val="28"/>
        </w:rPr>
        <w:t xml:space="preserve"> </w:t>
      </w:r>
      <w:r w:rsidR="00180526" w:rsidRPr="006E03C7">
        <w:rPr>
          <w:rFonts w:ascii="Times New Roman" w:eastAsia="Times New Roman" w:hAnsi="Times New Roman" w:cs="Times New Roman"/>
          <w:sz w:val="28"/>
          <w:szCs w:val="28"/>
        </w:rPr>
        <w:t>e</w:t>
      </w:r>
      <w:r w:rsidRPr="006E03C7">
        <w:rPr>
          <w:rFonts w:ascii="Times New Roman" w:eastAsia="Times New Roman" w:hAnsi="Times New Roman" w:cs="Times New Roman"/>
          <w:sz w:val="28"/>
          <w:szCs w:val="28"/>
        </w:rPr>
        <w:t xml:space="preserve"> tjera të miratuara, sipas legjislacionit në fuqi;</w:t>
      </w:r>
    </w:p>
    <w:p w:rsidR="0066020B" w:rsidRPr="006E03C7" w:rsidRDefault="00482014" w:rsidP="00482014">
      <w:pPr>
        <w:pStyle w:val="ListParagraph"/>
        <w:spacing w:line="240" w:lineRule="auto"/>
        <w:ind w:left="900" w:hanging="450"/>
        <w:rPr>
          <w:rFonts w:ascii="Times New Roman" w:eastAsia="Times New Roman" w:hAnsi="Times New Roman" w:cs="Times New Roman"/>
          <w:sz w:val="28"/>
          <w:szCs w:val="28"/>
        </w:rPr>
      </w:pPr>
      <w:r w:rsidRPr="006E03C7">
        <w:rPr>
          <w:rFonts w:ascii="Times New Roman" w:eastAsia="Times New Roman" w:hAnsi="Times New Roman" w:cs="Times New Roman"/>
          <w:bCs/>
          <w:sz w:val="28"/>
          <w:szCs w:val="28"/>
        </w:rPr>
        <w:t>gj)</w:t>
      </w:r>
      <w:r w:rsidRPr="006E03C7">
        <w:rPr>
          <w:rFonts w:ascii="Times New Roman" w:eastAsia="Times New Roman" w:hAnsi="Times New Roman" w:cs="Times New Roman"/>
          <w:bCs/>
          <w:sz w:val="28"/>
          <w:szCs w:val="28"/>
        </w:rPr>
        <w:tab/>
      </w:r>
      <w:r w:rsidR="0066020B" w:rsidRPr="006E03C7">
        <w:rPr>
          <w:rFonts w:ascii="Times New Roman" w:eastAsia="Times New Roman" w:hAnsi="Times New Roman" w:cs="Times New Roman"/>
          <w:b/>
          <w:sz w:val="28"/>
          <w:szCs w:val="28"/>
        </w:rPr>
        <w:t>“Mbikëqyrje sipas fazave”</w:t>
      </w:r>
      <w:r w:rsidRPr="006E03C7">
        <w:rPr>
          <w:rFonts w:ascii="Times New Roman" w:eastAsia="Times New Roman" w:hAnsi="Times New Roman" w:cs="Times New Roman"/>
          <w:sz w:val="28"/>
          <w:szCs w:val="28"/>
        </w:rPr>
        <w:t>,</w:t>
      </w:r>
      <w:r w:rsidR="0066020B" w:rsidRPr="006E03C7">
        <w:rPr>
          <w:rFonts w:ascii="Times New Roman" w:eastAsia="Times New Roman" w:hAnsi="Times New Roman" w:cs="Times New Roman"/>
          <w:sz w:val="28"/>
          <w:szCs w:val="28"/>
        </w:rPr>
        <w:t xml:space="preserve"> mbikëqyrja e ushtruar në mënyrë të diferencuar sipas fazave të veprimtarisë, duke përfshirë, sipas rastit, importin, kultivimin, korrjen, përpunimin, prodhimin, magazinimin, transportin, eksportin dhe asgjësimin;</w:t>
      </w:r>
    </w:p>
    <w:p w:rsidR="0066020B" w:rsidRPr="006E03C7" w:rsidRDefault="00482014" w:rsidP="00482014">
      <w:pPr>
        <w:pStyle w:val="ListParagraph"/>
        <w:spacing w:line="240" w:lineRule="auto"/>
        <w:ind w:left="900" w:hanging="360"/>
        <w:rPr>
          <w:rFonts w:ascii="Times New Roman" w:eastAsia="Times New Roman" w:hAnsi="Times New Roman" w:cs="Times New Roman"/>
          <w:sz w:val="28"/>
          <w:szCs w:val="28"/>
        </w:rPr>
      </w:pPr>
      <w:r w:rsidRPr="006E03C7">
        <w:rPr>
          <w:rFonts w:ascii="Times New Roman" w:eastAsia="Times New Roman" w:hAnsi="Times New Roman" w:cs="Times New Roman"/>
          <w:bCs/>
          <w:sz w:val="28"/>
          <w:szCs w:val="28"/>
        </w:rPr>
        <w:t xml:space="preserve">h) </w:t>
      </w:r>
      <w:r w:rsidRPr="006E03C7">
        <w:rPr>
          <w:rFonts w:ascii="Times New Roman" w:eastAsia="Times New Roman" w:hAnsi="Times New Roman" w:cs="Times New Roman"/>
          <w:bCs/>
          <w:sz w:val="28"/>
          <w:szCs w:val="28"/>
        </w:rPr>
        <w:tab/>
      </w:r>
      <w:r w:rsidR="0066020B" w:rsidRPr="006E03C7">
        <w:rPr>
          <w:rFonts w:ascii="Times New Roman" w:eastAsia="Times New Roman" w:hAnsi="Times New Roman" w:cs="Times New Roman"/>
          <w:b/>
          <w:sz w:val="28"/>
          <w:szCs w:val="28"/>
        </w:rPr>
        <w:t>“Ndryshim material”</w:t>
      </w:r>
      <w:r w:rsidRPr="006E03C7">
        <w:rPr>
          <w:rFonts w:ascii="Times New Roman" w:eastAsia="Times New Roman" w:hAnsi="Times New Roman" w:cs="Times New Roman"/>
          <w:sz w:val="28"/>
          <w:szCs w:val="28"/>
        </w:rPr>
        <w:t>,</w:t>
      </w:r>
      <w:r w:rsidR="0066020B" w:rsidRPr="006E03C7">
        <w:rPr>
          <w:rFonts w:ascii="Times New Roman" w:eastAsia="Times New Roman" w:hAnsi="Times New Roman" w:cs="Times New Roman"/>
          <w:sz w:val="28"/>
          <w:szCs w:val="28"/>
        </w:rPr>
        <w:t xml:space="preserve"> çdo ndryshim në elemente thelbësore të subjektit ose të veprimtarisë së tij, që mund të ndikojë në vlefshmërinë ose kushtet e lejes ose licencës, përfshirë ndryshimin e pronësisë efektive, administratorit, drejtuesit teknik, planit të sigurisë, infrastrukturës, kontratave kritike, sistemit të gjurmueshmërisë ose procedurave standarde të operimit;</w:t>
      </w:r>
    </w:p>
    <w:p w:rsidR="0066020B" w:rsidRPr="006E03C7" w:rsidRDefault="0066020B" w:rsidP="00482014">
      <w:pPr>
        <w:pStyle w:val="ListParagraph"/>
        <w:numPr>
          <w:ilvl w:val="0"/>
          <w:numId w:val="65"/>
        </w:numPr>
        <w:spacing w:line="240" w:lineRule="auto"/>
        <w:ind w:left="900"/>
        <w:rPr>
          <w:rFonts w:ascii="Times New Roman" w:eastAsia="Times New Roman" w:hAnsi="Times New Roman" w:cs="Times New Roman"/>
          <w:sz w:val="28"/>
          <w:szCs w:val="28"/>
        </w:rPr>
      </w:pPr>
      <w:r w:rsidRPr="006E03C7">
        <w:rPr>
          <w:rFonts w:ascii="Times New Roman" w:eastAsia="Times New Roman" w:hAnsi="Times New Roman" w:cs="Times New Roman"/>
          <w:b/>
          <w:sz w:val="28"/>
          <w:szCs w:val="28"/>
        </w:rPr>
        <w:t>“Regjistri”</w:t>
      </w:r>
      <w:r w:rsidR="00482014" w:rsidRPr="006E03C7">
        <w:rPr>
          <w:rFonts w:ascii="Times New Roman" w:eastAsia="Times New Roman" w:hAnsi="Times New Roman" w:cs="Times New Roman"/>
          <w:sz w:val="28"/>
          <w:szCs w:val="28"/>
        </w:rPr>
        <w:t>,</w:t>
      </w:r>
      <w:r w:rsidRPr="006E03C7">
        <w:rPr>
          <w:rFonts w:ascii="Times New Roman" w:eastAsia="Times New Roman" w:hAnsi="Times New Roman" w:cs="Times New Roman"/>
          <w:sz w:val="28"/>
          <w:szCs w:val="28"/>
        </w:rPr>
        <w:t xml:space="preserve"> </w:t>
      </w:r>
      <w:r w:rsidR="00C9551D" w:rsidRPr="006E03C7">
        <w:rPr>
          <w:rFonts w:ascii="Times New Roman" w:hAnsi="Times New Roman" w:cs="Times New Roman"/>
          <w:color w:val="000000"/>
          <w:sz w:val="28"/>
          <w:szCs w:val="28"/>
        </w:rPr>
        <w:t xml:space="preserve">Regjistri Kombëtar i </w:t>
      </w:r>
      <w:r w:rsidR="00482014" w:rsidRPr="006E03C7">
        <w:rPr>
          <w:rFonts w:ascii="Times New Roman" w:hAnsi="Times New Roman" w:cs="Times New Roman"/>
          <w:color w:val="000000"/>
          <w:sz w:val="28"/>
          <w:szCs w:val="28"/>
        </w:rPr>
        <w:t>A</w:t>
      </w:r>
      <w:r w:rsidR="00C9551D" w:rsidRPr="006E03C7">
        <w:rPr>
          <w:rFonts w:ascii="Times New Roman" w:hAnsi="Times New Roman" w:cs="Times New Roman"/>
          <w:color w:val="000000"/>
          <w:sz w:val="28"/>
          <w:szCs w:val="28"/>
        </w:rPr>
        <w:t xml:space="preserve">ktivitetit të </w:t>
      </w:r>
      <w:r w:rsidR="00482014" w:rsidRPr="006E03C7">
        <w:rPr>
          <w:rFonts w:ascii="Times New Roman" w:hAnsi="Times New Roman" w:cs="Times New Roman"/>
          <w:color w:val="000000"/>
          <w:sz w:val="28"/>
          <w:szCs w:val="28"/>
        </w:rPr>
        <w:t>L</w:t>
      </w:r>
      <w:r w:rsidR="00C9551D" w:rsidRPr="006E03C7">
        <w:rPr>
          <w:rFonts w:ascii="Times New Roman" w:hAnsi="Times New Roman" w:cs="Times New Roman"/>
          <w:color w:val="000000"/>
          <w:sz w:val="28"/>
          <w:szCs w:val="28"/>
        </w:rPr>
        <w:t xml:space="preserve">icencuar dhe të lejuar të bimës së </w:t>
      </w:r>
      <w:r w:rsidR="00C9551D" w:rsidRPr="006E03C7">
        <w:rPr>
          <w:rFonts w:ascii="Times New Roman" w:hAnsi="Times New Roman" w:cs="Times New Roman"/>
          <w:i/>
          <w:iCs/>
          <w:color w:val="000000"/>
          <w:sz w:val="28"/>
          <w:szCs w:val="28"/>
        </w:rPr>
        <w:t>cannabis</w:t>
      </w:r>
      <w:r w:rsidR="00C9551D" w:rsidRPr="006E03C7">
        <w:rPr>
          <w:rFonts w:ascii="Times New Roman" w:hAnsi="Times New Roman" w:cs="Times New Roman"/>
          <w:color w:val="000000"/>
          <w:sz w:val="28"/>
          <w:szCs w:val="28"/>
        </w:rPr>
        <w:t>-it</w:t>
      </w:r>
      <w:r w:rsidR="003C399F" w:rsidRPr="006E03C7">
        <w:rPr>
          <w:rFonts w:ascii="Times New Roman" w:hAnsi="Times New Roman" w:cs="Times New Roman"/>
          <w:color w:val="000000"/>
          <w:sz w:val="28"/>
          <w:szCs w:val="28"/>
        </w:rPr>
        <w:t>,</w:t>
      </w:r>
      <w:r w:rsidR="00C9551D" w:rsidRPr="006E03C7">
        <w:rPr>
          <w:rFonts w:ascii="Times New Roman" w:hAnsi="Times New Roman" w:cs="Times New Roman"/>
          <w:color w:val="000000"/>
          <w:sz w:val="28"/>
          <w:szCs w:val="28"/>
        </w:rPr>
        <w:t xml:space="preserve"> sipas parashikimeve të ligjit nr.61/2023;</w:t>
      </w:r>
    </w:p>
    <w:p w:rsidR="0066020B" w:rsidRPr="006E03C7" w:rsidRDefault="0066020B" w:rsidP="00482014">
      <w:pPr>
        <w:pStyle w:val="ListParagraph"/>
        <w:numPr>
          <w:ilvl w:val="0"/>
          <w:numId w:val="65"/>
        </w:numPr>
        <w:spacing w:line="240" w:lineRule="auto"/>
        <w:ind w:left="900"/>
        <w:rPr>
          <w:rFonts w:ascii="Times New Roman" w:eastAsia="Times New Roman" w:hAnsi="Times New Roman" w:cs="Times New Roman"/>
          <w:sz w:val="28"/>
          <w:szCs w:val="28"/>
        </w:rPr>
      </w:pPr>
      <w:r w:rsidRPr="006E03C7">
        <w:rPr>
          <w:rFonts w:ascii="Times New Roman" w:eastAsia="Times New Roman" w:hAnsi="Times New Roman" w:cs="Times New Roman"/>
          <w:b/>
          <w:sz w:val="28"/>
          <w:szCs w:val="28"/>
        </w:rPr>
        <w:t>“Sekuestrim”</w:t>
      </w:r>
      <w:r w:rsidR="00482014" w:rsidRPr="006E03C7">
        <w:rPr>
          <w:rFonts w:ascii="Times New Roman" w:eastAsia="Times New Roman" w:hAnsi="Times New Roman" w:cs="Times New Roman"/>
          <w:sz w:val="28"/>
          <w:szCs w:val="28"/>
        </w:rPr>
        <w:t>,</w:t>
      </w:r>
      <w:r w:rsidRPr="006E03C7">
        <w:rPr>
          <w:rFonts w:ascii="Times New Roman" w:eastAsia="Times New Roman" w:hAnsi="Times New Roman" w:cs="Times New Roman"/>
          <w:sz w:val="28"/>
          <w:szCs w:val="28"/>
        </w:rPr>
        <w:t xml:space="preserve"> masa administrative e marrjes nën kontroll dhe ruajtjes së materialit nga organi kompetent, kur ekzistojnë shkaqe të arsyeshme për të garantuar ruajtjen e provës, ligjshmërinë e procedurës dhe parandalimin e përdorimit ose devijimit të mëtejshëm të materialit;</w:t>
      </w:r>
    </w:p>
    <w:p w:rsidR="0066020B" w:rsidRPr="006E03C7" w:rsidRDefault="0066020B" w:rsidP="00482014">
      <w:pPr>
        <w:pStyle w:val="ListParagraph"/>
        <w:numPr>
          <w:ilvl w:val="0"/>
          <w:numId w:val="65"/>
        </w:numPr>
        <w:spacing w:line="240" w:lineRule="auto"/>
        <w:ind w:left="900"/>
        <w:rPr>
          <w:rFonts w:ascii="Times New Roman" w:eastAsia="Times New Roman" w:hAnsi="Times New Roman" w:cs="Times New Roman"/>
          <w:sz w:val="28"/>
          <w:szCs w:val="28"/>
        </w:rPr>
      </w:pPr>
      <w:r w:rsidRPr="006E03C7">
        <w:rPr>
          <w:rFonts w:ascii="Times New Roman" w:eastAsia="Times New Roman" w:hAnsi="Times New Roman" w:cs="Times New Roman"/>
          <w:b/>
          <w:sz w:val="28"/>
          <w:szCs w:val="28"/>
        </w:rPr>
        <w:t>“Sistemi”</w:t>
      </w:r>
      <w:r w:rsidR="00482014" w:rsidRPr="006E03C7">
        <w:rPr>
          <w:rFonts w:ascii="Times New Roman" w:eastAsia="Times New Roman" w:hAnsi="Times New Roman" w:cs="Times New Roman"/>
          <w:sz w:val="28"/>
          <w:szCs w:val="28"/>
        </w:rPr>
        <w:t>,</w:t>
      </w:r>
      <w:r w:rsidRPr="006E03C7">
        <w:rPr>
          <w:rFonts w:ascii="Times New Roman" w:eastAsia="Times New Roman" w:hAnsi="Times New Roman" w:cs="Times New Roman"/>
          <w:sz w:val="28"/>
          <w:szCs w:val="28"/>
        </w:rPr>
        <w:t xml:space="preserve"> sistemi </w:t>
      </w:r>
      <w:r w:rsidR="00C9551D" w:rsidRPr="006E03C7">
        <w:rPr>
          <w:rFonts w:ascii="Times New Roman" w:eastAsia="Times New Roman" w:hAnsi="Times New Roman" w:cs="Times New Roman"/>
          <w:sz w:val="28"/>
          <w:szCs w:val="28"/>
        </w:rPr>
        <w:t>i</w:t>
      </w:r>
      <w:r w:rsidR="0029650A" w:rsidRPr="006E03C7">
        <w:rPr>
          <w:rFonts w:ascii="Times New Roman" w:hAnsi="Times New Roman" w:cs="Times New Roman"/>
          <w:color w:val="000000"/>
          <w:sz w:val="28"/>
          <w:szCs w:val="28"/>
        </w:rPr>
        <w:t xml:space="preserve"> gjurmueshmërisë që siguron gjurmimin</w:t>
      </w:r>
      <w:r w:rsidR="003C399F" w:rsidRPr="006E03C7">
        <w:rPr>
          <w:rFonts w:ascii="Times New Roman" w:hAnsi="Times New Roman" w:cs="Times New Roman"/>
          <w:color w:val="000000"/>
          <w:sz w:val="28"/>
          <w:szCs w:val="28"/>
        </w:rPr>
        <w:t>,</w:t>
      </w:r>
      <w:r w:rsidR="0029650A" w:rsidRPr="006E03C7">
        <w:rPr>
          <w:rFonts w:ascii="Times New Roman" w:hAnsi="Times New Roman" w:cs="Times New Roman"/>
          <w:color w:val="000000"/>
          <w:sz w:val="28"/>
          <w:szCs w:val="28"/>
        </w:rPr>
        <w:t xml:space="preserve"> në përputhje me përcaktimet në ligjin nr.61/2023 dhe aktet nënligjore në fuqi;</w:t>
      </w:r>
    </w:p>
    <w:p w:rsidR="0066020B" w:rsidRPr="006E03C7" w:rsidRDefault="0066020B" w:rsidP="00482014">
      <w:pPr>
        <w:pStyle w:val="ListParagraph"/>
        <w:numPr>
          <w:ilvl w:val="0"/>
          <w:numId w:val="65"/>
        </w:numPr>
        <w:spacing w:line="240" w:lineRule="auto"/>
        <w:ind w:left="900"/>
        <w:rPr>
          <w:rFonts w:ascii="Times New Roman" w:eastAsia="Times New Roman" w:hAnsi="Times New Roman" w:cs="Times New Roman"/>
          <w:sz w:val="28"/>
          <w:szCs w:val="28"/>
        </w:rPr>
      </w:pPr>
      <w:r w:rsidRPr="006E03C7">
        <w:rPr>
          <w:rFonts w:ascii="Times New Roman" w:eastAsia="Times New Roman" w:hAnsi="Times New Roman" w:cs="Times New Roman"/>
          <w:b/>
          <w:sz w:val="28"/>
          <w:szCs w:val="28"/>
        </w:rPr>
        <w:t>“Zinxhiri i ruajtjes dhe gjurmueshmërisë</w:t>
      </w:r>
      <w:r w:rsidRPr="006E03C7">
        <w:rPr>
          <w:rFonts w:ascii="Times New Roman" w:eastAsia="Times New Roman" w:hAnsi="Times New Roman" w:cs="Times New Roman"/>
          <w:bCs/>
          <w:sz w:val="28"/>
          <w:szCs w:val="28"/>
        </w:rPr>
        <w:t>”</w:t>
      </w:r>
      <w:r w:rsidR="00482014" w:rsidRPr="006E03C7">
        <w:rPr>
          <w:rFonts w:ascii="Times New Roman" w:eastAsia="Times New Roman" w:hAnsi="Times New Roman" w:cs="Times New Roman"/>
          <w:bCs/>
          <w:sz w:val="28"/>
          <w:szCs w:val="28"/>
        </w:rPr>
        <w:t>,</w:t>
      </w:r>
      <w:r w:rsidRPr="006E03C7">
        <w:rPr>
          <w:rFonts w:ascii="Times New Roman" w:eastAsia="Times New Roman" w:hAnsi="Times New Roman" w:cs="Times New Roman"/>
          <w:sz w:val="28"/>
          <w:szCs w:val="28"/>
        </w:rPr>
        <w:t xml:space="preserve"> dokumentimi i pandërprerë i identitetit, vendndodhjes, statusit, lëvizjes, ruajtjes, marrjes së mostrës, analizës, transferimit, sekuestrimit, konfiskimit ose asgjësimit të materialit.</w:t>
      </w:r>
    </w:p>
    <w:p w:rsidR="004E666F" w:rsidRPr="006E03C7" w:rsidRDefault="004E666F" w:rsidP="004E666F">
      <w:pPr>
        <w:pStyle w:val="ListParagraph"/>
        <w:spacing w:line="240" w:lineRule="auto"/>
        <w:ind w:left="900" w:firstLine="0"/>
        <w:rPr>
          <w:rFonts w:ascii="Times New Roman" w:eastAsia="Times New Roman" w:hAnsi="Times New Roman" w:cs="Times New Roman"/>
          <w:sz w:val="28"/>
          <w:szCs w:val="28"/>
        </w:rPr>
      </w:pPr>
    </w:p>
    <w:p w:rsidR="00A6429F" w:rsidRPr="006E03C7" w:rsidRDefault="00A6429F" w:rsidP="00482014">
      <w:pPr>
        <w:pStyle w:val="ListParagraph"/>
        <w:numPr>
          <w:ilvl w:val="0"/>
          <w:numId w:val="64"/>
        </w:numPr>
        <w:spacing w:line="240" w:lineRule="auto"/>
        <w:ind w:left="360"/>
        <w:rPr>
          <w:rFonts w:ascii="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 xml:space="preserve">Termat e tjerë të përdorur në këtë vendim kanë kuptimin e përcaktuar në </w:t>
      </w:r>
      <w:r w:rsidR="003C399F" w:rsidRPr="006E03C7">
        <w:rPr>
          <w:rFonts w:ascii="Times New Roman" w:eastAsia="Times New Roman" w:hAnsi="Times New Roman" w:cs="Times New Roman"/>
          <w:color w:val="000000" w:themeColor="text1"/>
          <w:sz w:val="28"/>
          <w:szCs w:val="28"/>
        </w:rPr>
        <w:t xml:space="preserve">                     </w:t>
      </w:r>
      <w:r w:rsidRPr="006E03C7">
        <w:rPr>
          <w:rFonts w:ascii="Times New Roman" w:eastAsia="Times New Roman" w:hAnsi="Times New Roman" w:cs="Times New Roman"/>
          <w:color w:val="000000" w:themeColor="text1"/>
          <w:sz w:val="28"/>
          <w:szCs w:val="28"/>
        </w:rPr>
        <w:t xml:space="preserve">ligjin nr.61/2023 dhe </w:t>
      </w:r>
      <w:r w:rsidR="004E666F" w:rsidRPr="006E03C7">
        <w:rPr>
          <w:rFonts w:ascii="Times New Roman" w:eastAsia="Times New Roman" w:hAnsi="Times New Roman" w:cs="Times New Roman"/>
          <w:color w:val="000000" w:themeColor="text1"/>
          <w:sz w:val="28"/>
          <w:szCs w:val="28"/>
        </w:rPr>
        <w:t>n</w:t>
      </w:r>
      <w:r w:rsidRPr="006E03C7">
        <w:rPr>
          <w:rFonts w:ascii="Times New Roman" w:eastAsia="Times New Roman" w:hAnsi="Times New Roman" w:cs="Times New Roman"/>
          <w:color w:val="000000" w:themeColor="text1"/>
          <w:sz w:val="28"/>
          <w:szCs w:val="28"/>
        </w:rPr>
        <w:t>ë legjislacionin sektorial në fuqi.</w:t>
      </w:r>
    </w:p>
    <w:p w:rsidR="00995AB7" w:rsidRPr="006E03C7" w:rsidRDefault="00995AB7" w:rsidP="004E666F">
      <w:pPr>
        <w:spacing w:line="240" w:lineRule="auto"/>
        <w:rPr>
          <w:rFonts w:ascii="Times New Roman" w:eastAsia="Times New Roman" w:hAnsi="Times New Roman" w:cs="Times New Roman"/>
          <w:b/>
          <w:bCs/>
          <w:color w:val="000000" w:themeColor="text1"/>
          <w:sz w:val="28"/>
          <w:szCs w:val="28"/>
        </w:rPr>
      </w:pPr>
    </w:p>
    <w:p w:rsidR="009D01BF" w:rsidRPr="006E03C7" w:rsidRDefault="009D01BF" w:rsidP="006E03C7">
      <w:pPr>
        <w:spacing w:line="240" w:lineRule="auto"/>
        <w:ind w:firstLine="0"/>
        <w:jc w:val="center"/>
        <w:outlineLvl w:val="1"/>
        <w:rPr>
          <w:rFonts w:ascii="Times New Roman" w:eastAsia="Times New Roman" w:hAnsi="Times New Roman" w:cs="Times New Roman"/>
          <w:b/>
          <w:color w:val="000000" w:themeColor="text1"/>
          <w:sz w:val="28"/>
          <w:szCs w:val="28"/>
          <w:lang w:val="pt-BR"/>
        </w:rPr>
      </w:pPr>
      <w:r w:rsidRPr="006E03C7">
        <w:rPr>
          <w:rFonts w:ascii="Times New Roman" w:eastAsia="Times New Roman" w:hAnsi="Times New Roman" w:cs="Times New Roman"/>
          <w:b/>
          <w:color w:val="000000" w:themeColor="text1"/>
          <w:sz w:val="28"/>
          <w:szCs w:val="28"/>
          <w:lang w:val="pt-BR"/>
        </w:rPr>
        <w:t>KREU II</w:t>
      </w:r>
    </w:p>
    <w:p w:rsidR="00E83F95" w:rsidRPr="006E03C7" w:rsidRDefault="009D01BF" w:rsidP="006E03C7">
      <w:pPr>
        <w:spacing w:line="240" w:lineRule="auto"/>
        <w:ind w:firstLine="0"/>
        <w:jc w:val="center"/>
        <w:rPr>
          <w:rFonts w:ascii="Times New Roman" w:eastAsia="Times New Roman" w:hAnsi="Times New Roman" w:cs="Times New Roman"/>
          <w:b/>
          <w:color w:val="000000" w:themeColor="text1"/>
          <w:sz w:val="28"/>
          <w:szCs w:val="28"/>
          <w:lang w:val="pt-BR"/>
        </w:rPr>
      </w:pPr>
      <w:r w:rsidRPr="006E03C7">
        <w:rPr>
          <w:rFonts w:ascii="Times New Roman" w:eastAsia="Times New Roman" w:hAnsi="Times New Roman" w:cs="Times New Roman"/>
          <w:b/>
          <w:color w:val="000000" w:themeColor="text1"/>
          <w:sz w:val="28"/>
          <w:szCs w:val="28"/>
          <w:lang w:val="pt-BR"/>
        </w:rPr>
        <w:t>SISTEMI I MBIKËQYRJES</w:t>
      </w:r>
    </w:p>
    <w:p w:rsidR="00995AB7" w:rsidRPr="006E03C7" w:rsidRDefault="00995AB7" w:rsidP="006E03C7">
      <w:pPr>
        <w:spacing w:line="240" w:lineRule="auto"/>
        <w:ind w:firstLine="0"/>
        <w:jc w:val="center"/>
        <w:rPr>
          <w:rFonts w:ascii="Times New Roman" w:eastAsia="Times New Roman" w:hAnsi="Times New Roman" w:cs="Times New Roman"/>
          <w:b/>
          <w:color w:val="000000" w:themeColor="text1"/>
          <w:sz w:val="28"/>
          <w:szCs w:val="28"/>
          <w:lang w:val="pt-BR"/>
        </w:rPr>
      </w:pPr>
    </w:p>
    <w:p w:rsidR="00E83F95" w:rsidRPr="006E03C7" w:rsidRDefault="00E83F95" w:rsidP="006E03C7">
      <w:pPr>
        <w:spacing w:line="240" w:lineRule="auto"/>
        <w:ind w:firstLine="0"/>
        <w:jc w:val="center"/>
        <w:rPr>
          <w:rFonts w:ascii="Times New Roman" w:eastAsia="Times New Roman" w:hAnsi="Times New Roman" w:cs="Times New Roman"/>
          <w:b/>
          <w:color w:val="000000" w:themeColor="text1"/>
          <w:sz w:val="28"/>
          <w:szCs w:val="28"/>
          <w:lang w:val="pt-BR"/>
        </w:rPr>
      </w:pPr>
      <w:r w:rsidRPr="006E03C7">
        <w:rPr>
          <w:rFonts w:ascii="Times New Roman" w:eastAsia="Times New Roman" w:hAnsi="Times New Roman" w:cs="Times New Roman"/>
          <w:b/>
          <w:color w:val="000000" w:themeColor="text1"/>
          <w:sz w:val="28"/>
          <w:szCs w:val="28"/>
          <w:lang w:val="pt-BR"/>
        </w:rPr>
        <w:t xml:space="preserve">Neni </w:t>
      </w:r>
      <w:r w:rsidR="00995AB7" w:rsidRPr="006E03C7">
        <w:rPr>
          <w:rFonts w:ascii="Times New Roman" w:eastAsia="Times New Roman" w:hAnsi="Times New Roman" w:cs="Times New Roman"/>
          <w:b/>
          <w:color w:val="000000" w:themeColor="text1"/>
          <w:sz w:val="28"/>
          <w:szCs w:val="28"/>
          <w:lang w:val="pt-BR"/>
        </w:rPr>
        <w:t>5</w:t>
      </w:r>
    </w:p>
    <w:p w:rsidR="00E83F95" w:rsidRPr="006E03C7" w:rsidRDefault="00B9433C" w:rsidP="006E03C7">
      <w:pPr>
        <w:spacing w:line="240" w:lineRule="auto"/>
        <w:ind w:firstLine="0"/>
        <w:jc w:val="center"/>
        <w:rPr>
          <w:rFonts w:ascii="Times New Roman" w:hAnsi="Times New Roman" w:cs="Times New Roman"/>
          <w:b/>
          <w:bCs/>
          <w:sz w:val="28"/>
          <w:szCs w:val="28"/>
          <w:lang w:val="it-IT"/>
        </w:rPr>
      </w:pPr>
      <w:r w:rsidRPr="006E03C7">
        <w:rPr>
          <w:rFonts w:ascii="Times New Roman" w:hAnsi="Times New Roman" w:cs="Times New Roman"/>
          <w:b/>
          <w:bCs/>
          <w:sz w:val="28"/>
          <w:szCs w:val="28"/>
          <w:lang w:val="it-IT"/>
        </w:rPr>
        <w:t>Mbikëqyrja e vazhdueshme dhe programimi i kontrollit dhe inspektimit</w:t>
      </w:r>
    </w:p>
    <w:p w:rsidR="008E3D4B" w:rsidRPr="006E03C7" w:rsidRDefault="008E3D4B" w:rsidP="004E666F">
      <w:pPr>
        <w:spacing w:line="240" w:lineRule="auto"/>
        <w:jc w:val="center"/>
        <w:rPr>
          <w:rFonts w:ascii="Times New Roman" w:eastAsia="Times New Roman" w:hAnsi="Times New Roman" w:cs="Times New Roman"/>
          <w:b/>
          <w:bCs/>
          <w:color w:val="000000" w:themeColor="text1"/>
          <w:sz w:val="28"/>
          <w:szCs w:val="28"/>
          <w:lang w:val="it-IT"/>
        </w:rPr>
      </w:pPr>
    </w:p>
    <w:p w:rsidR="00233327" w:rsidRPr="006E03C7" w:rsidRDefault="00233327" w:rsidP="003C399F">
      <w:pPr>
        <w:pStyle w:val="ListParagraph"/>
        <w:numPr>
          <w:ilvl w:val="0"/>
          <w:numId w:val="7"/>
        </w:numPr>
        <w:spacing w:line="240" w:lineRule="auto"/>
        <w:rPr>
          <w:rFonts w:ascii="Times New Roman" w:eastAsia="Times New Roman" w:hAnsi="Times New Roman" w:cs="Times New Roman"/>
          <w:bCs/>
          <w:color w:val="000000" w:themeColor="text1"/>
          <w:sz w:val="28"/>
          <w:szCs w:val="28"/>
          <w:lang w:val="it-IT"/>
        </w:rPr>
      </w:pPr>
      <w:r w:rsidRPr="006E03C7">
        <w:rPr>
          <w:rFonts w:ascii="Times New Roman" w:hAnsi="Times New Roman" w:cs="Times New Roman"/>
          <w:bCs/>
          <w:sz w:val="28"/>
          <w:szCs w:val="28"/>
          <w:lang w:val="it-IT"/>
        </w:rPr>
        <w:lastRenderedPageBreak/>
        <w:t>Mbikëqyrja ushtrohet nga Agjencia në mënyrë të vazhdueshme, sipas fazave dhe proceseve të veprimtarisë, bazuar në analizën e riskut, të dhënat e administruara në Regjistër dhe Sistem, raportimet periodike të subjektit, incidentet kritike dhe historikun e përputhshmërisë së tij.</w:t>
      </w:r>
    </w:p>
    <w:p w:rsidR="003C399F" w:rsidRPr="006E03C7" w:rsidRDefault="003C399F" w:rsidP="003C399F">
      <w:pPr>
        <w:pStyle w:val="ListParagraph"/>
        <w:spacing w:line="240" w:lineRule="auto"/>
        <w:ind w:left="360" w:hanging="360"/>
        <w:rPr>
          <w:rFonts w:ascii="Times New Roman" w:eastAsia="Times New Roman" w:hAnsi="Times New Roman" w:cs="Times New Roman"/>
          <w:bCs/>
          <w:color w:val="000000" w:themeColor="text1"/>
          <w:sz w:val="28"/>
          <w:szCs w:val="28"/>
          <w:lang w:val="it-IT"/>
        </w:rPr>
      </w:pPr>
    </w:p>
    <w:p w:rsidR="00D00C96" w:rsidRPr="006E03C7" w:rsidRDefault="00D00C96" w:rsidP="003C399F">
      <w:pPr>
        <w:pStyle w:val="ListParagraph"/>
        <w:numPr>
          <w:ilvl w:val="0"/>
          <w:numId w:val="7"/>
        </w:numPr>
        <w:spacing w:line="240" w:lineRule="auto"/>
        <w:rPr>
          <w:rFonts w:ascii="Times New Roman" w:eastAsia="Times New Roman" w:hAnsi="Times New Roman" w:cs="Times New Roman"/>
          <w:bCs/>
          <w:color w:val="000000" w:themeColor="text1"/>
          <w:sz w:val="28"/>
          <w:szCs w:val="28"/>
          <w:lang w:val="it-IT"/>
        </w:rPr>
      </w:pPr>
      <w:r w:rsidRPr="006E03C7">
        <w:rPr>
          <w:rFonts w:ascii="Times New Roman" w:hAnsi="Times New Roman" w:cs="Times New Roman"/>
          <w:bCs/>
          <w:sz w:val="28"/>
          <w:szCs w:val="28"/>
          <w:lang w:val="it-IT"/>
        </w:rPr>
        <w:t>Kontrollet dhe inspektimet programohen dhe realizohen mbi bazën e analizës së riskut dhe të programit vjetor</w:t>
      </w:r>
      <w:r w:rsidR="003C399F" w:rsidRPr="006E03C7">
        <w:rPr>
          <w:rFonts w:ascii="Times New Roman" w:hAnsi="Times New Roman" w:cs="Times New Roman"/>
          <w:bCs/>
          <w:sz w:val="28"/>
          <w:szCs w:val="28"/>
          <w:lang w:val="it-IT"/>
        </w:rPr>
        <w:t>,</w:t>
      </w:r>
      <w:r w:rsidRPr="006E03C7">
        <w:rPr>
          <w:rFonts w:ascii="Times New Roman" w:hAnsi="Times New Roman" w:cs="Times New Roman"/>
          <w:bCs/>
          <w:sz w:val="28"/>
          <w:szCs w:val="28"/>
          <w:lang w:val="it-IT"/>
        </w:rPr>
        <w:t xml:space="preserve"> të miratuar nga Agjencia.</w:t>
      </w:r>
    </w:p>
    <w:p w:rsidR="003C399F" w:rsidRPr="006E03C7" w:rsidRDefault="003C399F" w:rsidP="003C399F">
      <w:pPr>
        <w:pStyle w:val="ListParagraph"/>
        <w:spacing w:line="240" w:lineRule="auto"/>
        <w:ind w:left="360" w:hanging="360"/>
        <w:rPr>
          <w:rFonts w:ascii="Times New Roman" w:eastAsia="Times New Roman" w:hAnsi="Times New Roman" w:cs="Times New Roman"/>
          <w:bCs/>
          <w:color w:val="000000" w:themeColor="text1"/>
          <w:sz w:val="28"/>
          <w:szCs w:val="28"/>
          <w:lang w:val="it-IT"/>
        </w:rPr>
      </w:pPr>
    </w:p>
    <w:p w:rsidR="00A6429F" w:rsidRPr="006E03C7" w:rsidRDefault="00A6429F" w:rsidP="003C399F">
      <w:pPr>
        <w:pStyle w:val="ListParagraph"/>
        <w:numPr>
          <w:ilvl w:val="0"/>
          <w:numId w:val="7"/>
        </w:numPr>
        <w:spacing w:line="240" w:lineRule="auto"/>
        <w:rPr>
          <w:rFonts w:ascii="Times New Roman" w:eastAsia="Times New Roman" w:hAnsi="Times New Roman" w:cs="Times New Roman"/>
          <w:bCs/>
          <w:color w:val="000000" w:themeColor="text1"/>
          <w:sz w:val="28"/>
          <w:szCs w:val="28"/>
          <w:lang w:val="it-IT"/>
        </w:rPr>
      </w:pPr>
      <w:r w:rsidRPr="006E03C7">
        <w:rPr>
          <w:rFonts w:ascii="Times New Roman" w:eastAsia="Times New Roman" w:hAnsi="Times New Roman" w:cs="Times New Roman"/>
          <w:bCs/>
          <w:color w:val="000000" w:themeColor="text1"/>
          <w:sz w:val="28"/>
          <w:szCs w:val="28"/>
          <w:lang w:val="it-IT"/>
        </w:rPr>
        <w:t>Krahas kontrollit dhe inspektimit të programuar, Agjencia dhe, sipas rastit, autoritetet e tjera kompetente, kryejnë kontroll ose inspektim edhe jashtë programit në rastet kur:</w:t>
      </w:r>
    </w:p>
    <w:p w:rsidR="003C399F" w:rsidRPr="006E03C7" w:rsidRDefault="003C399F" w:rsidP="003C399F">
      <w:pPr>
        <w:pStyle w:val="ListParagraph"/>
        <w:spacing w:line="240" w:lineRule="auto"/>
        <w:ind w:left="0" w:firstLine="0"/>
        <w:rPr>
          <w:rFonts w:ascii="Times New Roman" w:eastAsia="Times New Roman" w:hAnsi="Times New Roman" w:cs="Times New Roman"/>
          <w:bCs/>
          <w:color w:val="000000" w:themeColor="text1"/>
          <w:sz w:val="28"/>
          <w:szCs w:val="28"/>
          <w:lang w:val="it-IT"/>
        </w:rPr>
      </w:pPr>
    </w:p>
    <w:p w:rsidR="00A6429F" w:rsidRPr="006E03C7" w:rsidRDefault="00A6429F" w:rsidP="003C399F">
      <w:pPr>
        <w:pStyle w:val="ListParagraph"/>
        <w:numPr>
          <w:ilvl w:val="1"/>
          <w:numId w:val="9"/>
        </w:numPr>
        <w:spacing w:line="240" w:lineRule="auto"/>
        <w:ind w:left="900"/>
        <w:rPr>
          <w:rFonts w:ascii="Times New Roman" w:eastAsia="Times New Roman" w:hAnsi="Times New Roman" w:cs="Times New Roman"/>
          <w:bCs/>
          <w:color w:val="000000" w:themeColor="text1"/>
          <w:sz w:val="28"/>
          <w:szCs w:val="28"/>
        </w:rPr>
      </w:pPr>
      <w:r w:rsidRPr="006E03C7">
        <w:rPr>
          <w:rFonts w:ascii="Times New Roman" w:eastAsia="Times New Roman" w:hAnsi="Times New Roman" w:cs="Times New Roman"/>
          <w:bCs/>
          <w:color w:val="000000" w:themeColor="text1"/>
          <w:sz w:val="28"/>
          <w:szCs w:val="28"/>
        </w:rPr>
        <w:t>ka indicie ose dyshime të arsyeshme apo konstatohen shkelje;</w:t>
      </w:r>
    </w:p>
    <w:p w:rsidR="00A6429F" w:rsidRPr="006E03C7" w:rsidRDefault="00A6429F" w:rsidP="003C399F">
      <w:pPr>
        <w:pStyle w:val="ListParagraph"/>
        <w:numPr>
          <w:ilvl w:val="1"/>
          <w:numId w:val="9"/>
        </w:numPr>
        <w:spacing w:line="240" w:lineRule="auto"/>
        <w:ind w:left="900"/>
        <w:rPr>
          <w:rFonts w:ascii="Times New Roman" w:eastAsia="Times New Roman" w:hAnsi="Times New Roman" w:cs="Times New Roman"/>
          <w:bCs/>
          <w:color w:val="000000" w:themeColor="text1"/>
          <w:sz w:val="28"/>
          <w:szCs w:val="28"/>
          <w:lang w:val="pt-BR"/>
        </w:rPr>
      </w:pPr>
      <w:r w:rsidRPr="006E03C7">
        <w:rPr>
          <w:rFonts w:ascii="Times New Roman" w:eastAsia="Times New Roman" w:hAnsi="Times New Roman" w:cs="Times New Roman"/>
          <w:bCs/>
          <w:color w:val="000000" w:themeColor="text1"/>
          <w:sz w:val="28"/>
          <w:szCs w:val="28"/>
          <w:lang w:val="pt-BR"/>
        </w:rPr>
        <w:t>paraqitet kërkesë nga organet e drejtësisë ose nga autoritete të tjera kompetente;</w:t>
      </w:r>
    </w:p>
    <w:p w:rsidR="00A6429F" w:rsidRPr="006E03C7" w:rsidRDefault="00A6429F" w:rsidP="003C399F">
      <w:pPr>
        <w:pStyle w:val="ListParagraph"/>
        <w:numPr>
          <w:ilvl w:val="1"/>
          <w:numId w:val="9"/>
        </w:numPr>
        <w:spacing w:line="240" w:lineRule="auto"/>
        <w:ind w:left="900"/>
        <w:rPr>
          <w:rFonts w:ascii="Times New Roman" w:eastAsia="Times New Roman" w:hAnsi="Times New Roman" w:cs="Times New Roman"/>
          <w:bCs/>
          <w:color w:val="000000" w:themeColor="text1"/>
          <w:sz w:val="28"/>
          <w:szCs w:val="28"/>
          <w:lang w:val="pt-BR"/>
        </w:rPr>
      </w:pPr>
      <w:r w:rsidRPr="006E03C7">
        <w:rPr>
          <w:rFonts w:ascii="Times New Roman" w:eastAsia="Times New Roman" w:hAnsi="Times New Roman" w:cs="Times New Roman"/>
          <w:bCs/>
          <w:color w:val="000000" w:themeColor="text1"/>
          <w:sz w:val="28"/>
          <w:szCs w:val="28"/>
          <w:lang w:val="pt-BR"/>
        </w:rPr>
        <w:t>konstatohet mospërputhje ndërmjet gjendjes faktike dhe të dhënave të Regjistrit ose Sistemit;</w:t>
      </w:r>
    </w:p>
    <w:p w:rsidR="00A6429F" w:rsidRPr="006E03C7" w:rsidRDefault="00A6429F" w:rsidP="003C399F">
      <w:pPr>
        <w:pStyle w:val="ListParagraph"/>
        <w:numPr>
          <w:ilvl w:val="0"/>
          <w:numId w:val="23"/>
        </w:numPr>
        <w:spacing w:line="240" w:lineRule="auto"/>
        <w:ind w:left="900"/>
        <w:rPr>
          <w:rFonts w:ascii="Times New Roman" w:eastAsia="Times New Roman" w:hAnsi="Times New Roman" w:cs="Times New Roman"/>
          <w:bCs/>
          <w:color w:val="000000" w:themeColor="text1"/>
          <w:sz w:val="28"/>
          <w:szCs w:val="28"/>
          <w:lang w:val="pt-BR"/>
        </w:rPr>
      </w:pPr>
      <w:r w:rsidRPr="006E03C7">
        <w:rPr>
          <w:rFonts w:ascii="Times New Roman" w:eastAsia="Times New Roman" w:hAnsi="Times New Roman" w:cs="Times New Roman"/>
          <w:bCs/>
          <w:color w:val="000000" w:themeColor="text1"/>
          <w:sz w:val="28"/>
          <w:szCs w:val="28"/>
          <w:lang w:val="pt-BR"/>
        </w:rPr>
        <w:t>subjekti nuk përmbush detyrimet për raportim ose paraqet të dhëna të paplota apo të pasakta;</w:t>
      </w:r>
    </w:p>
    <w:p w:rsidR="00A6429F" w:rsidRPr="006E03C7" w:rsidRDefault="00A6429F" w:rsidP="003C399F">
      <w:pPr>
        <w:pStyle w:val="ListParagraph"/>
        <w:numPr>
          <w:ilvl w:val="1"/>
          <w:numId w:val="9"/>
        </w:numPr>
        <w:spacing w:line="240" w:lineRule="auto"/>
        <w:ind w:left="900"/>
        <w:rPr>
          <w:rFonts w:ascii="Times New Roman" w:eastAsia="Times New Roman" w:hAnsi="Times New Roman" w:cs="Times New Roman"/>
          <w:bCs/>
          <w:color w:val="000000" w:themeColor="text1"/>
          <w:sz w:val="28"/>
          <w:szCs w:val="28"/>
          <w:lang w:val="pt-BR"/>
        </w:rPr>
      </w:pPr>
      <w:r w:rsidRPr="006E03C7">
        <w:rPr>
          <w:rFonts w:ascii="Times New Roman" w:eastAsia="Times New Roman" w:hAnsi="Times New Roman" w:cs="Times New Roman"/>
          <w:bCs/>
          <w:color w:val="000000" w:themeColor="text1"/>
          <w:sz w:val="28"/>
          <w:szCs w:val="28"/>
          <w:lang w:val="pt-BR"/>
        </w:rPr>
        <w:t>konstatohet incident kritik ose dështim i sistemeve të sigurisë, gjurmueshmërisë ose monitorimit;</w:t>
      </w:r>
    </w:p>
    <w:p w:rsidR="00A751FA" w:rsidRPr="006E03C7" w:rsidRDefault="003C399F" w:rsidP="003C399F">
      <w:pPr>
        <w:spacing w:line="240" w:lineRule="auto"/>
        <w:ind w:left="900" w:hanging="360"/>
        <w:rPr>
          <w:rFonts w:ascii="Times New Roman" w:eastAsia="Times New Roman" w:hAnsi="Times New Roman" w:cs="Times New Roman"/>
          <w:bCs/>
          <w:color w:val="000000" w:themeColor="text1"/>
          <w:sz w:val="28"/>
          <w:szCs w:val="28"/>
          <w:lang w:val="pt-BR"/>
        </w:rPr>
      </w:pPr>
      <w:r w:rsidRPr="006E03C7">
        <w:rPr>
          <w:rFonts w:ascii="Times New Roman" w:eastAsia="Times New Roman" w:hAnsi="Times New Roman" w:cs="Times New Roman"/>
          <w:bCs/>
          <w:color w:val="000000" w:themeColor="text1"/>
          <w:sz w:val="28"/>
          <w:szCs w:val="28"/>
          <w:lang w:val="pt-BR"/>
        </w:rPr>
        <w:t>dh)</w:t>
      </w:r>
      <w:r w:rsidR="00A6429F" w:rsidRPr="006E03C7">
        <w:rPr>
          <w:rFonts w:ascii="Times New Roman" w:eastAsia="Times New Roman" w:hAnsi="Times New Roman" w:cs="Times New Roman"/>
          <w:bCs/>
          <w:color w:val="000000" w:themeColor="text1"/>
          <w:sz w:val="28"/>
          <w:szCs w:val="28"/>
          <w:lang w:val="pt-BR"/>
        </w:rPr>
        <w:t>kërkohet verifikim i vazhdueshëm i proceseve</w:t>
      </w:r>
      <w:r w:rsidRPr="006E03C7">
        <w:rPr>
          <w:rFonts w:ascii="Times New Roman" w:eastAsia="Times New Roman" w:hAnsi="Times New Roman" w:cs="Times New Roman"/>
          <w:bCs/>
          <w:color w:val="000000" w:themeColor="text1"/>
          <w:sz w:val="28"/>
          <w:szCs w:val="28"/>
          <w:lang w:val="pt-BR"/>
        </w:rPr>
        <w:t>,</w:t>
      </w:r>
      <w:r w:rsidR="00A6429F" w:rsidRPr="006E03C7">
        <w:rPr>
          <w:rFonts w:ascii="Times New Roman" w:eastAsia="Times New Roman" w:hAnsi="Times New Roman" w:cs="Times New Roman"/>
          <w:bCs/>
          <w:color w:val="000000" w:themeColor="text1"/>
          <w:sz w:val="28"/>
          <w:szCs w:val="28"/>
          <w:lang w:val="pt-BR"/>
        </w:rPr>
        <w:t xml:space="preserve"> sipas fazave të veprimtarisë</w:t>
      </w:r>
      <w:r w:rsidRPr="006E03C7">
        <w:rPr>
          <w:rFonts w:ascii="Times New Roman" w:eastAsia="Times New Roman" w:hAnsi="Times New Roman" w:cs="Times New Roman"/>
          <w:bCs/>
          <w:color w:val="000000" w:themeColor="text1"/>
          <w:sz w:val="28"/>
          <w:szCs w:val="28"/>
          <w:lang w:val="pt-BR"/>
        </w:rPr>
        <w:t>,</w:t>
      </w:r>
      <w:r w:rsidR="00A6429F" w:rsidRPr="006E03C7">
        <w:rPr>
          <w:rFonts w:ascii="Times New Roman" w:eastAsia="Times New Roman" w:hAnsi="Times New Roman" w:cs="Times New Roman"/>
          <w:bCs/>
          <w:color w:val="000000" w:themeColor="text1"/>
          <w:sz w:val="28"/>
          <w:szCs w:val="28"/>
          <w:lang w:val="pt-BR"/>
        </w:rPr>
        <w:t xml:space="preserve"> të parashikuara në ligjin nr.61/2023.</w:t>
      </w:r>
    </w:p>
    <w:p w:rsidR="00FC3797" w:rsidRPr="006E03C7" w:rsidRDefault="00FC3797" w:rsidP="004E666F">
      <w:pPr>
        <w:spacing w:line="240" w:lineRule="auto"/>
        <w:rPr>
          <w:rFonts w:ascii="Times New Roman" w:eastAsia="Times New Roman" w:hAnsi="Times New Roman" w:cs="Times New Roman"/>
          <w:sz w:val="28"/>
          <w:szCs w:val="28"/>
          <w:lang w:val="pt-BR" w:eastAsia="en-GB"/>
        </w:rPr>
      </w:pPr>
    </w:p>
    <w:p w:rsidR="00CE1C13" w:rsidRPr="006E03C7" w:rsidRDefault="00D30333" w:rsidP="003C399F">
      <w:pPr>
        <w:pStyle w:val="ListParagraph"/>
        <w:numPr>
          <w:ilvl w:val="0"/>
          <w:numId w:val="7"/>
        </w:numPr>
        <w:spacing w:line="240" w:lineRule="auto"/>
        <w:rPr>
          <w:rFonts w:ascii="Times New Roman" w:hAnsi="Times New Roman" w:cs="Times New Roman"/>
          <w:sz w:val="28"/>
          <w:szCs w:val="28"/>
          <w:lang w:val="pt-BR"/>
        </w:rPr>
      </w:pPr>
      <w:r w:rsidRPr="006E03C7">
        <w:rPr>
          <w:rFonts w:ascii="Times New Roman" w:hAnsi="Times New Roman" w:cs="Times New Roman"/>
          <w:sz w:val="28"/>
          <w:szCs w:val="28"/>
          <w:lang w:val="pt-BR"/>
        </w:rPr>
        <w:t>Mbikëqyrja, kontrolli dhe inspektimi realizohen, sipas natyrës së fazës ose procesit përkatës dhe brenda kufijve të kompetencave</w:t>
      </w:r>
      <w:r w:rsidR="003C399F" w:rsidRPr="006E03C7">
        <w:rPr>
          <w:rFonts w:ascii="Times New Roman" w:hAnsi="Times New Roman" w:cs="Times New Roman"/>
          <w:sz w:val="28"/>
          <w:szCs w:val="28"/>
          <w:lang w:val="pt-BR"/>
        </w:rPr>
        <w:t>,</w:t>
      </w:r>
      <w:r w:rsidRPr="006E03C7">
        <w:rPr>
          <w:rFonts w:ascii="Times New Roman" w:hAnsi="Times New Roman" w:cs="Times New Roman"/>
          <w:sz w:val="28"/>
          <w:szCs w:val="28"/>
          <w:lang w:val="pt-BR"/>
        </w:rPr>
        <w:t xml:space="preserve"> të përcaktuara me ligj, si më poshtë</w:t>
      </w:r>
      <w:r w:rsidR="003C399F" w:rsidRPr="006E03C7">
        <w:rPr>
          <w:rFonts w:ascii="Times New Roman" w:hAnsi="Times New Roman" w:cs="Times New Roman"/>
          <w:sz w:val="28"/>
          <w:szCs w:val="28"/>
          <w:lang w:val="pt-BR"/>
        </w:rPr>
        <w:t xml:space="preserve"> vijon</w:t>
      </w:r>
      <w:r w:rsidRPr="006E03C7">
        <w:rPr>
          <w:rFonts w:ascii="Times New Roman" w:hAnsi="Times New Roman" w:cs="Times New Roman"/>
          <w:sz w:val="28"/>
          <w:szCs w:val="28"/>
          <w:lang w:val="pt-BR"/>
        </w:rPr>
        <w:t xml:space="preserve">: </w:t>
      </w:r>
    </w:p>
    <w:p w:rsidR="003C399F" w:rsidRPr="006E03C7" w:rsidRDefault="003C399F" w:rsidP="003C399F">
      <w:pPr>
        <w:pStyle w:val="ListParagraph"/>
        <w:spacing w:line="240" w:lineRule="auto"/>
        <w:ind w:left="0" w:firstLine="0"/>
        <w:rPr>
          <w:rFonts w:ascii="Times New Roman" w:hAnsi="Times New Roman" w:cs="Times New Roman"/>
          <w:sz w:val="28"/>
          <w:szCs w:val="28"/>
          <w:lang w:val="pt-BR"/>
        </w:rPr>
      </w:pPr>
    </w:p>
    <w:p w:rsidR="00CE1C13" w:rsidRPr="006E03C7" w:rsidRDefault="00CE1C13" w:rsidP="003C399F">
      <w:pPr>
        <w:spacing w:line="240" w:lineRule="auto"/>
        <w:ind w:left="900" w:hanging="360"/>
        <w:rPr>
          <w:rFonts w:ascii="Times New Roman" w:hAnsi="Times New Roman" w:cs="Times New Roman"/>
          <w:sz w:val="28"/>
          <w:szCs w:val="28"/>
          <w:lang w:val="pt-BR"/>
        </w:rPr>
      </w:pPr>
      <w:r w:rsidRPr="006E03C7">
        <w:rPr>
          <w:rFonts w:ascii="Times New Roman" w:hAnsi="Times New Roman" w:cs="Times New Roman"/>
          <w:sz w:val="28"/>
          <w:szCs w:val="28"/>
          <w:lang w:val="pt-BR"/>
        </w:rPr>
        <w:t xml:space="preserve">a) </w:t>
      </w:r>
      <w:r w:rsidR="003C399F" w:rsidRPr="006E03C7">
        <w:rPr>
          <w:rFonts w:ascii="Times New Roman" w:hAnsi="Times New Roman" w:cs="Times New Roman"/>
          <w:sz w:val="28"/>
          <w:szCs w:val="28"/>
          <w:lang w:val="pt-BR"/>
        </w:rPr>
        <w:tab/>
        <w:t>M</w:t>
      </w:r>
      <w:r w:rsidR="00D30333" w:rsidRPr="006E03C7">
        <w:rPr>
          <w:rFonts w:ascii="Times New Roman" w:hAnsi="Times New Roman" w:cs="Times New Roman"/>
          <w:sz w:val="28"/>
          <w:szCs w:val="28"/>
          <w:lang w:val="pt-BR"/>
        </w:rPr>
        <w:t>bikëqyrja ushtrohet në mënyrë të vazhdueshme, në mbështetje të ligjit nr.61/2023 dhe të legjislacionit sektorial në fuqi</w:t>
      </w:r>
      <w:r w:rsidRPr="006E03C7">
        <w:rPr>
          <w:rFonts w:ascii="Times New Roman" w:hAnsi="Times New Roman" w:cs="Times New Roman"/>
          <w:sz w:val="28"/>
          <w:szCs w:val="28"/>
          <w:lang w:val="pt-BR"/>
        </w:rPr>
        <w:t>;</w:t>
      </w:r>
    </w:p>
    <w:p w:rsidR="00CE1C13" w:rsidRPr="006E03C7" w:rsidRDefault="00CE1C13" w:rsidP="003C399F">
      <w:pPr>
        <w:spacing w:line="240" w:lineRule="auto"/>
        <w:ind w:left="900" w:hanging="360"/>
        <w:rPr>
          <w:rFonts w:ascii="Times New Roman" w:hAnsi="Times New Roman" w:cs="Times New Roman"/>
          <w:sz w:val="28"/>
          <w:szCs w:val="28"/>
          <w:lang w:val="pt-BR"/>
        </w:rPr>
      </w:pPr>
      <w:r w:rsidRPr="006E03C7">
        <w:rPr>
          <w:rFonts w:ascii="Times New Roman" w:hAnsi="Times New Roman" w:cs="Times New Roman"/>
          <w:sz w:val="28"/>
          <w:szCs w:val="28"/>
          <w:lang w:val="pt-BR"/>
        </w:rPr>
        <w:t>b)</w:t>
      </w:r>
      <w:r w:rsidR="00D30333" w:rsidRPr="006E03C7">
        <w:rPr>
          <w:rFonts w:ascii="Times New Roman" w:hAnsi="Times New Roman" w:cs="Times New Roman"/>
          <w:sz w:val="28"/>
          <w:szCs w:val="28"/>
          <w:lang w:val="pt-BR"/>
        </w:rPr>
        <w:t xml:space="preserve"> </w:t>
      </w:r>
      <w:r w:rsidR="003C399F" w:rsidRPr="006E03C7">
        <w:rPr>
          <w:rFonts w:ascii="Times New Roman" w:hAnsi="Times New Roman" w:cs="Times New Roman"/>
          <w:sz w:val="28"/>
          <w:szCs w:val="28"/>
          <w:lang w:val="pt-BR"/>
        </w:rPr>
        <w:tab/>
        <w:t>K</w:t>
      </w:r>
      <w:r w:rsidR="00D30333" w:rsidRPr="006E03C7">
        <w:rPr>
          <w:rFonts w:ascii="Times New Roman" w:hAnsi="Times New Roman" w:cs="Times New Roman"/>
          <w:sz w:val="28"/>
          <w:szCs w:val="28"/>
          <w:lang w:val="pt-BR"/>
        </w:rPr>
        <w:t>ontrolli dhe inspektimi realizohen në mbështetje të ligjit nr.61/2023, të legjislacionit sektorial në fuqi dhe të legjislacionit për inspektimin</w:t>
      </w:r>
      <w:r w:rsidRPr="006E03C7">
        <w:rPr>
          <w:rFonts w:ascii="Times New Roman" w:hAnsi="Times New Roman" w:cs="Times New Roman"/>
          <w:sz w:val="28"/>
          <w:szCs w:val="28"/>
          <w:lang w:val="pt-BR"/>
        </w:rPr>
        <w:t>.</w:t>
      </w:r>
    </w:p>
    <w:p w:rsidR="003C399F" w:rsidRPr="006E03C7" w:rsidRDefault="003C399F" w:rsidP="003C399F">
      <w:pPr>
        <w:spacing w:line="240" w:lineRule="auto"/>
        <w:ind w:left="900" w:hanging="360"/>
        <w:rPr>
          <w:rFonts w:ascii="Times New Roman" w:hAnsi="Times New Roman" w:cs="Times New Roman"/>
          <w:sz w:val="28"/>
          <w:szCs w:val="28"/>
          <w:lang w:val="pt-BR"/>
        </w:rPr>
      </w:pPr>
    </w:p>
    <w:p w:rsidR="00FC3797" w:rsidRPr="006E03C7" w:rsidRDefault="00CE1C13" w:rsidP="003C399F">
      <w:pPr>
        <w:pStyle w:val="ListParagraph"/>
        <w:numPr>
          <w:ilvl w:val="0"/>
          <w:numId w:val="7"/>
        </w:numPr>
        <w:spacing w:line="240" w:lineRule="auto"/>
        <w:rPr>
          <w:rFonts w:ascii="Times New Roman" w:eastAsia="Times New Roman" w:hAnsi="Times New Roman" w:cs="Times New Roman"/>
          <w:bCs/>
          <w:sz w:val="28"/>
          <w:szCs w:val="28"/>
          <w:lang w:val="pt-BR" w:eastAsia="en-GB"/>
        </w:rPr>
      </w:pPr>
      <w:r w:rsidRPr="006E03C7">
        <w:rPr>
          <w:rFonts w:ascii="Times New Roman" w:hAnsi="Times New Roman" w:cs="Times New Roman"/>
          <w:sz w:val="28"/>
          <w:szCs w:val="28"/>
          <w:lang w:val="pt-BR"/>
        </w:rPr>
        <w:t>Mbik</w:t>
      </w:r>
      <w:r w:rsidR="00296D9D" w:rsidRPr="006E03C7">
        <w:rPr>
          <w:rFonts w:ascii="Times New Roman" w:hAnsi="Times New Roman" w:cs="Times New Roman"/>
          <w:sz w:val="28"/>
          <w:szCs w:val="28"/>
          <w:lang w:val="pt-BR"/>
        </w:rPr>
        <w:t>ë</w:t>
      </w:r>
      <w:r w:rsidRPr="006E03C7">
        <w:rPr>
          <w:rFonts w:ascii="Times New Roman" w:hAnsi="Times New Roman" w:cs="Times New Roman"/>
          <w:sz w:val="28"/>
          <w:szCs w:val="28"/>
          <w:lang w:val="pt-BR"/>
        </w:rPr>
        <w:t xml:space="preserve">qyrja, kontrolli dhe inspektimi realizohen </w:t>
      </w:r>
      <w:r w:rsidR="00D30333" w:rsidRPr="006E03C7">
        <w:rPr>
          <w:rFonts w:ascii="Times New Roman" w:hAnsi="Times New Roman" w:cs="Times New Roman"/>
          <w:sz w:val="28"/>
          <w:szCs w:val="28"/>
          <w:lang w:val="pt-BR"/>
        </w:rPr>
        <w:t>në këto mënyra</w:t>
      </w:r>
      <w:r w:rsidR="00FC3797" w:rsidRPr="006E03C7">
        <w:rPr>
          <w:rFonts w:ascii="Times New Roman" w:eastAsia="Times New Roman" w:hAnsi="Times New Roman" w:cs="Times New Roman"/>
          <w:bCs/>
          <w:sz w:val="28"/>
          <w:szCs w:val="28"/>
          <w:lang w:val="pt-BR" w:eastAsia="en-GB"/>
        </w:rPr>
        <w:t>:</w:t>
      </w:r>
    </w:p>
    <w:p w:rsidR="003C399F" w:rsidRPr="006E03C7" w:rsidRDefault="003C399F" w:rsidP="003C399F">
      <w:pPr>
        <w:pStyle w:val="ListParagraph"/>
        <w:spacing w:line="240" w:lineRule="auto"/>
        <w:ind w:left="360" w:firstLine="0"/>
        <w:rPr>
          <w:rFonts w:ascii="Times New Roman" w:eastAsia="Times New Roman" w:hAnsi="Times New Roman" w:cs="Times New Roman"/>
          <w:sz w:val="28"/>
          <w:szCs w:val="28"/>
          <w:lang w:val="pt-BR" w:eastAsia="en-GB"/>
        </w:rPr>
      </w:pPr>
    </w:p>
    <w:p w:rsidR="004A1D42" w:rsidRPr="006E03C7" w:rsidRDefault="004A1D42" w:rsidP="003C399F">
      <w:pPr>
        <w:pStyle w:val="ListParagraph"/>
        <w:spacing w:line="240" w:lineRule="auto"/>
        <w:ind w:left="900" w:hanging="360"/>
        <w:rPr>
          <w:rFonts w:ascii="Times New Roman" w:eastAsia="Times New Roman" w:hAnsi="Times New Roman" w:cs="Times New Roman"/>
          <w:sz w:val="28"/>
          <w:szCs w:val="28"/>
          <w:lang w:val="pt-BR" w:eastAsia="en-GB"/>
        </w:rPr>
      </w:pPr>
      <w:r w:rsidRPr="006E03C7">
        <w:rPr>
          <w:rFonts w:ascii="Times New Roman" w:eastAsia="Times New Roman" w:hAnsi="Times New Roman" w:cs="Times New Roman"/>
          <w:bCs/>
          <w:sz w:val="28"/>
          <w:szCs w:val="28"/>
          <w:lang w:val="pt-BR" w:eastAsia="en-GB"/>
        </w:rPr>
        <w:t>a)</w:t>
      </w:r>
      <w:r w:rsidRPr="006E03C7">
        <w:rPr>
          <w:rFonts w:ascii="Times New Roman" w:eastAsia="Times New Roman" w:hAnsi="Times New Roman" w:cs="Times New Roman"/>
          <w:sz w:val="28"/>
          <w:szCs w:val="28"/>
          <w:lang w:val="pt-BR" w:eastAsia="en-GB"/>
        </w:rPr>
        <w:t xml:space="preserve"> </w:t>
      </w:r>
      <w:r w:rsidR="003C399F" w:rsidRPr="006E03C7">
        <w:rPr>
          <w:rFonts w:ascii="Times New Roman" w:eastAsia="Times New Roman" w:hAnsi="Times New Roman" w:cs="Times New Roman"/>
          <w:sz w:val="28"/>
          <w:szCs w:val="28"/>
          <w:lang w:val="pt-BR" w:eastAsia="en-GB"/>
        </w:rPr>
        <w:tab/>
        <w:t>N</w:t>
      </w:r>
      <w:r w:rsidRPr="006E03C7">
        <w:rPr>
          <w:rFonts w:ascii="Times New Roman" w:eastAsia="Times New Roman" w:hAnsi="Times New Roman" w:cs="Times New Roman"/>
          <w:sz w:val="28"/>
          <w:szCs w:val="28"/>
          <w:lang w:val="pt-BR" w:eastAsia="en-GB"/>
        </w:rPr>
        <w:t>ë terren, nëpërmjet verifikimit të drejtpërdrejtë në njësinë e prodhimit, në ambientet e tjera të lidhura me veprimtarinë e subjektit, në mjetet e transportit ose në çdo vend tjetër ku ushtrohet veprimtaria e licencuar apo e lejuar;</w:t>
      </w:r>
    </w:p>
    <w:p w:rsidR="004A1D42" w:rsidRPr="005722FC" w:rsidRDefault="004A1D42" w:rsidP="003C399F">
      <w:pPr>
        <w:pStyle w:val="ListParagraph"/>
        <w:spacing w:line="240" w:lineRule="auto"/>
        <w:ind w:left="900" w:hanging="360"/>
        <w:rPr>
          <w:rFonts w:ascii="Times New Roman" w:eastAsia="Times New Roman" w:hAnsi="Times New Roman" w:cs="Times New Roman"/>
          <w:sz w:val="28"/>
          <w:szCs w:val="28"/>
          <w:lang w:val="pt-BR" w:eastAsia="en-GB"/>
        </w:rPr>
      </w:pPr>
      <w:r w:rsidRPr="005722FC">
        <w:rPr>
          <w:rFonts w:ascii="Times New Roman" w:eastAsia="Times New Roman" w:hAnsi="Times New Roman" w:cs="Times New Roman"/>
          <w:bCs/>
          <w:sz w:val="28"/>
          <w:szCs w:val="28"/>
          <w:lang w:val="pt-BR" w:eastAsia="en-GB"/>
        </w:rPr>
        <w:t>b)</w:t>
      </w:r>
      <w:r w:rsidRPr="005722FC">
        <w:rPr>
          <w:rFonts w:ascii="Times New Roman" w:eastAsia="Times New Roman" w:hAnsi="Times New Roman" w:cs="Times New Roman"/>
          <w:sz w:val="28"/>
          <w:szCs w:val="28"/>
          <w:lang w:val="pt-BR" w:eastAsia="en-GB"/>
        </w:rPr>
        <w:t xml:space="preserve"> </w:t>
      </w:r>
      <w:r w:rsidR="003C399F" w:rsidRPr="005722FC">
        <w:rPr>
          <w:rFonts w:ascii="Times New Roman" w:eastAsia="Times New Roman" w:hAnsi="Times New Roman" w:cs="Times New Roman"/>
          <w:sz w:val="28"/>
          <w:szCs w:val="28"/>
          <w:lang w:val="pt-BR" w:eastAsia="en-GB"/>
        </w:rPr>
        <w:tab/>
      </w:r>
      <w:r w:rsidR="00D30333" w:rsidRPr="005722FC">
        <w:rPr>
          <w:rFonts w:ascii="Times New Roman" w:eastAsia="Times New Roman" w:hAnsi="Times New Roman" w:cs="Times New Roman"/>
          <w:sz w:val="28"/>
          <w:szCs w:val="28"/>
          <w:lang w:val="pt-BR" w:eastAsia="en-GB"/>
        </w:rPr>
        <w:t xml:space="preserve">të </w:t>
      </w:r>
      <w:r w:rsidRPr="005722FC">
        <w:rPr>
          <w:rFonts w:ascii="Times New Roman" w:eastAsia="Times New Roman" w:hAnsi="Times New Roman" w:cs="Times New Roman"/>
          <w:sz w:val="28"/>
          <w:szCs w:val="28"/>
          <w:lang w:val="pt-BR" w:eastAsia="en-GB"/>
        </w:rPr>
        <w:t>përbashkët</w:t>
      </w:r>
      <w:r w:rsidR="00D30333" w:rsidRPr="005722FC">
        <w:rPr>
          <w:rFonts w:ascii="Times New Roman" w:eastAsia="Times New Roman" w:hAnsi="Times New Roman" w:cs="Times New Roman"/>
          <w:sz w:val="28"/>
          <w:szCs w:val="28"/>
          <w:lang w:val="pt-BR" w:eastAsia="en-GB"/>
        </w:rPr>
        <w:t>a</w:t>
      </w:r>
      <w:r w:rsidRPr="005722FC">
        <w:rPr>
          <w:rFonts w:ascii="Times New Roman" w:eastAsia="Times New Roman" w:hAnsi="Times New Roman" w:cs="Times New Roman"/>
          <w:sz w:val="28"/>
          <w:szCs w:val="28"/>
          <w:lang w:val="pt-BR" w:eastAsia="en-GB"/>
        </w:rPr>
        <w:t xml:space="preserve"> ndërinstitucionale;</w:t>
      </w:r>
    </w:p>
    <w:p w:rsidR="004A1D42" w:rsidRPr="006E03C7" w:rsidRDefault="004A1D42" w:rsidP="003C399F">
      <w:pPr>
        <w:pStyle w:val="ListParagraph"/>
        <w:spacing w:line="240" w:lineRule="auto"/>
        <w:ind w:left="900" w:hanging="360"/>
        <w:rPr>
          <w:rFonts w:ascii="Times New Roman" w:eastAsia="Times New Roman" w:hAnsi="Times New Roman" w:cs="Times New Roman"/>
          <w:sz w:val="28"/>
          <w:szCs w:val="28"/>
          <w:lang w:val="pt-BR" w:eastAsia="en-GB"/>
        </w:rPr>
      </w:pPr>
      <w:r w:rsidRPr="006E03C7">
        <w:rPr>
          <w:rFonts w:ascii="Times New Roman" w:eastAsia="Times New Roman" w:hAnsi="Times New Roman" w:cs="Times New Roman"/>
          <w:bCs/>
          <w:sz w:val="28"/>
          <w:szCs w:val="28"/>
          <w:lang w:val="pt-BR" w:eastAsia="en-GB"/>
        </w:rPr>
        <w:t>c)</w:t>
      </w:r>
      <w:r w:rsidRPr="006E03C7">
        <w:rPr>
          <w:rFonts w:ascii="Times New Roman" w:eastAsia="Times New Roman" w:hAnsi="Times New Roman" w:cs="Times New Roman"/>
          <w:sz w:val="28"/>
          <w:szCs w:val="28"/>
          <w:lang w:val="pt-BR" w:eastAsia="en-GB"/>
        </w:rPr>
        <w:t xml:space="preserve"> </w:t>
      </w:r>
      <w:r w:rsidR="003C399F" w:rsidRPr="006E03C7">
        <w:rPr>
          <w:rFonts w:ascii="Times New Roman" w:eastAsia="Times New Roman" w:hAnsi="Times New Roman" w:cs="Times New Roman"/>
          <w:sz w:val="28"/>
          <w:szCs w:val="28"/>
          <w:lang w:val="pt-BR" w:eastAsia="en-GB"/>
        </w:rPr>
        <w:t>N</w:t>
      </w:r>
      <w:r w:rsidRPr="006E03C7">
        <w:rPr>
          <w:rFonts w:ascii="Times New Roman" w:eastAsia="Times New Roman" w:hAnsi="Times New Roman" w:cs="Times New Roman"/>
          <w:sz w:val="28"/>
          <w:szCs w:val="28"/>
          <w:lang w:val="pt-BR" w:eastAsia="en-GB"/>
        </w:rPr>
        <w:t>ë distancë, nëpërmjet Sistemit, Regjistrit, kamerave të monitorimit, sensorëve, mjeteve ajrore pa pilot, imazheve satelitore, platformave digjitale dhe mjeteve të tjera teknologjike të autorizuara;</w:t>
      </w:r>
    </w:p>
    <w:p w:rsidR="004A1D42" w:rsidRPr="006E03C7" w:rsidRDefault="004A1D42" w:rsidP="003C399F">
      <w:pPr>
        <w:pStyle w:val="ListParagraph"/>
        <w:spacing w:line="240" w:lineRule="auto"/>
        <w:ind w:left="900" w:hanging="360"/>
        <w:rPr>
          <w:rFonts w:ascii="Times New Roman" w:eastAsia="Times New Roman" w:hAnsi="Times New Roman" w:cs="Times New Roman"/>
          <w:sz w:val="28"/>
          <w:szCs w:val="28"/>
          <w:lang w:val="pt-BR" w:eastAsia="en-GB"/>
        </w:rPr>
      </w:pPr>
      <w:r w:rsidRPr="006E03C7">
        <w:rPr>
          <w:rFonts w:ascii="Times New Roman" w:eastAsia="Times New Roman" w:hAnsi="Times New Roman" w:cs="Times New Roman"/>
          <w:bCs/>
          <w:sz w:val="28"/>
          <w:szCs w:val="28"/>
          <w:lang w:val="pt-BR" w:eastAsia="en-GB"/>
        </w:rPr>
        <w:lastRenderedPageBreak/>
        <w:t>ç)</w:t>
      </w:r>
      <w:r w:rsidRPr="006E03C7">
        <w:rPr>
          <w:rFonts w:ascii="Times New Roman" w:eastAsia="Times New Roman" w:hAnsi="Times New Roman" w:cs="Times New Roman"/>
          <w:sz w:val="28"/>
          <w:szCs w:val="28"/>
          <w:lang w:val="pt-BR" w:eastAsia="en-GB"/>
        </w:rPr>
        <w:t xml:space="preserve"> </w:t>
      </w:r>
      <w:r w:rsidR="003C399F" w:rsidRPr="006E03C7">
        <w:rPr>
          <w:rFonts w:ascii="Times New Roman" w:eastAsia="Times New Roman" w:hAnsi="Times New Roman" w:cs="Times New Roman"/>
          <w:sz w:val="28"/>
          <w:szCs w:val="28"/>
          <w:lang w:val="pt-BR" w:eastAsia="en-GB"/>
        </w:rPr>
        <w:tab/>
        <w:t>T</w:t>
      </w:r>
      <w:r w:rsidRPr="006E03C7">
        <w:rPr>
          <w:rFonts w:ascii="Times New Roman" w:eastAsia="Times New Roman" w:hAnsi="Times New Roman" w:cs="Times New Roman"/>
          <w:sz w:val="28"/>
          <w:szCs w:val="28"/>
          <w:lang w:val="pt-BR" w:eastAsia="en-GB"/>
        </w:rPr>
        <w:t>ë kombinuar</w:t>
      </w:r>
      <w:r w:rsidR="00D30333" w:rsidRPr="006E03C7">
        <w:rPr>
          <w:rFonts w:ascii="Times New Roman" w:eastAsia="Times New Roman" w:hAnsi="Times New Roman" w:cs="Times New Roman"/>
          <w:sz w:val="28"/>
          <w:szCs w:val="28"/>
          <w:lang w:val="pt-BR" w:eastAsia="en-GB"/>
        </w:rPr>
        <w:t>a</w:t>
      </w:r>
      <w:r w:rsidRPr="006E03C7">
        <w:rPr>
          <w:rFonts w:ascii="Times New Roman" w:eastAsia="Times New Roman" w:hAnsi="Times New Roman" w:cs="Times New Roman"/>
          <w:sz w:val="28"/>
          <w:szCs w:val="28"/>
          <w:lang w:val="pt-BR" w:eastAsia="en-GB"/>
        </w:rPr>
        <w:t>, duke ndërthurur praninë fizike në terren me kontrollin ose verifikimin në distancë.</w:t>
      </w:r>
    </w:p>
    <w:p w:rsidR="002D4FE4" w:rsidRPr="006E03C7" w:rsidRDefault="002D4FE4" w:rsidP="004E666F">
      <w:pPr>
        <w:spacing w:line="240" w:lineRule="auto"/>
        <w:jc w:val="center"/>
        <w:rPr>
          <w:rFonts w:ascii="Times New Roman" w:hAnsi="Times New Roman" w:cs="Times New Roman"/>
          <w:color w:val="000000" w:themeColor="text1"/>
          <w:sz w:val="28"/>
          <w:szCs w:val="28"/>
          <w:lang w:val="pt-BR"/>
        </w:rPr>
      </w:pPr>
    </w:p>
    <w:p w:rsidR="00867A4E" w:rsidRPr="006E03C7" w:rsidRDefault="00867A4E" w:rsidP="006E03C7">
      <w:pPr>
        <w:spacing w:line="240" w:lineRule="auto"/>
        <w:ind w:firstLine="0"/>
        <w:jc w:val="center"/>
        <w:rPr>
          <w:rFonts w:ascii="Times New Roman" w:hAnsi="Times New Roman" w:cs="Times New Roman"/>
          <w:b/>
          <w:bCs/>
          <w:color w:val="000000" w:themeColor="text1"/>
          <w:sz w:val="28"/>
          <w:szCs w:val="28"/>
          <w:lang w:val="it-IT"/>
        </w:rPr>
      </w:pPr>
      <w:r w:rsidRPr="006E03C7">
        <w:rPr>
          <w:rFonts w:ascii="Times New Roman" w:hAnsi="Times New Roman" w:cs="Times New Roman"/>
          <w:b/>
          <w:bCs/>
          <w:color w:val="000000" w:themeColor="text1"/>
          <w:sz w:val="28"/>
          <w:szCs w:val="28"/>
          <w:lang w:val="it-IT"/>
        </w:rPr>
        <w:t>Neni</w:t>
      </w:r>
      <w:r w:rsidR="00877744" w:rsidRPr="006E03C7">
        <w:rPr>
          <w:rFonts w:ascii="Times New Roman" w:hAnsi="Times New Roman" w:cs="Times New Roman"/>
          <w:b/>
          <w:bCs/>
          <w:color w:val="000000" w:themeColor="text1"/>
          <w:sz w:val="28"/>
          <w:szCs w:val="28"/>
          <w:lang w:val="it-IT"/>
        </w:rPr>
        <w:t xml:space="preserve"> </w:t>
      </w:r>
      <w:r w:rsidR="00995AB7" w:rsidRPr="006E03C7">
        <w:rPr>
          <w:rFonts w:ascii="Times New Roman" w:hAnsi="Times New Roman" w:cs="Times New Roman"/>
          <w:b/>
          <w:bCs/>
          <w:color w:val="000000" w:themeColor="text1"/>
          <w:sz w:val="28"/>
          <w:szCs w:val="28"/>
          <w:lang w:val="it-IT"/>
        </w:rPr>
        <w:t>6</w:t>
      </w:r>
    </w:p>
    <w:p w:rsidR="00867A4E" w:rsidRPr="006E03C7" w:rsidRDefault="00867A4E" w:rsidP="006E03C7">
      <w:pPr>
        <w:spacing w:line="240" w:lineRule="auto"/>
        <w:ind w:firstLine="0"/>
        <w:jc w:val="center"/>
        <w:rPr>
          <w:rFonts w:ascii="Times New Roman" w:hAnsi="Times New Roman" w:cs="Times New Roman"/>
          <w:b/>
          <w:bCs/>
          <w:color w:val="000000" w:themeColor="text1"/>
          <w:sz w:val="28"/>
          <w:szCs w:val="28"/>
          <w:lang w:val="it-IT"/>
        </w:rPr>
      </w:pPr>
      <w:r w:rsidRPr="006E03C7">
        <w:rPr>
          <w:rFonts w:ascii="Times New Roman" w:hAnsi="Times New Roman" w:cs="Times New Roman"/>
          <w:b/>
          <w:bCs/>
          <w:color w:val="000000" w:themeColor="text1"/>
          <w:sz w:val="28"/>
          <w:szCs w:val="28"/>
          <w:lang w:val="it-IT"/>
        </w:rPr>
        <w:t>Procedura e programit të kontrollit dhe inspektimit</w:t>
      </w:r>
    </w:p>
    <w:p w:rsidR="00561E74" w:rsidRPr="006E03C7" w:rsidRDefault="00561E74" w:rsidP="006E03C7">
      <w:pPr>
        <w:spacing w:line="240" w:lineRule="auto"/>
        <w:ind w:firstLine="0"/>
        <w:rPr>
          <w:rFonts w:ascii="Times New Roman" w:hAnsi="Times New Roman" w:cs="Times New Roman"/>
          <w:b/>
          <w:bCs/>
          <w:color w:val="000000" w:themeColor="text1"/>
          <w:sz w:val="28"/>
          <w:szCs w:val="28"/>
          <w:lang w:val="it-IT"/>
        </w:rPr>
      </w:pPr>
    </w:p>
    <w:p w:rsidR="007D3D62" w:rsidRPr="006E03C7" w:rsidRDefault="007D3D62" w:rsidP="003C399F">
      <w:pPr>
        <w:pStyle w:val="ListParagraph"/>
        <w:numPr>
          <w:ilvl w:val="0"/>
          <w:numId w:val="25"/>
        </w:numPr>
        <w:spacing w:line="240" w:lineRule="auto"/>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Agjencia harton dhe miraton programin vjetor të kontrollit dhe inspektimit të subjekteve të licencuara apo të lejuara, mbi bazën e analizës së riskut dhe të nevojës për mbikëqyrje sipas fazave të veprimtarisë.</w:t>
      </w:r>
    </w:p>
    <w:p w:rsidR="003C399F" w:rsidRPr="006E03C7" w:rsidRDefault="003C399F" w:rsidP="003C399F">
      <w:pPr>
        <w:pStyle w:val="ListParagraph"/>
        <w:spacing w:line="240" w:lineRule="auto"/>
        <w:ind w:left="360" w:hanging="360"/>
        <w:rPr>
          <w:rFonts w:ascii="Times New Roman" w:hAnsi="Times New Roman" w:cs="Times New Roman"/>
          <w:color w:val="000000" w:themeColor="text1"/>
          <w:sz w:val="28"/>
          <w:szCs w:val="28"/>
          <w:lang w:val="sq"/>
        </w:rPr>
      </w:pPr>
    </w:p>
    <w:p w:rsidR="007D3D62" w:rsidRPr="006E03C7" w:rsidRDefault="007D3D62" w:rsidP="003C399F">
      <w:pPr>
        <w:pStyle w:val="ListParagraph"/>
        <w:numPr>
          <w:ilvl w:val="0"/>
          <w:numId w:val="25"/>
        </w:numPr>
        <w:spacing w:line="240" w:lineRule="auto"/>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Programi vjetor hartohet duke marrë në konsideratë:</w:t>
      </w:r>
    </w:p>
    <w:p w:rsidR="003C399F" w:rsidRPr="006E03C7" w:rsidRDefault="003C399F" w:rsidP="003C399F">
      <w:pPr>
        <w:pStyle w:val="ListParagraph"/>
        <w:spacing w:line="240" w:lineRule="auto"/>
        <w:ind w:left="0" w:firstLine="0"/>
        <w:rPr>
          <w:rFonts w:ascii="Times New Roman" w:hAnsi="Times New Roman" w:cs="Times New Roman"/>
          <w:color w:val="000000" w:themeColor="text1"/>
          <w:sz w:val="28"/>
          <w:szCs w:val="28"/>
          <w:lang w:val="sq"/>
        </w:rPr>
      </w:pPr>
    </w:p>
    <w:p w:rsidR="007D3D62" w:rsidRPr="006E03C7" w:rsidRDefault="007D3D62" w:rsidP="003C399F">
      <w:pPr>
        <w:pStyle w:val="ListParagraph"/>
        <w:numPr>
          <w:ilvl w:val="0"/>
          <w:numId w:val="49"/>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profilin e riskut të çdo subjekti;</w:t>
      </w:r>
    </w:p>
    <w:p w:rsidR="007D3D62" w:rsidRPr="006E03C7" w:rsidRDefault="007D3D62" w:rsidP="003C399F">
      <w:pPr>
        <w:pStyle w:val="ListParagraph"/>
        <w:numPr>
          <w:ilvl w:val="0"/>
          <w:numId w:val="49"/>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informacionin dhe dokumentacionin e administruar nga Agjencia;</w:t>
      </w:r>
    </w:p>
    <w:p w:rsidR="007D3D62" w:rsidRPr="006E03C7" w:rsidRDefault="007D3D62" w:rsidP="003C399F">
      <w:pPr>
        <w:pStyle w:val="ListParagraph"/>
        <w:numPr>
          <w:ilvl w:val="0"/>
          <w:numId w:val="49"/>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të dhënat e Regjistrit dhe Sistemit;</w:t>
      </w:r>
    </w:p>
    <w:p w:rsidR="007D3D62" w:rsidRPr="006E03C7" w:rsidRDefault="007D3D62" w:rsidP="003C399F">
      <w:pPr>
        <w:pStyle w:val="ListParagraph"/>
        <w:numPr>
          <w:ilvl w:val="0"/>
          <w:numId w:val="23"/>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raportimet periodike dhe incidentet kritike të njoftuara nga subjekti;</w:t>
      </w:r>
    </w:p>
    <w:p w:rsidR="007D3D62" w:rsidRPr="006E03C7" w:rsidRDefault="007D3D62" w:rsidP="003C399F">
      <w:pPr>
        <w:pStyle w:val="ListParagraph"/>
        <w:numPr>
          <w:ilvl w:val="0"/>
          <w:numId w:val="49"/>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gjetjet, masat korrigjuese, shkeljet dhe historikun e mëparshëm të përputhshmërisë;</w:t>
      </w:r>
    </w:p>
    <w:p w:rsidR="00DD036D" w:rsidRPr="006E03C7" w:rsidRDefault="007D3D62" w:rsidP="003C399F">
      <w:pPr>
        <w:pStyle w:val="ListParagraph"/>
        <w:numPr>
          <w:ilvl w:val="0"/>
          <w:numId w:val="24"/>
        </w:numPr>
        <w:spacing w:line="240" w:lineRule="auto"/>
        <w:ind w:left="900" w:hanging="54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informacionin e ardhur nga autoritetet e tjera publike, nga autoritetet homologe të huaja ose nga organizatat ndërkombëtare;</w:t>
      </w:r>
    </w:p>
    <w:p w:rsidR="007D3D62" w:rsidRPr="006E03C7" w:rsidRDefault="007D3D62" w:rsidP="003C399F">
      <w:pPr>
        <w:pStyle w:val="ListParagraph"/>
        <w:numPr>
          <w:ilvl w:val="0"/>
          <w:numId w:val="49"/>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nevojën për kontrolle ose inspektime të përbashkëta ndërinstitucionale.</w:t>
      </w:r>
    </w:p>
    <w:p w:rsidR="003C399F" w:rsidRPr="006E03C7" w:rsidRDefault="003C399F" w:rsidP="003C399F">
      <w:pPr>
        <w:pStyle w:val="ListParagraph"/>
        <w:spacing w:line="240" w:lineRule="auto"/>
        <w:ind w:left="0" w:firstLine="0"/>
        <w:rPr>
          <w:rFonts w:ascii="Times New Roman" w:hAnsi="Times New Roman" w:cs="Times New Roman"/>
          <w:color w:val="000000" w:themeColor="text1"/>
          <w:sz w:val="28"/>
          <w:szCs w:val="28"/>
          <w:lang w:val="sq"/>
        </w:rPr>
      </w:pPr>
    </w:p>
    <w:p w:rsidR="007D3D62" w:rsidRPr="006E03C7" w:rsidRDefault="007D3D62" w:rsidP="003C399F">
      <w:pPr>
        <w:pStyle w:val="ListParagraph"/>
        <w:numPr>
          <w:ilvl w:val="0"/>
          <w:numId w:val="25"/>
        </w:numPr>
        <w:spacing w:line="240" w:lineRule="auto"/>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Subjektet kontrollohen dhe inspektohen</w:t>
      </w:r>
      <w:r w:rsidR="003C399F" w:rsidRPr="006E03C7">
        <w:rPr>
          <w:rFonts w:ascii="Times New Roman" w:hAnsi="Times New Roman" w:cs="Times New Roman"/>
          <w:color w:val="000000" w:themeColor="text1"/>
          <w:sz w:val="28"/>
          <w:szCs w:val="28"/>
          <w:lang w:val="sq"/>
        </w:rPr>
        <w:t>,</w:t>
      </w:r>
      <w:r w:rsidRPr="006E03C7">
        <w:rPr>
          <w:rFonts w:ascii="Times New Roman" w:hAnsi="Times New Roman" w:cs="Times New Roman"/>
          <w:color w:val="000000" w:themeColor="text1"/>
          <w:sz w:val="28"/>
          <w:szCs w:val="28"/>
          <w:lang w:val="sq"/>
        </w:rPr>
        <w:t xml:space="preserve"> sipas programit të miratuar</w:t>
      </w:r>
      <w:r w:rsidR="003C399F" w:rsidRPr="006E03C7">
        <w:rPr>
          <w:rFonts w:ascii="Times New Roman" w:hAnsi="Times New Roman" w:cs="Times New Roman"/>
          <w:color w:val="000000" w:themeColor="text1"/>
          <w:sz w:val="28"/>
          <w:szCs w:val="28"/>
          <w:lang w:val="sq"/>
        </w:rPr>
        <w:t>,</w:t>
      </w:r>
      <w:r w:rsidRPr="006E03C7">
        <w:rPr>
          <w:rFonts w:ascii="Times New Roman" w:hAnsi="Times New Roman" w:cs="Times New Roman"/>
          <w:color w:val="000000" w:themeColor="text1"/>
          <w:sz w:val="28"/>
          <w:szCs w:val="28"/>
          <w:lang w:val="sq"/>
        </w:rPr>
        <w:t xml:space="preserve"> dhe mbikëqyren në</w:t>
      </w:r>
      <w:r w:rsidR="00E9402A" w:rsidRPr="006E03C7">
        <w:rPr>
          <w:rFonts w:ascii="Times New Roman" w:hAnsi="Times New Roman" w:cs="Times New Roman"/>
          <w:color w:val="000000" w:themeColor="text1"/>
          <w:sz w:val="28"/>
          <w:szCs w:val="28"/>
          <w:lang w:val="sq"/>
        </w:rPr>
        <w:t xml:space="preserve"> </w:t>
      </w:r>
      <w:r w:rsidRPr="006E03C7">
        <w:rPr>
          <w:rFonts w:ascii="Times New Roman" w:hAnsi="Times New Roman" w:cs="Times New Roman"/>
          <w:color w:val="000000" w:themeColor="text1"/>
          <w:sz w:val="28"/>
          <w:szCs w:val="28"/>
          <w:lang w:val="sq"/>
        </w:rPr>
        <w:t>mënyrë të vazhdueshme</w:t>
      </w:r>
      <w:r w:rsidR="003C399F" w:rsidRPr="006E03C7">
        <w:rPr>
          <w:rFonts w:ascii="Times New Roman" w:hAnsi="Times New Roman" w:cs="Times New Roman"/>
          <w:color w:val="000000" w:themeColor="text1"/>
          <w:sz w:val="28"/>
          <w:szCs w:val="28"/>
          <w:lang w:val="sq"/>
        </w:rPr>
        <w:t>,</w:t>
      </w:r>
      <w:r w:rsidRPr="006E03C7">
        <w:rPr>
          <w:rFonts w:ascii="Times New Roman" w:hAnsi="Times New Roman" w:cs="Times New Roman"/>
          <w:color w:val="000000" w:themeColor="text1"/>
          <w:sz w:val="28"/>
          <w:szCs w:val="28"/>
          <w:lang w:val="sq"/>
        </w:rPr>
        <w:t xml:space="preserve"> sipas fazave dhe proceseve të veprimtarisë.</w:t>
      </w:r>
    </w:p>
    <w:p w:rsidR="003C399F" w:rsidRPr="006E03C7" w:rsidRDefault="003C399F" w:rsidP="003C399F">
      <w:pPr>
        <w:pStyle w:val="ListParagraph"/>
        <w:spacing w:line="240" w:lineRule="auto"/>
        <w:ind w:left="360" w:hanging="360"/>
        <w:rPr>
          <w:rFonts w:ascii="Times New Roman" w:hAnsi="Times New Roman" w:cs="Times New Roman"/>
          <w:color w:val="000000" w:themeColor="text1"/>
          <w:sz w:val="28"/>
          <w:szCs w:val="28"/>
          <w:lang w:val="sq"/>
        </w:rPr>
      </w:pPr>
    </w:p>
    <w:p w:rsidR="004272CA" w:rsidRPr="006E03C7" w:rsidRDefault="007D3D62" w:rsidP="003C399F">
      <w:pPr>
        <w:pStyle w:val="ListParagraph"/>
        <w:numPr>
          <w:ilvl w:val="0"/>
          <w:numId w:val="25"/>
        </w:numPr>
        <w:spacing w:line="240" w:lineRule="auto"/>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Kontrollet dhe inspektimet jashtë programit autorizohen nga Agjencia, me iniciativë të saj ose në bazë të një kërkese të arsyetuar nga autoritetet e tjera kompetente.</w:t>
      </w:r>
    </w:p>
    <w:p w:rsidR="003C399F" w:rsidRPr="006E03C7" w:rsidRDefault="003C399F" w:rsidP="003C399F">
      <w:pPr>
        <w:pStyle w:val="ListParagraph"/>
        <w:spacing w:line="240" w:lineRule="auto"/>
        <w:ind w:left="360" w:hanging="360"/>
        <w:rPr>
          <w:rFonts w:ascii="Times New Roman" w:hAnsi="Times New Roman" w:cs="Times New Roman"/>
          <w:color w:val="000000" w:themeColor="text1"/>
          <w:sz w:val="28"/>
          <w:szCs w:val="28"/>
          <w:lang w:val="sq"/>
        </w:rPr>
      </w:pPr>
    </w:p>
    <w:p w:rsidR="007D3D62" w:rsidRPr="006E03C7" w:rsidRDefault="007D3D62" w:rsidP="003C399F">
      <w:pPr>
        <w:pStyle w:val="ListParagraph"/>
        <w:numPr>
          <w:ilvl w:val="0"/>
          <w:numId w:val="25"/>
        </w:numPr>
        <w:spacing w:line="240" w:lineRule="auto"/>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Kontrollet dhe inspektimet jashtë programit autorizohen, në veçanti, kur:</w:t>
      </w:r>
    </w:p>
    <w:p w:rsidR="003C399F" w:rsidRPr="006E03C7" w:rsidRDefault="003C399F" w:rsidP="003C399F">
      <w:pPr>
        <w:pStyle w:val="ListParagraph"/>
        <w:spacing w:line="240" w:lineRule="auto"/>
        <w:ind w:left="360" w:hanging="360"/>
        <w:rPr>
          <w:rFonts w:ascii="Times New Roman" w:hAnsi="Times New Roman" w:cs="Times New Roman"/>
          <w:color w:val="000000" w:themeColor="text1"/>
          <w:sz w:val="28"/>
          <w:szCs w:val="28"/>
          <w:lang w:val="sq"/>
        </w:rPr>
      </w:pPr>
    </w:p>
    <w:p w:rsidR="007D3D62" w:rsidRPr="006E03C7" w:rsidRDefault="007D3D62" w:rsidP="003C399F">
      <w:pPr>
        <w:pStyle w:val="ListParagraph"/>
        <w:numPr>
          <w:ilvl w:val="0"/>
          <w:numId w:val="50"/>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ekzistojnë indicie ose dyshime të arsyeshme për shkelje;</w:t>
      </w:r>
    </w:p>
    <w:p w:rsidR="007D3D62" w:rsidRPr="006E03C7" w:rsidRDefault="007D3D62" w:rsidP="003C399F">
      <w:pPr>
        <w:pStyle w:val="ListParagraph"/>
        <w:numPr>
          <w:ilvl w:val="0"/>
          <w:numId w:val="50"/>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gjatë kontrollit në distancë konstatohet shkelje ose lind nevoja për verifikim në vend;</w:t>
      </w:r>
    </w:p>
    <w:p w:rsidR="007D3D62" w:rsidRPr="006E03C7" w:rsidRDefault="007D3D62" w:rsidP="003C399F">
      <w:pPr>
        <w:pStyle w:val="ListParagraph"/>
        <w:numPr>
          <w:ilvl w:val="0"/>
          <w:numId w:val="50"/>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subjekti nuk përmbush detyrimet për raportim, paraqet informacion të paplotë ose krijohen</w:t>
      </w:r>
      <w:r w:rsidR="00E9402A" w:rsidRPr="006E03C7">
        <w:rPr>
          <w:rFonts w:ascii="Times New Roman" w:hAnsi="Times New Roman" w:cs="Times New Roman"/>
          <w:color w:val="000000" w:themeColor="text1"/>
          <w:sz w:val="28"/>
          <w:szCs w:val="28"/>
          <w:lang w:val="sq"/>
        </w:rPr>
        <w:t xml:space="preserve"> </w:t>
      </w:r>
      <w:r w:rsidRPr="006E03C7">
        <w:rPr>
          <w:rFonts w:ascii="Times New Roman" w:hAnsi="Times New Roman" w:cs="Times New Roman"/>
          <w:color w:val="000000" w:themeColor="text1"/>
          <w:sz w:val="28"/>
          <w:szCs w:val="28"/>
          <w:lang w:val="sq"/>
        </w:rPr>
        <w:t>dyshime të arsyeshme për vërtetësinë e tij;</w:t>
      </w:r>
    </w:p>
    <w:p w:rsidR="007D3D62" w:rsidRPr="006E03C7" w:rsidRDefault="007D3D62" w:rsidP="003C399F">
      <w:pPr>
        <w:pStyle w:val="ListParagraph"/>
        <w:numPr>
          <w:ilvl w:val="0"/>
          <w:numId w:val="23"/>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nga informacioni i vënë në dispozicion nga autoritete vendase ose të huaja krijohet dyshimi i arsyeshëm për shkelje;</w:t>
      </w:r>
    </w:p>
    <w:p w:rsidR="007D3D62" w:rsidRPr="006E03C7" w:rsidRDefault="007D3D62" w:rsidP="003C399F">
      <w:pPr>
        <w:pStyle w:val="ListParagraph"/>
        <w:numPr>
          <w:ilvl w:val="0"/>
          <w:numId w:val="50"/>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nevojitet verifikimi i zbatimit të masave ose detyrave të lëna gjatë kontrolleve të mëparshme;</w:t>
      </w:r>
    </w:p>
    <w:p w:rsidR="007D3D62" w:rsidRPr="006E03C7" w:rsidRDefault="00651242" w:rsidP="003C399F">
      <w:pPr>
        <w:pStyle w:val="ListParagraph"/>
        <w:numPr>
          <w:ilvl w:val="0"/>
          <w:numId w:val="24"/>
        </w:numPr>
        <w:spacing w:line="240" w:lineRule="auto"/>
        <w:ind w:left="900" w:hanging="54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t>paraqitet nj</w:t>
      </w:r>
      <w:r w:rsidR="00BC0882" w:rsidRPr="006E03C7">
        <w:rPr>
          <w:rFonts w:ascii="Times New Roman" w:hAnsi="Times New Roman" w:cs="Times New Roman"/>
          <w:color w:val="000000" w:themeColor="text1"/>
          <w:sz w:val="28"/>
          <w:szCs w:val="28"/>
          <w:lang w:val="sq"/>
        </w:rPr>
        <w:t>ë</w:t>
      </w:r>
      <w:r w:rsidRPr="006E03C7">
        <w:rPr>
          <w:rFonts w:ascii="Times New Roman" w:hAnsi="Times New Roman" w:cs="Times New Roman"/>
          <w:color w:val="000000" w:themeColor="text1"/>
          <w:sz w:val="28"/>
          <w:szCs w:val="28"/>
          <w:lang w:val="sq"/>
        </w:rPr>
        <w:t xml:space="preserve"> k</w:t>
      </w:r>
      <w:r w:rsidR="00BC0882" w:rsidRPr="006E03C7">
        <w:rPr>
          <w:rFonts w:ascii="Times New Roman" w:hAnsi="Times New Roman" w:cs="Times New Roman"/>
          <w:color w:val="000000" w:themeColor="text1"/>
          <w:sz w:val="28"/>
          <w:szCs w:val="28"/>
          <w:lang w:val="sq"/>
        </w:rPr>
        <w:t>ë</w:t>
      </w:r>
      <w:r w:rsidRPr="006E03C7">
        <w:rPr>
          <w:rFonts w:ascii="Times New Roman" w:hAnsi="Times New Roman" w:cs="Times New Roman"/>
          <w:color w:val="000000" w:themeColor="text1"/>
          <w:sz w:val="28"/>
          <w:szCs w:val="28"/>
          <w:lang w:val="sq"/>
        </w:rPr>
        <w:t>rkes</w:t>
      </w:r>
      <w:r w:rsidR="00BC0882" w:rsidRPr="006E03C7">
        <w:rPr>
          <w:rFonts w:ascii="Times New Roman" w:hAnsi="Times New Roman" w:cs="Times New Roman"/>
          <w:color w:val="000000" w:themeColor="text1"/>
          <w:sz w:val="28"/>
          <w:szCs w:val="28"/>
          <w:lang w:val="sq"/>
        </w:rPr>
        <w:t>ë</w:t>
      </w:r>
      <w:r w:rsidRPr="006E03C7">
        <w:rPr>
          <w:rFonts w:ascii="Times New Roman" w:hAnsi="Times New Roman" w:cs="Times New Roman"/>
          <w:color w:val="000000" w:themeColor="text1"/>
          <w:sz w:val="28"/>
          <w:szCs w:val="28"/>
          <w:lang w:val="sq"/>
        </w:rPr>
        <w:t xml:space="preserve"> e arsyetuar </w:t>
      </w:r>
      <w:r w:rsidR="007D3D62" w:rsidRPr="006E03C7">
        <w:rPr>
          <w:rFonts w:ascii="Times New Roman" w:hAnsi="Times New Roman" w:cs="Times New Roman"/>
          <w:color w:val="000000" w:themeColor="text1"/>
          <w:sz w:val="28"/>
          <w:szCs w:val="28"/>
          <w:lang w:val="sq"/>
        </w:rPr>
        <w:t>nga ministri përgjegjës për shëndetësinë</w:t>
      </w:r>
      <w:r w:rsidRPr="006E03C7">
        <w:rPr>
          <w:rFonts w:ascii="Times New Roman" w:hAnsi="Times New Roman" w:cs="Times New Roman"/>
          <w:color w:val="000000" w:themeColor="text1"/>
          <w:sz w:val="28"/>
          <w:szCs w:val="28"/>
          <w:lang w:val="sq"/>
        </w:rPr>
        <w:t xml:space="preserve"> ose</w:t>
      </w:r>
      <w:r w:rsidR="00DF3F22" w:rsidRPr="006E03C7">
        <w:rPr>
          <w:rFonts w:ascii="Times New Roman" w:hAnsi="Times New Roman" w:cs="Times New Roman"/>
          <w:color w:val="000000" w:themeColor="text1"/>
          <w:sz w:val="28"/>
          <w:szCs w:val="28"/>
          <w:lang w:val="sq"/>
        </w:rPr>
        <w:t xml:space="preserve"> </w:t>
      </w:r>
      <w:r w:rsidR="007D3D62" w:rsidRPr="006E03C7">
        <w:rPr>
          <w:rFonts w:ascii="Times New Roman" w:hAnsi="Times New Roman" w:cs="Times New Roman"/>
          <w:color w:val="000000" w:themeColor="text1"/>
          <w:sz w:val="28"/>
          <w:szCs w:val="28"/>
          <w:lang w:val="sq"/>
        </w:rPr>
        <w:t>ministri përgjegjës për bujqësinë</w:t>
      </w:r>
      <w:r w:rsidR="00C92793" w:rsidRPr="006E03C7">
        <w:rPr>
          <w:rFonts w:ascii="Times New Roman" w:hAnsi="Times New Roman" w:cs="Times New Roman"/>
          <w:color w:val="000000" w:themeColor="text1"/>
          <w:sz w:val="28"/>
          <w:szCs w:val="28"/>
          <w:lang w:val="sq"/>
        </w:rPr>
        <w:t>, ose Komisioni</w:t>
      </w:r>
      <w:r w:rsidR="000C3DAF" w:rsidRPr="006E03C7">
        <w:rPr>
          <w:rFonts w:ascii="Times New Roman" w:hAnsi="Times New Roman" w:cs="Times New Roman"/>
          <w:color w:val="000000" w:themeColor="text1"/>
          <w:sz w:val="28"/>
          <w:szCs w:val="28"/>
          <w:lang w:val="sq"/>
        </w:rPr>
        <w:t xml:space="preserve"> i Licencave</w:t>
      </w:r>
      <w:r w:rsidR="007D3D62" w:rsidRPr="006E03C7">
        <w:rPr>
          <w:rFonts w:ascii="Times New Roman" w:hAnsi="Times New Roman" w:cs="Times New Roman"/>
          <w:color w:val="000000" w:themeColor="text1"/>
          <w:sz w:val="28"/>
          <w:szCs w:val="28"/>
          <w:lang w:val="sq"/>
        </w:rPr>
        <w:t>;</w:t>
      </w:r>
    </w:p>
    <w:p w:rsidR="007D3D62" w:rsidRPr="006E03C7" w:rsidRDefault="007D3D62" w:rsidP="003C399F">
      <w:pPr>
        <w:pStyle w:val="ListParagraph"/>
        <w:numPr>
          <w:ilvl w:val="0"/>
          <w:numId w:val="50"/>
        </w:numPr>
        <w:spacing w:line="240" w:lineRule="auto"/>
        <w:ind w:left="900"/>
        <w:rPr>
          <w:rFonts w:ascii="Times New Roman" w:hAnsi="Times New Roman" w:cs="Times New Roman"/>
          <w:color w:val="000000" w:themeColor="text1"/>
          <w:sz w:val="28"/>
          <w:szCs w:val="28"/>
          <w:lang w:val="sq"/>
        </w:rPr>
      </w:pPr>
      <w:r w:rsidRPr="006E03C7">
        <w:rPr>
          <w:rFonts w:ascii="Times New Roman" w:hAnsi="Times New Roman" w:cs="Times New Roman"/>
          <w:color w:val="000000" w:themeColor="text1"/>
          <w:sz w:val="28"/>
          <w:szCs w:val="28"/>
          <w:lang w:val="sq"/>
        </w:rPr>
        <w:lastRenderedPageBreak/>
        <w:t>konstatohet incident kritik ose rrezik për sigurinë publike, shëndetin publik ose integritetin e sistemit të gjurmueshmërisë.</w:t>
      </w:r>
    </w:p>
    <w:p w:rsidR="002D4FE4" w:rsidRPr="006E03C7" w:rsidRDefault="002D4FE4" w:rsidP="004E666F">
      <w:pPr>
        <w:spacing w:line="240" w:lineRule="auto"/>
        <w:ind w:firstLine="0"/>
        <w:rPr>
          <w:rFonts w:ascii="Times New Roman" w:eastAsia="Times New Roman" w:hAnsi="Times New Roman" w:cs="Times New Roman"/>
          <w:color w:val="000000" w:themeColor="text1"/>
          <w:sz w:val="28"/>
          <w:szCs w:val="28"/>
          <w:lang w:val="sq"/>
        </w:rPr>
      </w:pPr>
    </w:p>
    <w:p w:rsidR="002B4769" w:rsidRPr="006E03C7" w:rsidRDefault="002B4769" w:rsidP="006E03C7">
      <w:pPr>
        <w:spacing w:line="240" w:lineRule="auto"/>
        <w:ind w:firstLine="0"/>
        <w:jc w:val="center"/>
        <w:rPr>
          <w:rFonts w:ascii="Times New Roman" w:eastAsia="Times New Roman" w:hAnsi="Times New Roman" w:cs="Times New Roman"/>
          <w:b/>
          <w:bCs/>
          <w:color w:val="000000" w:themeColor="text1"/>
          <w:sz w:val="28"/>
          <w:szCs w:val="28"/>
          <w:lang w:val="it-IT"/>
        </w:rPr>
      </w:pPr>
      <w:r w:rsidRPr="006E03C7">
        <w:rPr>
          <w:rFonts w:ascii="Times New Roman" w:eastAsia="Times New Roman" w:hAnsi="Times New Roman" w:cs="Times New Roman"/>
          <w:b/>
          <w:bCs/>
          <w:color w:val="000000" w:themeColor="text1"/>
          <w:sz w:val="28"/>
          <w:szCs w:val="28"/>
          <w:lang w:val="it-IT"/>
        </w:rPr>
        <w:t>Neni</w:t>
      </w:r>
      <w:r w:rsidR="00037419" w:rsidRPr="006E03C7">
        <w:rPr>
          <w:rFonts w:ascii="Times New Roman" w:eastAsia="Times New Roman" w:hAnsi="Times New Roman" w:cs="Times New Roman"/>
          <w:b/>
          <w:bCs/>
          <w:color w:val="000000" w:themeColor="text1"/>
          <w:sz w:val="28"/>
          <w:szCs w:val="28"/>
          <w:lang w:val="it-IT"/>
        </w:rPr>
        <w:t xml:space="preserve"> </w:t>
      </w:r>
      <w:r w:rsidR="00995AB7" w:rsidRPr="006E03C7">
        <w:rPr>
          <w:rFonts w:ascii="Times New Roman" w:eastAsia="Times New Roman" w:hAnsi="Times New Roman" w:cs="Times New Roman"/>
          <w:b/>
          <w:bCs/>
          <w:color w:val="000000" w:themeColor="text1"/>
          <w:sz w:val="28"/>
          <w:szCs w:val="28"/>
          <w:lang w:val="it-IT"/>
        </w:rPr>
        <w:t>7</w:t>
      </w:r>
    </w:p>
    <w:p w:rsidR="002B4769" w:rsidRPr="006E03C7" w:rsidRDefault="002B4769" w:rsidP="006E03C7">
      <w:pPr>
        <w:spacing w:line="240" w:lineRule="auto"/>
        <w:ind w:firstLine="0"/>
        <w:jc w:val="center"/>
        <w:rPr>
          <w:rFonts w:ascii="Times New Roman" w:eastAsia="Times New Roman" w:hAnsi="Times New Roman" w:cs="Times New Roman"/>
          <w:b/>
          <w:bCs/>
          <w:color w:val="000000" w:themeColor="text1"/>
          <w:sz w:val="28"/>
          <w:szCs w:val="28"/>
        </w:rPr>
      </w:pPr>
      <w:r w:rsidRPr="006E03C7">
        <w:rPr>
          <w:rFonts w:ascii="Times New Roman" w:eastAsia="Times New Roman" w:hAnsi="Times New Roman" w:cs="Times New Roman"/>
          <w:b/>
          <w:bCs/>
          <w:color w:val="000000" w:themeColor="text1"/>
          <w:sz w:val="28"/>
          <w:szCs w:val="28"/>
        </w:rPr>
        <w:t>Punonj</w:t>
      </w:r>
      <w:r w:rsidR="00BA2EAC" w:rsidRPr="006E03C7">
        <w:rPr>
          <w:rFonts w:ascii="Times New Roman" w:eastAsia="Times New Roman" w:hAnsi="Times New Roman" w:cs="Times New Roman"/>
          <w:b/>
          <w:bCs/>
          <w:color w:val="000000" w:themeColor="text1"/>
          <w:sz w:val="28"/>
          <w:szCs w:val="28"/>
        </w:rPr>
        <w:t>ë</w:t>
      </w:r>
      <w:r w:rsidRPr="006E03C7">
        <w:rPr>
          <w:rFonts w:ascii="Times New Roman" w:eastAsia="Times New Roman" w:hAnsi="Times New Roman" w:cs="Times New Roman"/>
          <w:b/>
          <w:bCs/>
          <w:color w:val="000000" w:themeColor="text1"/>
          <w:sz w:val="28"/>
          <w:szCs w:val="28"/>
        </w:rPr>
        <w:t>sit e autorizuar</w:t>
      </w:r>
    </w:p>
    <w:p w:rsidR="003C399F" w:rsidRPr="006E03C7" w:rsidRDefault="003C399F" w:rsidP="004E666F">
      <w:pPr>
        <w:spacing w:line="240" w:lineRule="auto"/>
        <w:jc w:val="center"/>
        <w:rPr>
          <w:rFonts w:ascii="Times New Roman" w:eastAsia="Times New Roman" w:hAnsi="Times New Roman" w:cs="Times New Roman"/>
          <w:b/>
          <w:bCs/>
          <w:color w:val="000000" w:themeColor="text1"/>
          <w:sz w:val="28"/>
          <w:szCs w:val="28"/>
        </w:rPr>
      </w:pPr>
    </w:p>
    <w:p w:rsidR="007D3D62" w:rsidRPr="006E03C7" w:rsidRDefault="007D3D62" w:rsidP="003C399F">
      <w:pPr>
        <w:numPr>
          <w:ilvl w:val="0"/>
          <w:numId w:val="2"/>
        </w:numPr>
        <w:tabs>
          <w:tab w:val="clear" w:pos="360"/>
        </w:tabs>
        <w:spacing w:line="240" w:lineRule="auto"/>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Mbikëqyrja, kontrolli dhe inspektimi kryhen nga punonjësit e autorizuar të Agjencisë. Kur kontrolli ose inspektimi kryhet në bashkëpunim me autoritete të tjera kompetente, ai ushtrohet edhe nga punonjësit e autorizuar të këtyre autoriteteve, në bashkërendim me Agjencinë.</w:t>
      </w:r>
    </w:p>
    <w:p w:rsidR="003C399F" w:rsidRPr="006E03C7" w:rsidRDefault="003C399F" w:rsidP="003C399F">
      <w:pPr>
        <w:spacing w:line="240" w:lineRule="auto"/>
        <w:ind w:left="360" w:hanging="360"/>
        <w:rPr>
          <w:rFonts w:ascii="Times New Roman" w:eastAsia="Times New Roman" w:hAnsi="Times New Roman" w:cs="Times New Roman"/>
          <w:color w:val="000000" w:themeColor="text1"/>
          <w:sz w:val="28"/>
          <w:szCs w:val="28"/>
        </w:rPr>
      </w:pPr>
    </w:p>
    <w:p w:rsidR="007D3D62" w:rsidRPr="006E03C7" w:rsidRDefault="007D3D62" w:rsidP="003C399F">
      <w:pPr>
        <w:numPr>
          <w:ilvl w:val="0"/>
          <w:numId w:val="2"/>
        </w:numPr>
        <w:tabs>
          <w:tab w:val="clear" w:pos="360"/>
        </w:tabs>
        <w:spacing w:line="240" w:lineRule="auto"/>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Zëvendësimi i një punonjësi të autorizuar bëhet me urdhër të posaçëm të titullarit përkatës dhe, kur kontrolli ose inspektimi është i planifikuar, i njoftohet subjektit përpara fillimit të veprimeve nga punonjësi i ri.</w:t>
      </w:r>
    </w:p>
    <w:p w:rsidR="003C399F" w:rsidRPr="006E03C7" w:rsidRDefault="003C399F" w:rsidP="003C399F">
      <w:pPr>
        <w:spacing w:line="240" w:lineRule="auto"/>
        <w:ind w:left="360" w:hanging="360"/>
        <w:rPr>
          <w:rFonts w:ascii="Times New Roman" w:eastAsia="Times New Roman" w:hAnsi="Times New Roman" w:cs="Times New Roman"/>
          <w:color w:val="000000" w:themeColor="text1"/>
          <w:sz w:val="28"/>
          <w:szCs w:val="28"/>
        </w:rPr>
      </w:pPr>
    </w:p>
    <w:p w:rsidR="003C399F" w:rsidRPr="006E03C7" w:rsidRDefault="002B4769" w:rsidP="003C399F">
      <w:pPr>
        <w:numPr>
          <w:ilvl w:val="0"/>
          <w:numId w:val="2"/>
        </w:numPr>
        <w:tabs>
          <w:tab w:val="clear" w:pos="360"/>
        </w:tabs>
        <w:spacing w:line="240" w:lineRule="auto"/>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P</w:t>
      </w:r>
      <w:r w:rsidR="00BA2EAC" w:rsidRPr="006E03C7">
        <w:rPr>
          <w:rFonts w:ascii="Times New Roman" w:eastAsia="Times New Roman" w:hAnsi="Times New Roman" w:cs="Times New Roman"/>
          <w:color w:val="000000" w:themeColor="text1"/>
          <w:sz w:val="28"/>
          <w:szCs w:val="28"/>
        </w:rPr>
        <w:t>ë</w:t>
      </w:r>
      <w:r w:rsidRPr="006E03C7">
        <w:rPr>
          <w:rFonts w:ascii="Times New Roman" w:eastAsia="Times New Roman" w:hAnsi="Times New Roman" w:cs="Times New Roman"/>
          <w:color w:val="000000" w:themeColor="text1"/>
          <w:sz w:val="28"/>
          <w:szCs w:val="28"/>
        </w:rPr>
        <w:t xml:space="preserve">rpara fillimit të procedurës së mbikëqyrjes, kontrollit dhe inspektimit në njësinë e prodhimit, çdo punonjës i autorizuar identifikohet me dokumentin </w:t>
      </w:r>
      <w:r w:rsidR="00A751FA" w:rsidRPr="006E03C7">
        <w:rPr>
          <w:rFonts w:ascii="Times New Roman" w:eastAsia="Times New Roman" w:hAnsi="Times New Roman" w:cs="Times New Roman"/>
          <w:color w:val="000000" w:themeColor="text1"/>
          <w:sz w:val="28"/>
          <w:szCs w:val="28"/>
        </w:rPr>
        <w:t>zyrtar</w:t>
      </w:r>
      <w:r w:rsidRPr="006E03C7">
        <w:rPr>
          <w:rFonts w:ascii="Times New Roman" w:eastAsia="Times New Roman" w:hAnsi="Times New Roman" w:cs="Times New Roman"/>
          <w:color w:val="000000" w:themeColor="text1"/>
          <w:sz w:val="28"/>
          <w:szCs w:val="28"/>
        </w:rPr>
        <w:t xml:space="preserve"> të institucionit.</w:t>
      </w:r>
    </w:p>
    <w:p w:rsidR="002B4769" w:rsidRPr="006E03C7" w:rsidRDefault="002B4769" w:rsidP="003C399F">
      <w:pPr>
        <w:spacing w:line="240" w:lineRule="auto"/>
        <w:ind w:left="360" w:hanging="36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 xml:space="preserve"> </w:t>
      </w:r>
    </w:p>
    <w:p w:rsidR="007D3D62" w:rsidRPr="006E03C7" w:rsidRDefault="007D3D62" w:rsidP="003C399F">
      <w:pPr>
        <w:numPr>
          <w:ilvl w:val="0"/>
          <w:numId w:val="2"/>
        </w:numPr>
        <w:tabs>
          <w:tab w:val="clear" w:pos="360"/>
        </w:tabs>
        <w:spacing w:line="240" w:lineRule="auto"/>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Në përfundim të procedurës, punonjësit e autorizuar përgatisin dokumentacionin përkatës procedural dhe mbajnë përgjegjësi individuale për veprimet e kryera dhe vendimmarrjen e tyre gjatë procesit.</w:t>
      </w:r>
    </w:p>
    <w:p w:rsidR="003C399F" w:rsidRPr="006E03C7" w:rsidRDefault="003C399F" w:rsidP="003C399F">
      <w:pPr>
        <w:spacing w:line="240" w:lineRule="auto"/>
        <w:ind w:left="360" w:hanging="360"/>
        <w:rPr>
          <w:rFonts w:ascii="Times New Roman" w:eastAsia="Times New Roman" w:hAnsi="Times New Roman" w:cs="Times New Roman"/>
          <w:color w:val="000000" w:themeColor="text1"/>
          <w:sz w:val="28"/>
          <w:szCs w:val="28"/>
        </w:rPr>
      </w:pPr>
    </w:p>
    <w:p w:rsidR="002B4769" w:rsidRPr="006E03C7" w:rsidRDefault="002B4769" w:rsidP="003C399F">
      <w:pPr>
        <w:numPr>
          <w:ilvl w:val="0"/>
          <w:numId w:val="2"/>
        </w:numPr>
        <w:tabs>
          <w:tab w:val="clear" w:pos="360"/>
        </w:tabs>
        <w:spacing w:line="240" w:lineRule="auto"/>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Punonjësit e autorizuar ushtrojnë detyrat e tyre në mënyrë të paanshme, shmangin konfliktin e interesit dhe ruajnë konfidencialitetin e informacionit</w:t>
      </w:r>
      <w:r w:rsidR="00A751FA" w:rsidRPr="006E03C7">
        <w:rPr>
          <w:rFonts w:ascii="Times New Roman" w:eastAsia="Times New Roman" w:hAnsi="Times New Roman" w:cs="Times New Roman"/>
          <w:color w:val="000000" w:themeColor="text1"/>
          <w:sz w:val="28"/>
          <w:szCs w:val="28"/>
        </w:rPr>
        <w:t>,</w:t>
      </w:r>
      <w:r w:rsidRPr="006E03C7">
        <w:rPr>
          <w:rFonts w:ascii="Times New Roman" w:eastAsia="Times New Roman" w:hAnsi="Times New Roman" w:cs="Times New Roman"/>
          <w:color w:val="000000" w:themeColor="text1"/>
          <w:sz w:val="28"/>
          <w:szCs w:val="28"/>
        </w:rPr>
        <w:t xml:space="preserve"> në përputhje me legjislacionin në fuqi. </w:t>
      </w:r>
    </w:p>
    <w:p w:rsidR="002B4769" w:rsidRPr="006E03C7" w:rsidRDefault="002B4769" w:rsidP="003C399F">
      <w:pPr>
        <w:spacing w:line="240" w:lineRule="auto"/>
        <w:ind w:left="360" w:hanging="360"/>
        <w:rPr>
          <w:rFonts w:ascii="Times New Roman" w:eastAsia="Times New Roman" w:hAnsi="Times New Roman" w:cs="Times New Roman"/>
          <w:color w:val="000000" w:themeColor="text1"/>
          <w:sz w:val="28"/>
          <w:szCs w:val="28"/>
        </w:rPr>
      </w:pPr>
    </w:p>
    <w:p w:rsidR="002967D1" w:rsidRPr="006E03C7" w:rsidRDefault="00CA2373" w:rsidP="006E03C7">
      <w:pPr>
        <w:spacing w:line="240" w:lineRule="auto"/>
        <w:ind w:firstLine="0"/>
        <w:jc w:val="center"/>
        <w:rPr>
          <w:rFonts w:ascii="Times New Roman" w:eastAsia="Times New Roman" w:hAnsi="Times New Roman" w:cs="Times New Roman"/>
          <w:b/>
          <w:bCs/>
          <w:color w:val="000000" w:themeColor="text1"/>
          <w:sz w:val="28"/>
          <w:szCs w:val="28"/>
        </w:rPr>
      </w:pPr>
      <w:r w:rsidRPr="006E03C7">
        <w:rPr>
          <w:rFonts w:ascii="Times New Roman" w:eastAsia="Times New Roman" w:hAnsi="Times New Roman" w:cs="Times New Roman"/>
          <w:b/>
          <w:bCs/>
          <w:color w:val="000000" w:themeColor="text1"/>
          <w:sz w:val="28"/>
          <w:szCs w:val="28"/>
        </w:rPr>
        <w:t xml:space="preserve">Neni </w:t>
      </w:r>
      <w:r w:rsidR="00995AB7" w:rsidRPr="006E03C7">
        <w:rPr>
          <w:rFonts w:ascii="Times New Roman" w:eastAsia="Times New Roman" w:hAnsi="Times New Roman" w:cs="Times New Roman"/>
          <w:b/>
          <w:bCs/>
          <w:color w:val="000000" w:themeColor="text1"/>
          <w:sz w:val="28"/>
          <w:szCs w:val="28"/>
        </w:rPr>
        <w:t>8</w:t>
      </w:r>
    </w:p>
    <w:p w:rsidR="00CA2373" w:rsidRPr="006E03C7" w:rsidRDefault="00CA2373" w:rsidP="006E03C7">
      <w:pPr>
        <w:spacing w:line="240" w:lineRule="auto"/>
        <w:ind w:firstLine="0"/>
        <w:jc w:val="center"/>
        <w:rPr>
          <w:rFonts w:ascii="Times New Roman" w:eastAsia="Times New Roman" w:hAnsi="Times New Roman" w:cs="Times New Roman"/>
          <w:b/>
          <w:color w:val="000000" w:themeColor="text1"/>
          <w:sz w:val="28"/>
          <w:szCs w:val="28"/>
        </w:rPr>
      </w:pPr>
      <w:r w:rsidRPr="006E03C7">
        <w:rPr>
          <w:rFonts w:ascii="Times New Roman" w:eastAsia="Times New Roman" w:hAnsi="Times New Roman" w:cs="Times New Roman"/>
          <w:b/>
          <w:color w:val="000000" w:themeColor="text1"/>
          <w:sz w:val="28"/>
          <w:szCs w:val="28"/>
        </w:rPr>
        <w:t>Të drejtat e subjektit</w:t>
      </w:r>
    </w:p>
    <w:p w:rsidR="007D3D62" w:rsidRPr="006E03C7" w:rsidRDefault="007D3D62" w:rsidP="004E666F">
      <w:pPr>
        <w:spacing w:line="240" w:lineRule="auto"/>
        <w:rPr>
          <w:rFonts w:ascii="Times New Roman" w:eastAsia="Times New Roman" w:hAnsi="Times New Roman" w:cs="Times New Roman"/>
          <w:b/>
          <w:color w:val="000000" w:themeColor="text1"/>
          <w:sz w:val="28"/>
          <w:szCs w:val="28"/>
        </w:rPr>
      </w:pPr>
    </w:p>
    <w:p w:rsidR="007D3D62" w:rsidRPr="006E03C7" w:rsidRDefault="007D3D62" w:rsidP="003C399F">
      <w:pPr>
        <w:spacing w:line="240" w:lineRule="auto"/>
        <w:ind w:firstLine="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Subjekti gëzon të drejtat e parashikuara në legjislacionin në fuqi për inspektimin dhe, në veçanti, ka të drejtë:</w:t>
      </w:r>
    </w:p>
    <w:p w:rsidR="003C399F" w:rsidRPr="006E03C7" w:rsidRDefault="003C399F" w:rsidP="003C399F">
      <w:pPr>
        <w:spacing w:line="240" w:lineRule="auto"/>
        <w:ind w:firstLine="0"/>
        <w:rPr>
          <w:rFonts w:ascii="Times New Roman" w:eastAsia="Times New Roman" w:hAnsi="Times New Roman" w:cs="Times New Roman"/>
          <w:color w:val="000000" w:themeColor="text1"/>
          <w:sz w:val="28"/>
          <w:szCs w:val="28"/>
        </w:rPr>
      </w:pPr>
    </w:p>
    <w:p w:rsidR="007D3D62" w:rsidRPr="006E03C7" w:rsidRDefault="007D3D62" w:rsidP="003C399F">
      <w:pPr>
        <w:pStyle w:val="ListParagraph"/>
        <w:numPr>
          <w:ilvl w:val="0"/>
          <w:numId w:val="26"/>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njihet paraprakisht me autorizimin për mbikëqyrje, kontroll ose inspektim, përveç rasteve të inspektimit të paplanifikuar ose kur legjislacioni në fuqi parashikon ndryshe;</w:t>
      </w:r>
    </w:p>
    <w:p w:rsidR="007D3D62" w:rsidRPr="006E03C7" w:rsidRDefault="007D3D62" w:rsidP="003C399F">
      <w:pPr>
        <w:pStyle w:val="ListParagraph"/>
        <w:numPr>
          <w:ilvl w:val="0"/>
          <w:numId w:val="26"/>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kërkojë identifikimin e punonjësve të autorizuar përmes dokumentit zyrtar identifikues;</w:t>
      </w:r>
    </w:p>
    <w:p w:rsidR="007D3D62" w:rsidRPr="006E03C7" w:rsidRDefault="007D3D62" w:rsidP="003C399F">
      <w:pPr>
        <w:pStyle w:val="ListParagraph"/>
        <w:numPr>
          <w:ilvl w:val="0"/>
          <w:numId w:val="26"/>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marrë informacion mbi objektin, qëllimin, bazën ligjore dhe procedurën e mbikëqyrjes, kontrollit dhe inspektimit;</w:t>
      </w:r>
    </w:p>
    <w:p w:rsidR="007D3D62" w:rsidRPr="006E03C7" w:rsidRDefault="007D3D62" w:rsidP="003C399F">
      <w:pPr>
        <w:pStyle w:val="ListParagraph"/>
        <w:numPr>
          <w:ilvl w:val="0"/>
          <w:numId w:val="23"/>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jetë i pranishëm gjatë kryerjes së veprimeve të mbikëqyrjes, kontrollit dhe inspektimit, personalisht ose nëpërmjet përfaqësuesit ligjor apo përfaqësuesit të autorizuar prej tij;</w:t>
      </w:r>
    </w:p>
    <w:p w:rsidR="007D3D62" w:rsidRPr="006E03C7" w:rsidRDefault="007D3D62" w:rsidP="003C399F">
      <w:pPr>
        <w:pStyle w:val="ListParagraph"/>
        <w:numPr>
          <w:ilvl w:val="0"/>
          <w:numId w:val="26"/>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lastRenderedPageBreak/>
        <w:t>të paraqesë shpjegime, dokumente, prova dhe kundërshtime lidhur me faktet, rrethanat dhe gjetjet e konstatuara;</w:t>
      </w:r>
    </w:p>
    <w:p w:rsidR="007D3D62" w:rsidRPr="006E03C7" w:rsidRDefault="007D3D62" w:rsidP="003C399F">
      <w:pPr>
        <w:pStyle w:val="ListParagraph"/>
        <w:numPr>
          <w:ilvl w:val="0"/>
          <w:numId w:val="24"/>
        </w:numPr>
        <w:spacing w:line="240" w:lineRule="auto"/>
        <w:ind w:left="540" w:hanging="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njihet me procesverbalin dhe aktet e tjera të nxjerra gjatë procedurës, si dhe të marrë kopje të tyre</w:t>
      </w:r>
      <w:r w:rsidR="00953023" w:rsidRPr="006E03C7">
        <w:rPr>
          <w:rFonts w:ascii="Times New Roman" w:eastAsia="Times New Roman" w:hAnsi="Times New Roman" w:cs="Times New Roman"/>
          <w:color w:val="000000" w:themeColor="text1"/>
          <w:sz w:val="28"/>
          <w:szCs w:val="28"/>
        </w:rPr>
        <w:t>,</w:t>
      </w:r>
      <w:r w:rsidRPr="006E03C7">
        <w:rPr>
          <w:rFonts w:ascii="Times New Roman" w:eastAsia="Times New Roman" w:hAnsi="Times New Roman" w:cs="Times New Roman"/>
          <w:color w:val="000000" w:themeColor="text1"/>
          <w:sz w:val="28"/>
          <w:szCs w:val="28"/>
        </w:rPr>
        <w:t xml:space="preserve"> sipas legjislacionit në fuqi;</w:t>
      </w:r>
    </w:p>
    <w:p w:rsidR="007D3D62" w:rsidRPr="006E03C7" w:rsidRDefault="007D3D62" w:rsidP="003C399F">
      <w:pPr>
        <w:pStyle w:val="ListParagraph"/>
        <w:numPr>
          <w:ilvl w:val="0"/>
          <w:numId w:val="26"/>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kërkojë mbrojtjen e konfidencialitetit të të dhënave tregtare, teknike dhe financiare, në përputhje me legjislacionin në fuqi;</w:t>
      </w:r>
    </w:p>
    <w:p w:rsidR="007D3D62" w:rsidRPr="006E03C7" w:rsidRDefault="007D3D62" w:rsidP="003C399F">
      <w:pPr>
        <w:pStyle w:val="ListParagraph"/>
        <w:numPr>
          <w:ilvl w:val="0"/>
          <w:numId w:val="27"/>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paraqesë kundërshtime ndaj rezultateve të kontrollit dhe inspektimit, brenda afateve të përcaktuara në legjislacionin në fuqi;</w:t>
      </w:r>
    </w:p>
    <w:p w:rsidR="007D3D62" w:rsidRPr="006E03C7" w:rsidRDefault="007D3D62" w:rsidP="003C399F">
      <w:pPr>
        <w:pStyle w:val="ListParagraph"/>
        <w:numPr>
          <w:ilvl w:val="0"/>
          <w:numId w:val="26"/>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kërkojë ritestim të mostrës, kur kjo parashikohet nga ky vendim;</w:t>
      </w:r>
    </w:p>
    <w:p w:rsidR="007D3D62" w:rsidRPr="006E03C7" w:rsidRDefault="007D3D62" w:rsidP="003C399F">
      <w:pPr>
        <w:pStyle w:val="ListParagraph"/>
        <w:numPr>
          <w:ilvl w:val="0"/>
          <w:numId w:val="26"/>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ankohet ndaj vendimeve të autoritetit kompetent, sipas procedurave dhe afateve të parashikuara në ligjin nr.61/2023 dhe legjislacionin në fuqi.</w:t>
      </w:r>
    </w:p>
    <w:p w:rsidR="002D4FE4" w:rsidRPr="006E03C7" w:rsidRDefault="002D4FE4" w:rsidP="004E666F">
      <w:pPr>
        <w:spacing w:line="240" w:lineRule="auto"/>
        <w:jc w:val="center"/>
        <w:rPr>
          <w:rFonts w:ascii="Times New Roman" w:eastAsia="Times New Roman" w:hAnsi="Times New Roman" w:cs="Times New Roman"/>
          <w:color w:val="000000" w:themeColor="text1"/>
          <w:sz w:val="28"/>
          <w:szCs w:val="28"/>
        </w:rPr>
      </w:pPr>
    </w:p>
    <w:p w:rsidR="00CA2373" w:rsidRPr="006E03C7" w:rsidRDefault="00CA2373" w:rsidP="006E03C7">
      <w:pPr>
        <w:spacing w:line="240" w:lineRule="auto"/>
        <w:ind w:firstLine="0"/>
        <w:jc w:val="center"/>
        <w:rPr>
          <w:rFonts w:ascii="Times New Roman" w:eastAsia="Times New Roman" w:hAnsi="Times New Roman" w:cs="Times New Roman"/>
          <w:b/>
          <w:bCs/>
          <w:color w:val="000000" w:themeColor="text1"/>
          <w:sz w:val="28"/>
          <w:szCs w:val="28"/>
        </w:rPr>
      </w:pPr>
      <w:r w:rsidRPr="006E03C7">
        <w:rPr>
          <w:rFonts w:ascii="Times New Roman" w:eastAsia="Times New Roman" w:hAnsi="Times New Roman" w:cs="Times New Roman"/>
          <w:b/>
          <w:bCs/>
          <w:color w:val="000000" w:themeColor="text1"/>
          <w:sz w:val="28"/>
          <w:szCs w:val="28"/>
        </w:rPr>
        <w:t xml:space="preserve">Neni </w:t>
      </w:r>
      <w:r w:rsidR="00995AB7" w:rsidRPr="006E03C7">
        <w:rPr>
          <w:rFonts w:ascii="Times New Roman" w:eastAsia="Times New Roman" w:hAnsi="Times New Roman" w:cs="Times New Roman"/>
          <w:b/>
          <w:bCs/>
          <w:color w:val="000000" w:themeColor="text1"/>
          <w:sz w:val="28"/>
          <w:szCs w:val="28"/>
        </w:rPr>
        <w:t>9</w:t>
      </w:r>
    </w:p>
    <w:p w:rsidR="00CA2373" w:rsidRPr="006E03C7" w:rsidRDefault="00CA2373" w:rsidP="006E03C7">
      <w:pPr>
        <w:spacing w:line="240" w:lineRule="auto"/>
        <w:ind w:firstLine="0"/>
        <w:jc w:val="center"/>
        <w:rPr>
          <w:rFonts w:ascii="Times New Roman" w:eastAsia="Times New Roman" w:hAnsi="Times New Roman" w:cs="Times New Roman"/>
          <w:b/>
          <w:color w:val="000000" w:themeColor="text1"/>
          <w:sz w:val="28"/>
          <w:szCs w:val="28"/>
        </w:rPr>
      </w:pPr>
      <w:r w:rsidRPr="006E03C7">
        <w:rPr>
          <w:rFonts w:ascii="Times New Roman" w:eastAsia="Times New Roman" w:hAnsi="Times New Roman" w:cs="Times New Roman"/>
          <w:b/>
          <w:color w:val="000000" w:themeColor="text1"/>
          <w:sz w:val="28"/>
          <w:szCs w:val="28"/>
        </w:rPr>
        <w:t>Detyrimet e subjektit</w:t>
      </w:r>
    </w:p>
    <w:p w:rsidR="000E641A" w:rsidRPr="006E03C7" w:rsidRDefault="000E641A" w:rsidP="004E666F">
      <w:pPr>
        <w:spacing w:line="240" w:lineRule="auto"/>
        <w:rPr>
          <w:rFonts w:ascii="Times New Roman" w:eastAsia="Times New Roman" w:hAnsi="Times New Roman" w:cs="Times New Roman"/>
          <w:b/>
          <w:color w:val="000000" w:themeColor="text1"/>
          <w:sz w:val="28"/>
          <w:szCs w:val="28"/>
        </w:rPr>
      </w:pPr>
    </w:p>
    <w:p w:rsidR="002E0778" w:rsidRPr="006E03C7" w:rsidRDefault="002E0778" w:rsidP="00953023">
      <w:pPr>
        <w:spacing w:line="240" w:lineRule="auto"/>
        <w:ind w:firstLine="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Subjekti është i detyruar:</w:t>
      </w:r>
    </w:p>
    <w:p w:rsidR="00953023" w:rsidRPr="006E03C7" w:rsidRDefault="00953023" w:rsidP="00953023">
      <w:pPr>
        <w:spacing w:line="240" w:lineRule="auto"/>
        <w:ind w:firstLine="0"/>
        <w:rPr>
          <w:rFonts w:ascii="Times New Roman" w:eastAsia="Times New Roman" w:hAnsi="Times New Roman" w:cs="Times New Roman"/>
          <w:color w:val="000000" w:themeColor="text1"/>
          <w:sz w:val="28"/>
          <w:szCs w:val="28"/>
        </w:rPr>
      </w:pPr>
    </w:p>
    <w:p w:rsidR="002E0778" w:rsidRPr="006E03C7" w:rsidRDefault="002E0778" w:rsidP="00953023">
      <w:pPr>
        <w:pStyle w:val="ListParagraph"/>
        <w:numPr>
          <w:ilvl w:val="0"/>
          <w:numId w:val="28"/>
        </w:numPr>
        <w:spacing w:line="240" w:lineRule="auto"/>
        <w:ind w:left="54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të bashkëpunojë dhe të mos pengojë zhvillimin e procedurës së mbikëqyrjes, kontrollit dhe inspektimit;</w:t>
      </w:r>
    </w:p>
    <w:p w:rsidR="002E0778" w:rsidRPr="006E03C7" w:rsidRDefault="002E0778" w:rsidP="00953023">
      <w:pPr>
        <w:pStyle w:val="ListParagraph"/>
        <w:numPr>
          <w:ilvl w:val="0"/>
          <w:numId w:val="28"/>
        </w:numPr>
        <w:spacing w:line="240" w:lineRule="auto"/>
        <w:ind w:left="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paraqesë informacionin, dokumentacionin, regjistrimet dhe shpjegimet e kërkuara nga punonjësit e autorizuar;</w:t>
      </w:r>
    </w:p>
    <w:p w:rsidR="002E0778" w:rsidRPr="006E03C7" w:rsidRDefault="002E0778" w:rsidP="00953023">
      <w:pPr>
        <w:pStyle w:val="ListParagraph"/>
        <w:numPr>
          <w:ilvl w:val="0"/>
          <w:numId w:val="28"/>
        </w:numPr>
        <w:spacing w:line="240" w:lineRule="auto"/>
        <w:ind w:left="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garantojë akses të plotë dhe të menjëhershëm në ambientet, pajisjet, materialet, mjetet e transportit, dokumentacionin dhe sistemet elektronike që lidhen me veprimtarinë e licencuar ose të lejuar;</w:t>
      </w:r>
    </w:p>
    <w:p w:rsidR="002E0778" w:rsidRPr="006E03C7" w:rsidRDefault="002E0778" w:rsidP="00953023">
      <w:pPr>
        <w:pStyle w:val="ListParagraph"/>
        <w:numPr>
          <w:ilvl w:val="0"/>
          <w:numId w:val="23"/>
        </w:numPr>
        <w:spacing w:line="240" w:lineRule="auto"/>
        <w:ind w:left="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mos manipulojë, fshehë, zhvendosë, zëvendësojë ose ndryshojë dokumente, të dhëna, mostra, prova, materiale ose regjistrime;</w:t>
      </w:r>
    </w:p>
    <w:p w:rsidR="002E0778" w:rsidRPr="006E03C7" w:rsidRDefault="002E0778" w:rsidP="00953023">
      <w:pPr>
        <w:pStyle w:val="ListParagraph"/>
        <w:numPr>
          <w:ilvl w:val="0"/>
          <w:numId w:val="28"/>
        </w:numPr>
        <w:spacing w:line="240" w:lineRule="auto"/>
        <w:ind w:left="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mbajë të përditësuara dhe të aksesueshme dokumentet e brendshme, përfshirë planet e emergjencës, analizat e riskut, planet e sigurisë, procedurat standarde të operimit dhe regjistrimet përkatëse;</w:t>
      </w:r>
    </w:p>
    <w:p w:rsidR="002E0778" w:rsidRPr="006E03C7" w:rsidRDefault="002E0778" w:rsidP="00953023">
      <w:pPr>
        <w:pStyle w:val="ListParagraph"/>
        <w:numPr>
          <w:ilvl w:val="0"/>
          <w:numId w:val="24"/>
        </w:numPr>
        <w:spacing w:line="240" w:lineRule="auto"/>
        <w:ind w:left="540" w:hanging="45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vendosë në dispozicion të Agjencisë dhe, sipas rastit, të Policisë së Shtetit një numër kontakti të disponueshëm 24/7 të administratorit, drejtuesit teknik ose personit përgjegjës;</w:t>
      </w:r>
    </w:p>
    <w:p w:rsidR="002E0778" w:rsidRPr="006E03C7" w:rsidRDefault="002E0778" w:rsidP="00953023">
      <w:pPr>
        <w:pStyle w:val="ListParagraph"/>
        <w:numPr>
          <w:ilvl w:val="0"/>
          <w:numId w:val="28"/>
        </w:numPr>
        <w:spacing w:line="240" w:lineRule="auto"/>
        <w:ind w:left="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vendosë në dispozicion personel teknik të specializuar, kur kjo kërkohet për verifikimin e pajisjeve, proceseve teknologjike ose sistemeve elektronike;</w:t>
      </w:r>
    </w:p>
    <w:p w:rsidR="002E0778" w:rsidRPr="006E03C7" w:rsidRDefault="002E0778" w:rsidP="00953023">
      <w:pPr>
        <w:pStyle w:val="ListParagraph"/>
        <w:numPr>
          <w:ilvl w:val="0"/>
          <w:numId w:val="27"/>
        </w:numPr>
        <w:spacing w:line="240" w:lineRule="auto"/>
        <w:ind w:left="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garantojë ruajtjen e provave, mostrave dhe materialit</w:t>
      </w:r>
      <w:r w:rsidR="00953023" w:rsidRPr="006E03C7">
        <w:rPr>
          <w:rFonts w:ascii="Times New Roman" w:eastAsia="Times New Roman" w:hAnsi="Times New Roman" w:cs="Times New Roman"/>
          <w:color w:val="000000" w:themeColor="text1"/>
          <w:sz w:val="28"/>
          <w:szCs w:val="28"/>
          <w:lang w:val="it-IT"/>
        </w:rPr>
        <w:t>,</w:t>
      </w:r>
      <w:r w:rsidRPr="006E03C7">
        <w:rPr>
          <w:rFonts w:ascii="Times New Roman" w:eastAsia="Times New Roman" w:hAnsi="Times New Roman" w:cs="Times New Roman"/>
          <w:color w:val="000000" w:themeColor="text1"/>
          <w:sz w:val="28"/>
          <w:szCs w:val="28"/>
          <w:lang w:val="it-IT"/>
        </w:rPr>
        <w:t xml:space="preserve"> objekt kontrolli, sipas udhëzimeve të punonjësve të autorizuar, deri në përfundimin e procedurës;</w:t>
      </w:r>
    </w:p>
    <w:p w:rsidR="002E0778" w:rsidRPr="006E03C7" w:rsidRDefault="002E0778" w:rsidP="00953023">
      <w:pPr>
        <w:pStyle w:val="ListParagraph"/>
        <w:numPr>
          <w:ilvl w:val="0"/>
          <w:numId w:val="28"/>
        </w:numPr>
        <w:spacing w:line="240" w:lineRule="auto"/>
        <w:ind w:left="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sigurojë pajisje mbrojtëse individuale për punonjësit e autorizuar dhe t’i informojë ata për rreziqet në ambientet e punës;</w:t>
      </w:r>
    </w:p>
    <w:p w:rsidR="002E0778" w:rsidRPr="006E03C7" w:rsidRDefault="002E0778" w:rsidP="00953023">
      <w:pPr>
        <w:pStyle w:val="ListParagraph"/>
        <w:numPr>
          <w:ilvl w:val="0"/>
          <w:numId w:val="28"/>
        </w:numPr>
        <w:spacing w:line="240" w:lineRule="auto"/>
        <w:ind w:left="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sigurojë ambiente të veçuara dhe me akses të kufizuar për ruajtjen e materialeve të bllokuara përkohësisht, të sekuestruara, të konfiskuara ose të destinuara për asgjësim;</w:t>
      </w:r>
    </w:p>
    <w:p w:rsidR="002E0778" w:rsidRPr="006E03C7" w:rsidRDefault="002E0778" w:rsidP="00953023">
      <w:pPr>
        <w:spacing w:line="240" w:lineRule="auto"/>
        <w:ind w:left="540" w:hanging="36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lastRenderedPageBreak/>
        <w:t>gj) të zbatojë masat korrigjuese brenda afateve të përcaktuara dhe të raportojë për zbatimin e tyre në Regjistër dhe Sistem;</w:t>
      </w:r>
    </w:p>
    <w:p w:rsidR="002E0778" w:rsidRPr="006E03C7" w:rsidRDefault="002E0778" w:rsidP="00953023">
      <w:pPr>
        <w:pStyle w:val="ListParagraph"/>
        <w:numPr>
          <w:ilvl w:val="0"/>
          <w:numId w:val="28"/>
        </w:numPr>
        <w:spacing w:line="240" w:lineRule="auto"/>
        <w:ind w:left="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 xml:space="preserve">të njoftojë menjëherë Agjencinë dhe, sipas rastit, autoritetet kompetente për çdo incident kritik, për çdo cenim të sigurisë fizike ose të sistemit të gjurmueshmërisë, si dhe për çdo rrethanë që ngre dyshim të arsyeshëm se bima e </w:t>
      </w:r>
      <w:r w:rsidR="00B139E5" w:rsidRPr="006E03C7">
        <w:rPr>
          <w:rFonts w:ascii="Times New Roman" w:eastAsia="Times New Roman" w:hAnsi="Times New Roman" w:cs="Times New Roman"/>
          <w:i/>
          <w:color w:val="000000" w:themeColor="text1"/>
          <w:sz w:val="28"/>
          <w:szCs w:val="28"/>
          <w:lang w:val="it-IT"/>
        </w:rPr>
        <w:t>cannabis</w:t>
      </w:r>
      <w:r w:rsidRPr="006E03C7">
        <w:rPr>
          <w:rFonts w:ascii="Times New Roman" w:eastAsia="Times New Roman" w:hAnsi="Times New Roman" w:cs="Times New Roman"/>
          <w:color w:val="000000" w:themeColor="text1"/>
          <w:sz w:val="28"/>
          <w:szCs w:val="28"/>
          <w:lang w:val="it-IT"/>
        </w:rPr>
        <w:t>-it, nënproduktet ose produktet e saj janë përdorur ose mund të përdoren për prodhimin e lëndëve narkotike ose psikotrope.</w:t>
      </w:r>
    </w:p>
    <w:p w:rsidR="00CE7F4E" w:rsidRPr="006E03C7" w:rsidRDefault="00CE7F4E" w:rsidP="004E666F">
      <w:pPr>
        <w:pStyle w:val="ListParagraph"/>
        <w:spacing w:line="240" w:lineRule="auto"/>
        <w:ind w:left="0"/>
        <w:rPr>
          <w:rFonts w:ascii="Times New Roman" w:eastAsia="Times New Roman" w:hAnsi="Times New Roman" w:cs="Times New Roman"/>
          <w:color w:val="000000" w:themeColor="text1"/>
          <w:sz w:val="28"/>
          <w:szCs w:val="28"/>
          <w:lang w:val="it-IT"/>
        </w:rPr>
      </w:pPr>
    </w:p>
    <w:p w:rsidR="00CA2373" w:rsidRPr="006E03C7" w:rsidRDefault="00CA2373" w:rsidP="006E03C7">
      <w:pPr>
        <w:spacing w:line="240" w:lineRule="auto"/>
        <w:ind w:firstLine="0"/>
        <w:jc w:val="center"/>
        <w:rPr>
          <w:rFonts w:ascii="Times New Roman" w:eastAsia="Times New Roman" w:hAnsi="Times New Roman" w:cs="Times New Roman"/>
          <w:b/>
          <w:bCs/>
          <w:color w:val="000000" w:themeColor="text1"/>
          <w:sz w:val="28"/>
          <w:szCs w:val="28"/>
          <w:lang w:val="it-IT"/>
        </w:rPr>
      </w:pPr>
      <w:r w:rsidRPr="006E03C7">
        <w:rPr>
          <w:rFonts w:ascii="Times New Roman" w:eastAsia="Times New Roman" w:hAnsi="Times New Roman" w:cs="Times New Roman"/>
          <w:b/>
          <w:bCs/>
          <w:color w:val="000000" w:themeColor="text1"/>
          <w:sz w:val="28"/>
          <w:szCs w:val="28"/>
          <w:lang w:val="it-IT"/>
        </w:rPr>
        <w:t xml:space="preserve">Neni </w:t>
      </w:r>
      <w:r w:rsidR="00995AB7" w:rsidRPr="006E03C7">
        <w:rPr>
          <w:rFonts w:ascii="Times New Roman" w:eastAsia="Times New Roman" w:hAnsi="Times New Roman" w:cs="Times New Roman"/>
          <w:b/>
          <w:bCs/>
          <w:color w:val="000000" w:themeColor="text1"/>
          <w:sz w:val="28"/>
          <w:szCs w:val="28"/>
          <w:lang w:val="it-IT"/>
        </w:rPr>
        <w:t>10</w:t>
      </w:r>
    </w:p>
    <w:p w:rsidR="00501A67" w:rsidRPr="006E03C7" w:rsidRDefault="00CA2373" w:rsidP="006E03C7">
      <w:pPr>
        <w:spacing w:line="240" w:lineRule="auto"/>
        <w:ind w:firstLine="0"/>
        <w:jc w:val="center"/>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E drejta e hyrjes, kontrollit dhe inspektimit në njësi</w:t>
      </w:r>
      <w:r w:rsidR="00501A67" w:rsidRPr="006E03C7">
        <w:rPr>
          <w:rFonts w:ascii="Times New Roman" w:eastAsia="Times New Roman" w:hAnsi="Times New Roman" w:cs="Times New Roman"/>
          <w:b/>
          <w:color w:val="000000" w:themeColor="text1"/>
          <w:sz w:val="28"/>
          <w:szCs w:val="28"/>
          <w:lang w:val="it-IT"/>
        </w:rPr>
        <w:t>n</w:t>
      </w:r>
      <w:r w:rsidRPr="006E03C7">
        <w:rPr>
          <w:rFonts w:ascii="Times New Roman" w:eastAsia="Times New Roman" w:hAnsi="Times New Roman" w:cs="Times New Roman"/>
          <w:b/>
          <w:color w:val="000000" w:themeColor="text1"/>
          <w:sz w:val="28"/>
          <w:szCs w:val="28"/>
          <w:lang w:val="it-IT"/>
        </w:rPr>
        <w:t xml:space="preserve">ë </w:t>
      </w:r>
      <w:r w:rsidR="00501A67" w:rsidRPr="006E03C7">
        <w:rPr>
          <w:rFonts w:ascii="Times New Roman" w:eastAsia="Times New Roman" w:hAnsi="Times New Roman" w:cs="Times New Roman"/>
          <w:b/>
          <w:color w:val="000000" w:themeColor="text1"/>
          <w:sz w:val="28"/>
          <w:szCs w:val="28"/>
          <w:lang w:val="it-IT"/>
        </w:rPr>
        <w:t>e</w:t>
      </w:r>
      <w:r w:rsidRPr="006E03C7">
        <w:rPr>
          <w:rFonts w:ascii="Times New Roman" w:eastAsia="Times New Roman" w:hAnsi="Times New Roman" w:cs="Times New Roman"/>
          <w:b/>
          <w:color w:val="000000" w:themeColor="text1"/>
          <w:sz w:val="28"/>
          <w:szCs w:val="28"/>
          <w:lang w:val="it-IT"/>
        </w:rPr>
        <w:t xml:space="preserve"> prodhimit</w:t>
      </w:r>
    </w:p>
    <w:p w:rsidR="00CE7F4E" w:rsidRPr="006E03C7" w:rsidRDefault="00CE7F4E" w:rsidP="004E666F">
      <w:pPr>
        <w:spacing w:line="240" w:lineRule="auto"/>
        <w:rPr>
          <w:rFonts w:ascii="Times New Roman" w:eastAsia="Times New Roman" w:hAnsi="Times New Roman" w:cs="Times New Roman"/>
          <w:b/>
          <w:color w:val="000000" w:themeColor="text1"/>
          <w:sz w:val="28"/>
          <w:szCs w:val="28"/>
          <w:lang w:val="it-IT"/>
        </w:rPr>
      </w:pPr>
    </w:p>
    <w:p w:rsidR="00CE7F4E" w:rsidRPr="0097216E" w:rsidRDefault="00CE7F4E" w:rsidP="00953023">
      <w:pPr>
        <w:pStyle w:val="ListParagraph"/>
        <w:numPr>
          <w:ilvl w:val="0"/>
          <w:numId w:val="29"/>
        </w:numPr>
        <w:spacing w:line="240" w:lineRule="auto"/>
        <w:rPr>
          <w:rFonts w:ascii="Times New Roman" w:eastAsia="Times New Roman" w:hAnsi="Times New Roman" w:cs="Times New Roman"/>
          <w:color w:val="000000" w:themeColor="text1"/>
          <w:sz w:val="28"/>
          <w:szCs w:val="28"/>
          <w:lang w:val="it-IT"/>
        </w:rPr>
      </w:pPr>
      <w:r w:rsidRPr="0097216E">
        <w:rPr>
          <w:rFonts w:ascii="Times New Roman" w:eastAsia="Times New Roman" w:hAnsi="Times New Roman" w:cs="Times New Roman"/>
          <w:color w:val="000000" w:themeColor="text1"/>
          <w:sz w:val="28"/>
          <w:szCs w:val="28"/>
          <w:lang w:val="it-IT"/>
        </w:rPr>
        <w:t xml:space="preserve">Punonjësit e autorizuar ushtrojnë të drejtën e hyrjes, kontrollit dhe inspektimit në njësinë e prodhimit, në mjetet e transportit dhe në çdo ambient tjetër të lidhur me veprimtarinë e subjektit, në përputhje me ligjin nr.61/2023, </w:t>
      </w:r>
      <w:r w:rsidR="00953023" w:rsidRPr="0097216E">
        <w:rPr>
          <w:rFonts w:ascii="Times New Roman" w:eastAsia="Times New Roman" w:hAnsi="Times New Roman" w:cs="Times New Roman"/>
          <w:color w:val="000000" w:themeColor="text1"/>
          <w:sz w:val="28"/>
          <w:szCs w:val="28"/>
          <w:lang w:val="it-IT"/>
        </w:rPr>
        <w:t xml:space="preserve">                  </w:t>
      </w:r>
      <w:r w:rsidRPr="0097216E">
        <w:rPr>
          <w:rFonts w:ascii="Times New Roman" w:eastAsia="Times New Roman" w:hAnsi="Times New Roman" w:cs="Times New Roman"/>
          <w:color w:val="000000" w:themeColor="text1"/>
          <w:sz w:val="28"/>
          <w:szCs w:val="28"/>
          <w:lang w:val="it-IT"/>
        </w:rPr>
        <w:t>ligjin nr.99/2024</w:t>
      </w:r>
      <w:r w:rsidR="00A23847" w:rsidRPr="0097216E">
        <w:rPr>
          <w:rFonts w:ascii="Times New Roman" w:eastAsia="Times New Roman" w:hAnsi="Times New Roman" w:cs="Times New Roman"/>
          <w:color w:val="000000" w:themeColor="text1"/>
          <w:sz w:val="28"/>
          <w:szCs w:val="28"/>
          <w:lang w:val="it-IT"/>
        </w:rPr>
        <w:t>, “P</w:t>
      </w:r>
      <w:r w:rsidR="004773B3" w:rsidRPr="0097216E">
        <w:rPr>
          <w:rFonts w:ascii="Times New Roman" w:eastAsia="Times New Roman" w:hAnsi="Times New Roman" w:cs="Times New Roman"/>
          <w:color w:val="000000" w:themeColor="text1"/>
          <w:sz w:val="28"/>
          <w:szCs w:val="28"/>
          <w:lang w:val="it-IT"/>
        </w:rPr>
        <w:t>ë</w:t>
      </w:r>
      <w:r w:rsidR="00A23847" w:rsidRPr="0097216E">
        <w:rPr>
          <w:rFonts w:ascii="Times New Roman" w:eastAsia="Times New Roman" w:hAnsi="Times New Roman" w:cs="Times New Roman"/>
          <w:color w:val="000000" w:themeColor="text1"/>
          <w:sz w:val="28"/>
          <w:szCs w:val="28"/>
          <w:lang w:val="it-IT"/>
        </w:rPr>
        <w:t>r inspektimin n</w:t>
      </w:r>
      <w:r w:rsidR="004773B3" w:rsidRPr="0097216E">
        <w:rPr>
          <w:rFonts w:ascii="Times New Roman" w:eastAsia="Times New Roman" w:hAnsi="Times New Roman" w:cs="Times New Roman"/>
          <w:color w:val="000000" w:themeColor="text1"/>
          <w:sz w:val="28"/>
          <w:szCs w:val="28"/>
          <w:lang w:val="it-IT"/>
        </w:rPr>
        <w:t>ë</w:t>
      </w:r>
      <w:r w:rsidR="00A23847" w:rsidRPr="0097216E">
        <w:rPr>
          <w:rFonts w:ascii="Times New Roman" w:eastAsia="Times New Roman" w:hAnsi="Times New Roman" w:cs="Times New Roman"/>
          <w:color w:val="000000" w:themeColor="text1"/>
          <w:sz w:val="28"/>
          <w:szCs w:val="28"/>
          <w:lang w:val="it-IT"/>
        </w:rPr>
        <w:t xml:space="preserve"> Republik</w:t>
      </w:r>
      <w:r w:rsidR="004773B3" w:rsidRPr="0097216E">
        <w:rPr>
          <w:rFonts w:ascii="Times New Roman" w:eastAsia="Times New Roman" w:hAnsi="Times New Roman" w:cs="Times New Roman"/>
          <w:color w:val="000000" w:themeColor="text1"/>
          <w:sz w:val="28"/>
          <w:szCs w:val="28"/>
          <w:lang w:val="it-IT"/>
        </w:rPr>
        <w:t>ë</w:t>
      </w:r>
      <w:r w:rsidR="00A23847" w:rsidRPr="0097216E">
        <w:rPr>
          <w:rFonts w:ascii="Times New Roman" w:eastAsia="Times New Roman" w:hAnsi="Times New Roman" w:cs="Times New Roman"/>
          <w:color w:val="000000" w:themeColor="text1"/>
          <w:sz w:val="28"/>
          <w:szCs w:val="28"/>
          <w:lang w:val="it-IT"/>
        </w:rPr>
        <w:t>n e Shqip</w:t>
      </w:r>
      <w:r w:rsidR="004773B3" w:rsidRPr="0097216E">
        <w:rPr>
          <w:rFonts w:ascii="Times New Roman" w:eastAsia="Times New Roman" w:hAnsi="Times New Roman" w:cs="Times New Roman"/>
          <w:color w:val="000000" w:themeColor="text1"/>
          <w:sz w:val="28"/>
          <w:szCs w:val="28"/>
          <w:lang w:val="it-IT"/>
        </w:rPr>
        <w:t>ë</w:t>
      </w:r>
      <w:r w:rsidR="00A23847" w:rsidRPr="0097216E">
        <w:rPr>
          <w:rFonts w:ascii="Times New Roman" w:eastAsia="Times New Roman" w:hAnsi="Times New Roman" w:cs="Times New Roman"/>
          <w:color w:val="000000" w:themeColor="text1"/>
          <w:sz w:val="28"/>
          <w:szCs w:val="28"/>
          <w:lang w:val="it-IT"/>
        </w:rPr>
        <w:t>ris</w:t>
      </w:r>
      <w:r w:rsidR="004773B3" w:rsidRPr="0097216E">
        <w:rPr>
          <w:rFonts w:ascii="Times New Roman" w:eastAsia="Times New Roman" w:hAnsi="Times New Roman" w:cs="Times New Roman"/>
          <w:color w:val="000000" w:themeColor="text1"/>
          <w:sz w:val="28"/>
          <w:szCs w:val="28"/>
          <w:lang w:val="it-IT"/>
        </w:rPr>
        <w:t>ë</w:t>
      </w:r>
      <w:r w:rsidR="00A23847" w:rsidRPr="0097216E">
        <w:rPr>
          <w:rFonts w:ascii="Times New Roman" w:eastAsia="Times New Roman" w:hAnsi="Times New Roman" w:cs="Times New Roman"/>
          <w:color w:val="000000" w:themeColor="text1"/>
          <w:sz w:val="28"/>
          <w:szCs w:val="28"/>
          <w:lang w:val="it-IT"/>
        </w:rPr>
        <w:t>”,</w:t>
      </w:r>
      <w:r w:rsidRPr="0097216E">
        <w:rPr>
          <w:rFonts w:ascii="Times New Roman" w:eastAsia="Times New Roman" w:hAnsi="Times New Roman" w:cs="Times New Roman"/>
          <w:color w:val="000000" w:themeColor="text1"/>
          <w:sz w:val="28"/>
          <w:szCs w:val="28"/>
          <w:lang w:val="it-IT"/>
        </w:rPr>
        <w:t xml:space="preserve"> dhe këtë vendim.</w:t>
      </w:r>
    </w:p>
    <w:p w:rsidR="00953023" w:rsidRPr="0097216E" w:rsidRDefault="00953023" w:rsidP="00953023">
      <w:pPr>
        <w:pStyle w:val="ListParagraph"/>
        <w:spacing w:line="240" w:lineRule="auto"/>
        <w:ind w:left="360" w:hanging="360"/>
        <w:rPr>
          <w:rFonts w:ascii="Times New Roman" w:eastAsia="Times New Roman" w:hAnsi="Times New Roman" w:cs="Times New Roman"/>
          <w:color w:val="000000" w:themeColor="text1"/>
          <w:sz w:val="28"/>
          <w:szCs w:val="28"/>
          <w:lang w:val="it-IT"/>
        </w:rPr>
      </w:pPr>
    </w:p>
    <w:p w:rsidR="00CE7F4E" w:rsidRPr="0097216E" w:rsidRDefault="00CE7F4E" w:rsidP="00953023">
      <w:pPr>
        <w:pStyle w:val="ListParagraph"/>
        <w:numPr>
          <w:ilvl w:val="0"/>
          <w:numId w:val="29"/>
        </w:numPr>
        <w:spacing w:line="240" w:lineRule="auto"/>
        <w:rPr>
          <w:rFonts w:ascii="Times New Roman" w:eastAsia="Times New Roman" w:hAnsi="Times New Roman" w:cs="Times New Roman"/>
          <w:color w:val="000000" w:themeColor="text1"/>
          <w:sz w:val="28"/>
          <w:szCs w:val="28"/>
          <w:lang w:val="it-IT"/>
        </w:rPr>
      </w:pPr>
      <w:r w:rsidRPr="0097216E">
        <w:rPr>
          <w:rFonts w:ascii="Times New Roman" w:eastAsia="Times New Roman" w:hAnsi="Times New Roman" w:cs="Times New Roman"/>
          <w:color w:val="000000" w:themeColor="text1"/>
          <w:sz w:val="28"/>
          <w:szCs w:val="28"/>
          <w:lang w:val="it-IT"/>
        </w:rPr>
        <w:t>Për qëllime të verifikimit të përputhshmërisë me kërkesat ligjore, punonjësit e autorizuar kanë të drejtë, në veçanti:</w:t>
      </w:r>
    </w:p>
    <w:p w:rsidR="00953023" w:rsidRPr="0097216E" w:rsidRDefault="00953023" w:rsidP="00953023">
      <w:pPr>
        <w:pStyle w:val="ListParagraph"/>
        <w:spacing w:line="240" w:lineRule="auto"/>
        <w:ind w:left="0" w:firstLine="0"/>
        <w:rPr>
          <w:rFonts w:ascii="Times New Roman" w:eastAsia="Times New Roman" w:hAnsi="Times New Roman" w:cs="Times New Roman"/>
          <w:color w:val="000000" w:themeColor="text1"/>
          <w:sz w:val="28"/>
          <w:szCs w:val="28"/>
          <w:lang w:val="it-IT"/>
        </w:rPr>
      </w:pPr>
    </w:p>
    <w:p w:rsidR="00CE7F4E" w:rsidRPr="0097216E" w:rsidRDefault="00CE7F4E" w:rsidP="00953023">
      <w:pPr>
        <w:pStyle w:val="ListParagraph"/>
        <w:numPr>
          <w:ilvl w:val="0"/>
          <w:numId w:val="30"/>
        </w:numPr>
        <w:spacing w:line="240" w:lineRule="auto"/>
        <w:ind w:left="900"/>
        <w:rPr>
          <w:rFonts w:ascii="Times New Roman" w:eastAsia="Times New Roman" w:hAnsi="Times New Roman" w:cs="Times New Roman"/>
          <w:color w:val="000000" w:themeColor="text1"/>
          <w:sz w:val="28"/>
          <w:szCs w:val="28"/>
          <w:lang w:val="it-IT"/>
        </w:rPr>
      </w:pPr>
      <w:r w:rsidRPr="0097216E">
        <w:rPr>
          <w:rFonts w:ascii="Times New Roman" w:eastAsia="Times New Roman" w:hAnsi="Times New Roman" w:cs="Times New Roman"/>
          <w:color w:val="000000" w:themeColor="text1"/>
          <w:sz w:val="28"/>
          <w:szCs w:val="28"/>
          <w:lang w:val="it-IT"/>
        </w:rPr>
        <w:t xml:space="preserve">të aksesojnë dhe </w:t>
      </w:r>
      <w:r w:rsidR="00953023" w:rsidRPr="0097216E">
        <w:rPr>
          <w:rFonts w:ascii="Times New Roman" w:eastAsia="Times New Roman" w:hAnsi="Times New Roman" w:cs="Times New Roman"/>
          <w:color w:val="000000" w:themeColor="text1"/>
          <w:sz w:val="28"/>
          <w:szCs w:val="28"/>
          <w:lang w:val="it-IT"/>
        </w:rPr>
        <w:t>t</w:t>
      </w:r>
      <w:r w:rsidR="004773B3" w:rsidRPr="0097216E">
        <w:rPr>
          <w:rFonts w:ascii="Times New Roman" w:eastAsia="Times New Roman" w:hAnsi="Times New Roman" w:cs="Times New Roman"/>
          <w:color w:val="000000" w:themeColor="text1"/>
          <w:sz w:val="28"/>
          <w:szCs w:val="28"/>
          <w:lang w:val="it-IT"/>
        </w:rPr>
        <w:t>ë</w:t>
      </w:r>
      <w:r w:rsidR="00953023" w:rsidRPr="0097216E">
        <w:rPr>
          <w:rFonts w:ascii="Times New Roman" w:eastAsia="Times New Roman" w:hAnsi="Times New Roman" w:cs="Times New Roman"/>
          <w:color w:val="000000" w:themeColor="text1"/>
          <w:sz w:val="28"/>
          <w:szCs w:val="28"/>
          <w:lang w:val="it-IT"/>
        </w:rPr>
        <w:t xml:space="preserve"> </w:t>
      </w:r>
      <w:r w:rsidRPr="0097216E">
        <w:rPr>
          <w:rFonts w:ascii="Times New Roman" w:eastAsia="Times New Roman" w:hAnsi="Times New Roman" w:cs="Times New Roman"/>
          <w:color w:val="000000" w:themeColor="text1"/>
          <w:sz w:val="28"/>
          <w:szCs w:val="28"/>
          <w:lang w:val="it-IT"/>
        </w:rPr>
        <w:t>verifikojnë të dhënat e Regjistrit, Sistemit, platformat elektronike të brendshme të subjektit, si dhe regjistrimet e sistemeve të sigurisë dhe kamerave;</w:t>
      </w:r>
    </w:p>
    <w:p w:rsidR="00CE7F4E" w:rsidRPr="0097216E" w:rsidRDefault="00CE7F4E" w:rsidP="00953023">
      <w:pPr>
        <w:pStyle w:val="ListParagraph"/>
        <w:numPr>
          <w:ilvl w:val="0"/>
          <w:numId w:val="30"/>
        </w:numPr>
        <w:spacing w:line="240" w:lineRule="auto"/>
        <w:ind w:left="900"/>
        <w:rPr>
          <w:rFonts w:ascii="Times New Roman" w:eastAsia="Times New Roman" w:hAnsi="Times New Roman" w:cs="Times New Roman"/>
          <w:color w:val="000000" w:themeColor="text1"/>
          <w:sz w:val="28"/>
          <w:szCs w:val="28"/>
          <w:lang w:val="it-IT"/>
        </w:rPr>
      </w:pPr>
      <w:r w:rsidRPr="0097216E">
        <w:rPr>
          <w:rFonts w:ascii="Times New Roman" w:eastAsia="Times New Roman" w:hAnsi="Times New Roman" w:cs="Times New Roman"/>
          <w:color w:val="000000" w:themeColor="text1"/>
          <w:sz w:val="28"/>
          <w:szCs w:val="28"/>
          <w:lang w:val="it-IT"/>
        </w:rPr>
        <w:t>të kryejnë matjet, fotografimet, filmimet dhe regjistrimet e nevojshme;</w:t>
      </w:r>
    </w:p>
    <w:p w:rsidR="00CE7F4E" w:rsidRPr="006E03C7" w:rsidRDefault="00CE7F4E" w:rsidP="00953023">
      <w:pPr>
        <w:pStyle w:val="ListParagraph"/>
        <w:numPr>
          <w:ilvl w:val="0"/>
          <w:numId w:val="30"/>
        </w:numPr>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marrin mostra</w:t>
      </w:r>
      <w:r w:rsidR="00953023" w:rsidRPr="006E03C7">
        <w:rPr>
          <w:rFonts w:ascii="Times New Roman" w:eastAsia="Times New Roman" w:hAnsi="Times New Roman" w:cs="Times New Roman"/>
          <w:color w:val="000000" w:themeColor="text1"/>
          <w:sz w:val="28"/>
          <w:szCs w:val="28"/>
          <w:lang w:val="it-IT"/>
        </w:rPr>
        <w:t>,</w:t>
      </w:r>
      <w:r w:rsidRPr="006E03C7">
        <w:rPr>
          <w:rFonts w:ascii="Times New Roman" w:eastAsia="Times New Roman" w:hAnsi="Times New Roman" w:cs="Times New Roman"/>
          <w:color w:val="000000" w:themeColor="text1"/>
          <w:sz w:val="28"/>
          <w:szCs w:val="28"/>
          <w:lang w:val="it-IT"/>
        </w:rPr>
        <w:t xml:space="preserve"> sipas procedurave të përcaktuara në këtë vendim;</w:t>
      </w:r>
    </w:p>
    <w:p w:rsidR="00CE7F4E" w:rsidRPr="006E03C7" w:rsidRDefault="00CE7F4E" w:rsidP="00953023">
      <w:pPr>
        <w:pStyle w:val="ListParagraph"/>
        <w:numPr>
          <w:ilvl w:val="0"/>
          <w:numId w:val="23"/>
        </w:numPr>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kërkojnë vënien në dispozicion të personelit teknik të specializuar, kur kjo është e nevojshme për verifikimin e pajisjeve, proceseve teknologjike ose sistemeve elektronike.</w:t>
      </w:r>
    </w:p>
    <w:p w:rsidR="00953023" w:rsidRPr="006E03C7" w:rsidRDefault="00953023" w:rsidP="00953023">
      <w:pPr>
        <w:pStyle w:val="ListParagraph"/>
        <w:spacing w:line="240" w:lineRule="auto"/>
        <w:ind w:left="0" w:firstLine="0"/>
        <w:rPr>
          <w:rFonts w:ascii="Times New Roman" w:eastAsia="Times New Roman" w:hAnsi="Times New Roman" w:cs="Times New Roman"/>
          <w:color w:val="000000" w:themeColor="text1"/>
          <w:sz w:val="28"/>
          <w:szCs w:val="28"/>
          <w:lang w:val="it-IT"/>
        </w:rPr>
      </w:pPr>
    </w:p>
    <w:p w:rsidR="00CE7F4E" w:rsidRPr="006E03C7" w:rsidRDefault="00CE7F4E" w:rsidP="00953023">
      <w:pPr>
        <w:pStyle w:val="ListParagraph"/>
        <w:numPr>
          <w:ilvl w:val="0"/>
          <w:numId w:val="29"/>
        </w:numPr>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Në rast pengimi, hyrja për kryerjen e mbikëqyrjes, kontrollit dhe inspektimit realizohet me mbështetjen e Policisë së Shtetit, me kërkesë të Agjencisë, sipas legjislacionit në fuqi.</w:t>
      </w:r>
    </w:p>
    <w:p w:rsidR="00953023" w:rsidRPr="006E03C7" w:rsidRDefault="00953023" w:rsidP="00953023">
      <w:pPr>
        <w:pStyle w:val="ListParagraph"/>
        <w:spacing w:line="240" w:lineRule="auto"/>
        <w:ind w:left="360" w:hanging="360"/>
        <w:rPr>
          <w:rFonts w:ascii="Times New Roman" w:eastAsia="Times New Roman" w:hAnsi="Times New Roman" w:cs="Times New Roman"/>
          <w:color w:val="000000" w:themeColor="text1"/>
          <w:sz w:val="28"/>
          <w:szCs w:val="28"/>
          <w:lang w:val="it-IT"/>
        </w:rPr>
      </w:pPr>
    </w:p>
    <w:p w:rsidR="007B7501" w:rsidRPr="006E03C7" w:rsidRDefault="00CE7F4E" w:rsidP="00953023">
      <w:pPr>
        <w:pStyle w:val="ListParagraph"/>
        <w:numPr>
          <w:ilvl w:val="0"/>
          <w:numId w:val="29"/>
        </w:numPr>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gjitha veprimet procedurale të kryera gjatë kontrollit ose inspektimit pasqyrohen në procesverbalin përkatës dhe ngarkohen në Regjistër.</w:t>
      </w:r>
    </w:p>
    <w:p w:rsidR="00CE7F4E" w:rsidRPr="006E03C7" w:rsidRDefault="00CE7F4E" w:rsidP="00953023">
      <w:pPr>
        <w:spacing w:line="240" w:lineRule="auto"/>
        <w:ind w:left="360" w:hanging="360"/>
        <w:rPr>
          <w:rFonts w:ascii="Times New Roman" w:eastAsia="Times New Roman" w:hAnsi="Times New Roman" w:cs="Times New Roman"/>
          <w:b/>
          <w:color w:val="000000" w:themeColor="text1"/>
          <w:sz w:val="28"/>
          <w:szCs w:val="28"/>
          <w:lang w:val="it-IT"/>
        </w:rPr>
      </w:pPr>
      <w:bookmarkStart w:id="2" w:name="_Hlk214198150"/>
    </w:p>
    <w:p w:rsidR="00627ABF" w:rsidRPr="006E03C7" w:rsidRDefault="00627ABF" w:rsidP="006E03C7">
      <w:pPr>
        <w:spacing w:line="240" w:lineRule="auto"/>
        <w:ind w:firstLine="0"/>
        <w:jc w:val="center"/>
        <w:rPr>
          <w:rFonts w:ascii="Times New Roman" w:eastAsia="Times New Roman" w:hAnsi="Times New Roman" w:cs="Times New Roman"/>
          <w:b/>
          <w:bCs/>
          <w:color w:val="000000" w:themeColor="text1"/>
          <w:sz w:val="28"/>
          <w:szCs w:val="28"/>
          <w:lang w:val="it-IT"/>
        </w:rPr>
      </w:pPr>
      <w:r w:rsidRPr="006E03C7">
        <w:rPr>
          <w:rFonts w:ascii="Times New Roman" w:eastAsia="Times New Roman" w:hAnsi="Times New Roman" w:cs="Times New Roman"/>
          <w:b/>
          <w:bCs/>
          <w:color w:val="000000" w:themeColor="text1"/>
          <w:sz w:val="28"/>
          <w:szCs w:val="28"/>
          <w:lang w:val="it-IT"/>
        </w:rPr>
        <w:t>Neni</w:t>
      </w:r>
      <w:r w:rsidR="00337559" w:rsidRPr="006E03C7">
        <w:rPr>
          <w:rFonts w:ascii="Times New Roman" w:eastAsia="Times New Roman" w:hAnsi="Times New Roman" w:cs="Times New Roman"/>
          <w:b/>
          <w:bCs/>
          <w:color w:val="000000" w:themeColor="text1"/>
          <w:sz w:val="28"/>
          <w:szCs w:val="28"/>
          <w:lang w:val="it-IT"/>
        </w:rPr>
        <w:t xml:space="preserve"> 1</w:t>
      </w:r>
      <w:r w:rsidR="00995AB7" w:rsidRPr="006E03C7">
        <w:rPr>
          <w:rFonts w:ascii="Times New Roman" w:eastAsia="Times New Roman" w:hAnsi="Times New Roman" w:cs="Times New Roman"/>
          <w:b/>
          <w:bCs/>
          <w:color w:val="000000" w:themeColor="text1"/>
          <w:sz w:val="28"/>
          <w:szCs w:val="28"/>
          <w:lang w:val="it-IT"/>
        </w:rPr>
        <w:t>1</w:t>
      </w:r>
    </w:p>
    <w:p w:rsidR="00EF3F33" w:rsidRPr="006E03C7" w:rsidRDefault="00627ABF" w:rsidP="006E03C7">
      <w:pPr>
        <w:spacing w:line="240" w:lineRule="auto"/>
        <w:ind w:firstLine="0"/>
        <w:jc w:val="center"/>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 xml:space="preserve">Mbajtja dhe njoftimi i procesverbalit </w:t>
      </w:r>
    </w:p>
    <w:p w:rsidR="00EF3F33" w:rsidRPr="006E03C7" w:rsidRDefault="00EF3F33" w:rsidP="004E666F">
      <w:pPr>
        <w:spacing w:line="240" w:lineRule="auto"/>
        <w:rPr>
          <w:rFonts w:ascii="Times New Roman" w:eastAsia="Times New Roman" w:hAnsi="Times New Roman" w:cs="Times New Roman"/>
          <w:b/>
          <w:color w:val="000000" w:themeColor="text1"/>
          <w:sz w:val="28"/>
          <w:szCs w:val="28"/>
          <w:lang w:val="it-IT"/>
        </w:rPr>
      </w:pPr>
    </w:p>
    <w:p w:rsidR="00953023" w:rsidRPr="006E03C7" w:rsidRDefault="00EF3F33" w:rsidP="00953023">
      <w:pPr>
        <w:pStyle w:val="ListParagraph"/>
        <w:numPr>
          <w:ilvl w:val="0"/>
          <w:numId w:val="51"/>
        </w:numPr>
        <w:spacing w:line="240" w:lineRule="auto"/>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Pas përfundimit të çdo veprimi të mbikëqyrjes, kontrollit ose inspektimit, punonjësit e autorizuar mbajnë procesverbalin përkatës, ku pasqyrohen të paktën</w:t>
      </w:r>
      <w:r w:rsidR="00125AC8" w:rsidRPr="006E03C7">
        <w:rPr>
          <w:rFonts w:ascii="Times New Roman" w:hAnsi="Times New Roman" w:cs="Times New Roman"/>
          <w:color w:val="000000" w:themeColor="text1"/>
          <w:sz w:val="28"/>
          <w:szCs w:val="28"/>
          <w:lang w:val="it-IT"/>
        </w:rPr>
        <w:t xml:space="preserve"> k</w:t>
      </w:r>
      <w:r w:rsidR="00BC0882" w:rsidRPr="006E03C7">
        <w:rPr>
          <w:rFonts w:ascii="Times New Roman" w:hAnsi="Times New Roman" w:cs="Times New Roman"/>
          <w:color w:val="000000" w:themeColor="text1"/>
          <w:sz w:val="28"/>
          <w:szCs w:val="28"/>
          <w:lang w:val="it-IT"/>
        </w:rPr>
        <w:t>ë</w:t>
      </w:r>
      <w:r w:rsidR="00125AC8" w:rsidRPr="006E03C7">
        <w:rPr>
          <w:rFonts w:ascii="Times New Roman" w:hAnsi="Times New Roman" w:cs="Times New Roman"/>
          <w:color w:val="000000" w:themeColor="text1"/>
          <w:sz w:val="28"/>
          <w:szCs w:val="28"/>
          <w:lang w:val="it-IT"/>
        </w:rPr>
        <w:t>to t</w:t>
      </w:r>
      <w:r w:rsidR="00BC0882" w:rsidRPr="006E03C7">
        <w:rPr>
          <w:rFonts w:ascii="Times New Roman" w:hAnsi="Times New Roman" w:cs="Times New Roman"/>
          <w:color w:val="000000" w:themeColor="text1"/>
          <w:sz w:val="28"/>
          <w:szCs w:val="28"/>
          <w:lang w:val="it-IT"/>
        </w:rPr>
        <w:t>ë</w:t>
      </w:r>
      <w:r w:rsidR="00125AC8" w:rsidRPr="006E03C7">
        <w:rPr>
          <w:rFonts w:ascii="Times New Roman" w:hAnsi="Times New Roman" w:cs="Times New Roman"/>
          <w:color w:val="000000" w:themeColor="text1"/>
          <w:sz w:val="28"/>
          <w:szCs w:val="28"/>
          <w:lang w:val="it-IT"/>
        </w:rPr>
        <w:t xml:space="preserve"> dh</w:t>
      </w:r>
      <w:r w:rsidR="00BC0882" w:rsidRPr="006E03C7">
        <w:rPr>
          <w:rFonts w:ascii="Times New Roman" w:hAnsi="Times New Roman" w:cs="Times New Roman"/>
          <w:color w:val="000000" w:themeColor="text1"/>
          <w:sz w:val="28"/>
          <w:szCs w:val="28"/>
          <w:lang w:val="it-IT"/>
        </w:rPr>
        <w:t>ë</w:t>
      </w:r>
      <w:r w:rsidR="00125AC8" w:rsidRPr="006E03C7">
        <w:rPr>
          <w:rFonts w:ascii="Times New Roman" w:hAnsi="Times New Roman" w:cs="Times New Roman"/>
          <w:color w:val="000000" w:themeColor="text1"/>
          <w:sz w:val="28"/>
          <w:szCs w:val="28"/>
          <w:lang w:val="it-IT"/>
        </w:rPr>
        <w:t>na</w:t>
      </w:r>
      <w:r w:rsidRPr="006E03C7">
        <w:rPr>
          <w:rFonts w:ascii="Times New Roman" w:hAnsi="Times New Roman" w:cs="Times New Roman"/>
          <w:color w:val="000000" w:themeColor="text1"/>
          <w:sz w:val="28"/>
          <w:szCs w:val="28"/>
          <w:lang w:val="it-IT"/>
        </w:rPr>
        <w:t xml:space="preserve">: </w:t>
      </w:r>
    </w:p>
    <w:p w:rsidR="00953023" w:rsidRPr="006E03C7" w:rsidRDefault="00953023" w:rsidP="00953023">
      <w:pPr>
        <w:pStyle w:val="ListParagraph"/>
        <w:spacing w:line="240" w:lineRule="auto"/>
        <w:ind w:left="0" w:firstLine="0"/>
        <w:rPr>
          <w:rFonts w:ascii="Times New Roman" w:hAnsi="Times New Roman" w:cs="Times New Roman"/>
          <w:color w:val="000000" w:themeColor="text1"/>
          <w:sz w:val="28"/>
          <w:szCs w:val="28"/>
          <w:lang w:val="it-IT"/>
        </w:rPr>
      </w:pP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lastRenderedPageBreak/>
        <w:t xml:space="preserve">a) </w:t>
      </w:r>
      <w:r w:rsidR="00953023" w:rsidRPr="006E03C7">
        <w:rPr>
          <w:rFonts w:ascii="Times New Roman" w:hAnsi="Times New Roman" w:cs="Times New Roman"/>
          <w:color w:val="000000" w:themeColor="text1"/>
          <w:sz w:val="28"/>
          <w:szCs w:val="28"/>
          <w:lang w:val="it-IT"/>
        </w:rPr>
        <w:t>D</w:t>
      </w:r>
      <w:r w:rsidRPr="006E03C7">
        <w:rPr>
          <w:rFonts w:ascii="Times New Roman" w:hAnsi="Times New Roman" w:cs="Times New Roman"/>
          <w:color w:val="000000" w:themeColor="text1"/>
          <w:sz w:val="28"/>
          <w:szCs w:val="28"/>
          <w:lang w:val="it-IT"/>
        </w:rPr>
        <w:t xml:space="preserve">ata, ora dhe vendi i kryerjes së veprimeve;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 xml:space="preserve">b) </w:t>
      </w:r>
      <w:r w:rsidR="00953023" w:rsidRPr="006E03C7">
        <w:rPr>
          <w:rFonts w:ascii="Times New Roman" w:hAnsi="Times New Roman" w:cs="Times New Roman"/>
          <w:color w:val="000000" w:themeColor="text1"/>
          <w:sz w:val="28"/>
          <w:szCs w:val="28"/>
          <w:lang w:val="it-IT"/>
        </w:rPr>
        <w:tab/>
        <w:t>I</w:t>
      </w:r>
      <w:r w:rsidRPr="006E03C7">
        <w:rPr>
          <w:rFonts w:ascii="Times New Roman" w:hAnsi="Times New Roman" w:cs="Times New Roman"/>
          <w:color w:val="000000" w:themeColor="text1"/>
          <w:sz w:val="28"/>
          <w:szCs w:val="28"/>
          <w:lang w:val="it-IT"/>
        </w:rPr>
        <w:t xml:space="preserve">dentiteti i punonjësve të autorizuar dhe i personave të pranishëm;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 xml:space="preserve">c) </w:t>
      </w:r>
      <w:r w:rsidR="00953023" w:rsidRPr="006E03C7">
        <w:rPr>
          <w:rFonts w:ascii="Times New Roman" w:hAnsi="Times New Roman" w:cs="Times New Roman"/>
          <w:color w:val="000000" w:themeColor="text1"/>
          <w:sz w:val="28"/>
          <w:szCs w:val="28"/>
          <w:lang w:val="de-CH"/>
        </w:rPr>
        <w:tab/>
        <w:t>O</w:t>
      </w:r>
      <w:r w:rsidRPr="006E03C7">
        <w:rPr>
          <w:rFonts w:ascii="Times New Roman" w:hAnsi="Times New Roman" w:cs="Times New Roman"/>
          <w:color w:val="000000" w:themeColor="text1"/>
          <w:sz w:val="28"/>
          <w:szCs w:val="28"/>
          <w:lang w:val="de-CH"/>
        </w:rPr>
        <w:t xml:space="preserve">bjekti dhe baza ligjore e kontrollit ose inspektimit;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 xml:space="preserve">ç) </w:t>
      </w:r>
      <w:r w:rsidR="00953023" w:rsidRPr="006E03C7">
        <w:rPr>
          <w:rFonts w:ascii="Times New Roman" w:hAnsi="Times New Roman" w:cs="Times New Roman"/>
          <w:color w:val="000000" w:themeColor="text1"/>
          <w:sz w:val="28"/>
          <w:szCs w:val="28"/>
          <w:lang w:val="de-CH"/>
        </w:rPr>
        <w:tab/>
        <w:t>V</w:t>
      </w:r>
      <w:r w:rsidRPr="006E03C7">
        <w:rPr>
          <w:rFonts w:ascii="Times New Roman" w:hAnsi="Times New Roman" w:cs="Times New Roman"/>
          <w:color w:val="000000" w:themeColor="text1"/>
          <w:sz w:val="28"/>
          <w:szCs w:val="28"/>
          <w:lang w:val="de-CH"/>
        </w:rPr>
        <w:t xml:space="preserve">eprimet e kryera dhe dokumentacioni i shqyrtuar;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 xml:space="preserve">d) </w:t>
      </w:r>
      <w:r w:rsidR="00953023" w:rsidRPr="006E03C7">
        <w:rPr>
          <w:rFonts w:ascii="Times New Roman" w:hAnsi="Times New Roman" w:cs="Times New Roman"/>
          <w:color w:val="000000" w:themeColor="text1"/>
          <w:sz w:val="28"/>
          <w:szCs w:val="28"/>
          <w:lang w:val="de-CH"/>
        </w:rPr>
        <w:tab/>
        <w:t>G</w:t>
      </w:r>
      <w:r w:rsidRPr="006E03C7">
        <w:rPr>
          <w:rFonts w:ascii="Times New Roman" w:hAnsi="Times New Roman" w:cs="Times New Roman"/>
          <w:color w:val="000000" w:themeColor="text1"/>
          <w:sz w:val="28"/>
          <w:szCs w:val="28"/>
          <w:lang w:val="de-CH"/>
        </w:rPr>
        <w:t xml:space="preserve">jetjet faktike dhe mospërputhjet e konstatuara; </w:t>
      </w:r>
    </w:p>
    <w:p w:rsidR="00953023" w:rsidRPr="006E03C7" w:rsidRDefault="00EF3F33" w:rsidP="00953023">
      <w:pPr>
        <w:pStyle w:val="ListParagraph"/>
        <w:spacing w:line="240" w:lineRule="auto"/>
        <w:ind w:left="900" w:hanging="540"/>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 xml:space="preserve">dh) </w:t>
      </w:r>
      <w:r w:rsidR="00953023" w:rsidRPr="006E03C7">
        <w:rPr>
          <w:rFonts w:ascii="Times New Roman" w:hAnsi="Times New Roman" w:cs="Times New Roman"/>
          <w:color w:val="000000" w:themeColor="text1"/>
          <w:sz w:val="28"/>
          <w:szCs w:val="28"/>
          <w:lang w:val="de-CH"/>
        </w:rPr>
        <w:tab/>
        <w:t>M</w:t>
      </w:r>
      <w:r w:rsidRPr="006E03C7">
        <w:rPr>
          <w:rFonts w:ascii="Times New Roman" w:hAnsi="Times New Roman" w:cs="Times New Roman"/>
          <w:color w:val="000000" w:themeColor="text1"/>
          <w:sz w:val="28"/>
          <w:szCs w:val="28"/>
          <w:lang w:val="de-CH"/>
        </w:rPr>
        <w:t xml:space="preserve">ostrat e marra, materialet e bllokuara, të sekuestruara ose të vendosura në karantinë, sipas rastit;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 xml:space="preserve">e) </w:t>
      </w:r>
      <w:r w:rsidR="00953023" w:rsidRPr="006E03C7">
        <w:rPr>
          <w:rFonts w:ascii="Times New Roman" w:hAnsi="Times New Roman" w:cs="Times New Roman"/>
          <w:color w:val="000000" w:themeColor="text1"/>
          <w:sz w:val="28"/>
          <w:szCs w:val="28"/>
          <w:lang w:val="de-CH"/>
        </w:rPr>
        <w:tab/>
        <w:t>D</w:t>
      </w:r>
      <w:r w:rsidRPr="006E03C7">
        <w:rPr>
          <w:rFonts w:ascii="Times New Roman" w:hAnsi="Times New Roman" w:cs="Times New Roman"/>
          <w:color w:val="000000" w:themeColor="text1"/>
          <w:sz w:val="28"/>
          <w:szCs w:val="28"/>
          <w:lang w:val="de-CH"/>
        </w:rPr>
        <w:t xml:space="preserve">eklarimet, shpjegimet dhe kundërshtimet e subjektit; </w:t>
      </w:r>
    </w:p>
    <w:p w:rsidR="00143C56" w:rsidRPr="006E03C7" w:rsidRDefault="00EF3F33" w:rsidP="00953023">
      <w:pPr>
        <w:pStyle w:val="ListParagraph"/>
        <w:spacing w:line="240" w:lineRule="auto"/>
        <w:ind w:left="0" w:firstLine="540"/>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 xml:space="preserve">ë) </w:t>
      </w:r>
      <w:r w:rsidR="00953023" w:rsidRPr="006E03C7">
        <w:rPr>
          <w:rFonts w:ascii="Times New Roman" w:hAnsi="Times New Roman" w:cs="Times New Roman"/>
          <w:color w:val="000000" w:themeColor="text1"/>
          <w:sz w:val="28"/>
          <w:szCs w:val="28"/>
          <w:lang w:val="de-CH"/>
        </w:rPr>
        <w:t xml:space="preserve"> M</w:t>
      </w:r>
      <w:r w:rsidRPr="006E03C7">
        <w:rPr>
          <w:rFonts w:ascii="Times New Roman" w:hAnsi="Times New Roman" w:cs="Times New Roman"/>
          <w:color w:val="000000" w:themeColor="text1"/>
          <w:sz w:val="28"/>
          <w:szCs w:val="28"/>
          <w:lang w:val="de-CH"/>
        </w:rPr>
        <w:t>asat e lëna, afatet dhe detyrimet përkatëse, kur ka.</w:t>
      </w:r>
    </w:p>
    <w:p w:rsidR="00953023" w:rsidRPr="006E03C7" w:rsidRDefault="00953023" w:rsidP="00953023">
      <w:pPr>
        <w:pStyle w:val="ListParagraph"/>
        <w:spacing w:line="240" w:lineRule="auto"/>
        <w:ind w:left="0" w:firstLine="0"/>
        <w:rPr>
          <w:rFonts w:ascii="Times New Roman" w:hAnsi="Times New Roman" w:cs="Times New Roman"/>
          <w:color w:val="000000" w:themeColor="text1"/>
          <w:sz w:val="28"/>
          <w:szCs w:val="28"/>
          <w:lang w:val="de-CH"/>
        </w:rPr>
      </w:pPr>
    </w:p>
    <w:p w:rsidR="00EF3F33" w:rsidRPr="006E03C7" w:rsidRDefault="00EF3F33" w:rsidP="00953023">
      <w:pPr>
        <w:pStyle w:val="ListParagraph"/>
        <w:numPr>
          <w:ilvl w:val="0"/>
          <w:numId w:val="51"/>
        </w:numPr>
        <w:spacing w:line="240" w:lineRule="auto"/>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Procesverbali nënshkruhet nga punonjësit e autorizuar dhe nga përfaqësuesi ligjor i subjektit ose përfaqësuesi i autorizuar prej tij, kur është i pranishëm.</w:t>
      </w:r>
    </w:p>
    <w:p w:rsidR="00953023" w:rsidRPr="006E03C7" w:rsidRDefault="00953023" w:rsidP="00953023">
      <w:pPr>
        <w:pStyle w:val="ListParagraph"/>
        <w:spacing w:line="240" w:lineRule="auto"/>
        <w:ind w:left="360" w:hanging="360"/>
        <w:rPr>
          <w:rFonts w:ascii="Times New Roman" w:hAnsi="Times New Roman" w:cs="Times New Roman"/>
          <w:color w:val="000000" w:themeColor="text1"/>
          <w:sz w:val="28"/>
          <w:szCs w:val="28"/>
          <w:lang w:val="de-CH"/>
        </w:rPr>
      </w:pPr>
    </w:p>
    <w:p w:rsidR="00EF3F33" w:rsidRPr="006E03C7" w:rsidRDefault="00EF3F33" w:rsidP="00953023">
      <w:pPr>
        <w:pStyle w:val="ListParagraph"/>
        <w:numPr>
          <w:ilvl w:val="0"/>
          <w:numId w:val="51"/>
        </w:numPr>
        <w:spacing w:line="240" w:lineRule="auto"/>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Në rast refuzimi për nënshkrim nga subjekti ose përfaqësuesi i tij, ky fakt pasqyrohet në procesverbal, pa cenuar vlefshmërinë e tij.</w:t>
      </w:r>
    </w:p>
    <w:p w:rsidR="00953023" w:rsidRPr="006E03C7" w:rsidRDefault="00953023" w:rsidP="00953023">
      <w:pPr>
        <w:pStyle w:val="ListParagraph"/>
        <w:spacing w:line="240" w:lineRule="auto"/>
        <w:ind w:left="360" w:hanging="360"/>
        <w:rPr>
          <w:rFonts w:ascii="Times New Roman" w:hAnsi="Times New Roman" w:cs="Times New Roman"/>
          <w:color w:val="000000" w:themeColor="text1"/>
          <w:sz w:val="28"/>
          <w:szCs w:val="28"/>
          <w:lang w:val="de-CH"/>
        </w:rPr>
      </w:pPr>
    </w:p>
    <w:p w:rsidR="00EF3F33" w:rsidRPr="006E03C7" w:rsidRDefault="00EF3F33" w:rsidP="00953023">
      <w:pPr>
        <w:pStyle w:val="ListParagraph"/>
        <w:numPr>
          <w:ilvl w:val="0"/>
          <w:numId w:val="51"/>
        </w:numPr>
        <w:spacing w:line="240" w:lineRule="auto"/>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Procesverbali ngarkohet në Regjistër dhe i njoftohet subjektit brenda 2 (dy) ditëve pun</w:t>
      </w:r>
      <w:r w:rsidR="004773B3" w:rsidRPr="006E03C7">
        <w:rPr>
          <w:rFonts w:ascii="Times New Roman" w:hAnsi="Times New Roman" w:cs="Times New Roman"/>
          <w:color w:val="000000" w:themeColor="text1"/>
          <w:sz w:val="28"/>
          <w:szCs w:val="28"/>
          <w:lang w:val="de-CH"/>
        </w:rPr>
        <w:t>ë</w:t>
      </w:r>
      <w:r w:rsidRPr="006E03C7">
        <w:rPr>
          <w:rFonts w:ascii="Times New Roman" w:hAnsi="Times New Roman" w:cs="Times New Roman"/>
          <w:color w:val="000000" w:themeColor="text1"/>
          <w:sz w:val="28"/>
          <w:szCs w:val="28"/>
          <w:lang w:val="de-CH"/>
        </w:rPr>
        <w:t xml:space="preserve"> nga përfundimi i veprimeve përkatëse.</w:t>
      </w:r>
    </w:p>
    <w:p w:rsidR="00953023" w:rsidRPr="006E03C7" w:rsidRDefault="00953023" w:rsidP="00953023">
      <w:pPr>
        <w:pStyle w:val="ListParagraph"/>
        <w:spacing w:line="240" w:lineRule="auto"/>
        <w:ind w:left="360" w:hanging="360"/>
        <w:rPr>
          <w:rFonts w:ascii="Times New Roman" w:hAnsi="Times New Roman" w:cs="Times New Roman"/>
          <w:color w:val="000000" w:themeColor="text1"/>
          <w:sz w:val="28"/>
          <w:szCs w:val="28"/>
          <w:lang w:val="de-CH"/>
        </w:rPr>
      </w:pPr>
    </w:p>
    <w:p w:rsidR="00EF3F33" w:rsidRPr="006E03C7" w:rsidRDefault="00EF3F33" w:rsidP="00953023">
      <w:pPr>
        <w:pStyle w:val="ListParagraph"/>
        <w:numPr>
          <w:ilvl w:val="0"/>
          <w:numId w:val="51"/>
        </w:numPr>
        <w:spacing w:line="240" w:lineRule="auto"/>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Në rastin e mbikëqyrjes në distancë, procesverbali mbahet nga punonjësi i autorizuar dhe i njoftohet zyrtarisht subjektit nëpërmjet Regjistrit ose me mjete të tjera zyrtare të komunikimit.</w:t>
      </w:r>
    </w:p>
    <w:p w:rsidR="00953023" w:rsidRPr="006E03C7" w:rsidRDefault="00953023" w:rsidP="00953023">
      <w:pPr>
        <w:pStyle w:val="ListParagraph"/>
        <w:spacing w:line="240" w:lineRule="auto"/>
        <w:ind w:left="360" w:hanging="360"/>
        <w:rPr>
          <w:rFonts w:ascii="Times New Roman" w:hAnsi="Times New Roman" w:cs="Times New Roman"/>
          <w:color w:val="000000" w:themeColor="text1"/>
          <w:sz w:val="28"/>
          <w:szCs w:val="28"/>
          <w:lang w:val="de-CH"/>
        </w:rPr>
      </w:pPr>
    </w:p>
    <w:p w:rsidR="00627ABF" w:rsidRPr="006E03C7" w:rsidRDefault="00EF3F33" w:rsidP="00953023">
      <w:pPr>
        <w:pStyle w:val="ListParagraph"/>
        <w:numPr>
          <w:ilvl w:val="0"/>
          <w:numId w:val="51"/>
        </w:numPr>
        <w:spacing w:line="240" w:lineRule="auto"/>
        <w:rPr>
          <w:rFonts w:ascii="Times New Roman" w:hAnsi="Times New Roman" w:cs="Times New Roman"/>
          <w:color w:val="000000" w:themeColor="text1"/>
          <w:sz w:val="28"/>
          <w:szCs w:val="28"/>
          <w:lang w:val="de-CH"/>
        </w:rPr>
      </w:pPr>
      <w:r w:rsidRPr="006E03C7">
        <w:rPr>
          <w:rFonts w:ascii="Times New Roman" w:hAnsi="Times New Roman" w:cs="Times New Roman"/>
          <w:color w:val="000000" w:themeColor="text1"/>
          <w:sz w:val="28"/>
          <w:szCs w:val="28"/>
          <w:lang w:val="de-CH"/>
        </w:rPr>
        <w:t>Subjekti ka të drejtë të paraqesë me shkrim shpjegime ose kundërshtime lidhur me gjetjet e pasqyruara në procesverbal, brenda 8 (tetë) ditëve pun</w:t>
      </w:r>
      <w:r w:rsidR="004773B3" w:rsidRPr="006E03C7">
        <w:rPr>
          <w:rFonts w:ascii="Times New Roman" w:hAnsi="Times New Roman" w:cs="Times New Roman"/>
          <w:color w:val="000000" w:themeColor="text1"/>
          <w:sz w:val="28"/>
          <w:szCs w:val="28"/>
          <w:lang w:val="de-CH"/>
        </w:rPr>
        <w:t>ë</w:t>
      </w:r>
      <w:r w:rsidRPr="006E03C7">
        <w:rPr>
          <w:rFonts w:ascii="Times New Roman" w:hAnsi="Times New Roman" w:cs="Times New Roman"/>
          <w:color w:val="000000" w:themeColor="text1"/>
          <w:sz w:val="28"/>
          <w:szCs w:val="28"/>
          <w:lang w:val="de-CH"/>
        </w:rPr>
        <w:t xml:space="preserve"> nga data e njoftimit të tij.</w:t>
      </w:r>
    </w:p>
    <w:p w:rsidR="00695073" w:rsidRPr="006E03C7" w:rsidRDefault="00695073" w:rsidP="00953023">
      <w:pPr>
        <w:spacing w:line="240" w:lineRule="auto"/>
        <w:ind w:left="360" w:hanging="360"/>
        <w:rPr>
          <w:rFonts w:ascii="Times New Roman" w:eastAsia="Times New Roman" w:hAnsi="Times New Roman" w:cs="Times New Roman"/>
          <w:b/>
          <w:strike/>
          <w:color w:val="000000" w:themeColor="text1"/>
          <w:sz w:val="28"/>
          <w:szCs w:val="28"/>
          <w:lang w:val="de-CH"/>
        </w:rPr>
      </w:pPr>
    </w:p>
    <w:bookmarkEnd w:id="2"/>
    <w:p w:rsidR="009D01BF" w:rsidRPr="006E03C7" w:rsidRDefault="009D01BF" w:rsidP="006E03C7">
      <w:pPr>
        <w:spacing w:line="240" w:lineRule="auto"/>
        <w:ind w:firstLine="0"/>
        <w:jc w:val="center"/>
        <w:rPr>
          <w:rFonts w:ascii="Times New Roman" w:eastAsia="Times New Roman" w:hAnsi="Times New Roman" w:cs="Times New Roman"/>
          <w:b/>
          <w:color w:val="000000" w:themeColor="text1"/>
          <w:sz w:val="28"/>
          <w:szCs w:val="28"/>
          <w:lang w:val="pt-PT"/>
        </w:rPr>
      </w:pPr>
      <w:r w:rsidRPr="006E03C7">
        <w:rPr>
          <w:rFonts w:ascii="Times New Roman" w:eastAsia="Times New Roman" w:hAnsi="Times New Roman" w:cs="Times New Roman"/>
          <w:b/>
          <w:color w:val="000000" w:themeColor="text1"/>
          <w:kern w:val="36"/>
          <w:sz w:val="28"/>
          <w:szCs w:val="28"/>
          <w:lang w:val="pt-BR"/>
        </w:rPr>
        <w:t>KREU III</w:t>
      </w:r>
    </w:p>
    <w:p w:rsidR="009D01BF" w:rsidRPr="006E03C7" w:rsidRDefault="009D01BF" w:rsidP="006E03C7">
      <w:pPr>
        <w:spacing w:line="240" w:lineRule="auto"/>
        <w:ind w:firstLine="0"/>
        <w:jc w:val="center"/>
        <w:rPr>
          <w:rFonts w:ascii="Times New Roman" w:eastAsia="Times New Roman" w:hAnsi="Times New Roman" w:cs="Times New Roman"/>
          <w:b/>
          <w:color w:val="000000" w:themeColor="text1"/>
          <w:sz w:val="28"/>
          <w:szCs w:val="28"/>
          <w:lang w:val="pt-BR"/>
        </w:rPr>
      </w:pPr>
      <w:r w:rsidRPr="006E03C7">
        <w:rPr>
          <w:rFonts w:ascii="Times New Roman" w:eastAsia="Times New Roman" w:hAnsi="Times New Roman" w:cs="Times New Roman"/>
          <w:b/>
          <w:color w:val="000000" w:themeColor="text1"/>
          <w:sz w:val="28"/>
          <w:szCs w:val="28"/>
          <w:lang w:val="pt-BR"/>
        </w:rPr>
        <w:t>MBIKËQYRJA SIPAS FAZAVE</w:t>
      </w:r>
    </w:p>
    <w:p w:rsidR="00953023" w:rsidRPr="006E03C7" w:rsidRDefault="00953023" w:rsidP="006E03C7">
      <w:pPr>
        <w:spacing w:line="240" w:lineRule="auto"/>
        <w:ind w:firstLine="0"/>
        <w:jc w:val="center"/>
        <w:rPr>
          <w:rFonts w:ascii="Times New Roman" w:eastAsia="Times New Roman" w:hAnsi="Times New Roman" w:cs="Times New Roman"/>
          <w:b/>
          <w:color w:val="000000" w:themeColor="text1"/>
          <w:sz w:val="28"/>
          <w:szCs w:val="28"/>
          <w:lang w:val="pt-BR"/>
        </w:rPr>
      </w:pPr>
    </w:p>
    <w:p w:rsidR="00D31C63" w:rsidRPr="006E03C7" w:rsidRDefault="004F7A3B" w:rsidP="006E03C7">
      <w:pPr>
        <w:spacing w:line="240" w:lineRule="auto"/>
        <w:ind w:firstLine="0"/>
        <w:jc w:val="center"/>
        <w:rPr>
          <w:rFonts w:ascii="Times New Roman" w:eastAsia="Times New Roman" w:hAnsi="Times New Roman" w:cs="Times New Roman"/>
          <w:b/>
          <w:color w:val="000000" w:themeColor="text1"/>
          <w:sz w:val="28"/>
          <w:szCs w:val="28"/>
          <w:lang w:val="pt-PT"/>
        </w:rPr>
      </w:pPr>
      <w:r w:rsidRPr="006E03C7">
        <w:rPr>
          <w:rFonts w:ascii="Times New Roman" w:eastAsia="Times New Roman" w:hAnsi="Times New Roman" w:cs="Times New Roman"/>
          <w:b/>
          <w:color w:val="000000" w:themeColor="text1"/>
          <w:sz w:val="28"/>
          <w:szCs w:val="28"/>
          <w:lang w:val="pt-PT"/>
        </w:rPr>
        <w:t>S</w:t>
      </w:r>
      <w:r w:rsidR="00352FBB">
        <w:rPr>
          <w:rFonts w:ascii="Times New Roman" w:eastAsia="Times New Roman" w:hAnsi="Times New Roman" w:cs="Times New Roman"/>
          <w:b/>
          <w:color w:val="000000" w:themeColor="text1"/>
          <w:sz w:val="28"/>
          <w:szCs w:val="28"/>
          <w:lang w:val="pt-PT"/>
        </w:rPr>
        <w:t>eksioni 1</w:t>
      </w:r>
    </w:p>
    <w:p w:rsidR="00D31C63" w:rsidRPr="006E03C7" w:rsidRDefault="004F7A3B" w:rsidP="006E03C7">
      <w:pPr>
        <w:spacing w:line="240" w:lineRule="auto"/>
        <w:ind w:firstLine="0"/>
        <w:jc w:val="center"/>
        <w:rPr>
          <w:rFonts w:ascii="Times New Roman" w:eastAsia="Times New Roman" w:hAnsi="Times New Roman" w:cs="Times New Roman"/>
          <w:b/>
          <w:color w:val="000000" w:themeColor="text1"/>
          <w:sz w:val="28"/>
          <w:szCs w:val="28"/>
          <w:lang w:val="pt-PT"/>
        </w:rPr>
      </w:pPr>
      <w:r w:rsidRPr="006E03C7">
        <w:rPr>
          <w:rFonts w:ascii="Times New Roman" w:eastAsia="Times New Roman" w:hAnsi="Times New Roman" w:cs="Times New Roman"/>
          <w:b/>
          <w:color w:val="000000" w:themeColor="text1"/>
          <w:sz w:val="28"/>
          <w:szCs w:val="28"/>
          <w:lang w:val="pt-PT"/>
        </w:rPr>
        <w:t>Mbikëqyrja paraprake</w:t>
      </w:r>
    </w:p>
    <w:p w:rsidR="00953023" w:rsidRPr="006E03C7" w:rsidRDefault="00953023" w:rsidP="006E03C7">
      <w:pPr>
        <w:spacing w:line="240" w:lineRule="auto"/>
        <w:ind w:firstLine="0"/>
        <w:jc w:val="center"/>
        <w:rPr>
          <w:rFonts w:ascii="Times New Roman" w:hAnsi="Times New Roman" w:cs="Times New Roman"/>
          <w:b/>
          <w:color w:val="000000" w:themeColor="text1"/>
          <w:sz w:val="28"/>
          <w:szCs w:val="28"/>
          <w:lang w:val="pt-PT"/>
        </w:rPr>
      </w:pPr>
    </w:p>
    <w:p w:rsidR="00C51C7B" w:rsidRPr="006E03C7" w:rsidRDefault="00C51C7B" w:rsidP="006E03C7">
      <w:pPr>
        <w:spacing w:line="240" w:lineRule="auto"/>
        <w:ind w:firstLine="0"/>
        <w:jc w:val="center"/>
        <w:rPr>
          <w:rFonts w:ascii="Times New Roman" w:hAnsi="Times New Roman" w:cs="Times New Roman"/>
          <w:b/>
          <w:color w:val="000000" w:themeColor="text1"/>
          <w:sz w:val="28"/>
          <w:szCs w:val="28"/>
          <w:lang w:val="pt-PT"/>
        </w:rPr>
      </w:pPr>
      <w:r w:rsidRPr="006E03C7">
        <w:rPr>
          <w:rFonts w:ascii="Times New Roman" w:hAnsi="Times New Roman" w:cs="Times New Roman"/>
          <w:b/>
          <w:color w:val="000000" w:themeColor="text1"/>
          <w:sz w:val="28"/>
          <w:szCs w:val="28"/>
          <w:lang w:val="pt-PT"/>
        </w:rPr>
        <w:t xml:space="preserve">Neni </w:t>
      </w:r>
      <w:r w:rsidR="003417BF" w:rsidRPr="006E03C7">
        <w:rPr>
          <w:rFonts w:ascii="Times New Roman" w:hAnsi="Times New Roman" w:cs="Times New Roman"/>
          <w:b/>
          <w:color w:val="000000" w:themeColor="text1"/>
          <w:sz w:val="28"/>
          <w:szCs w:val="28"/>
          <w:lang w:val="pt-PT"/>
        </w:rPr>
        <w:t>1</w:t>
      </w:r>
      <w:r w:rsidR="00995AB7" w:rsidRPr="006E03C7">
        <w:rPr>
          <w:rFonts w:ascii="Times New Roman" w:hAnsi="Times New Roman" w:cs="Times New Roman"/>
          <w:b/>
          <w:color w:val="000000" w:themeColor="text1"/>
          <w:sz w:val="28"/>
          <w:szCs w:val="28"/>
          <w:lang w:val="pt-PT"/>
        </w:rPr>
        <w:t>2</w:t>
      </w:r>
    </w:p>
    <w:p w:rsidR="00C51C7B" w:rsidRPr="006E03C7" w:rsidRDefault="00C51C7B" w:rsidP="006E03C7">
      <w:pPr>
        <w:spacing w:line="240" w:lineRule="auto"/>
        <w:ind w:firstLine="0"/>
        <w:jc w:val="center"/>
        <w:rPr>
          <w:rFonts w:ascii="Times New Roman" w:hAnsi="Times New Roman" w:cs="Times New Roman"/>
          <w:b/>
          <w:bCs/>
          <w:color w:val="000000" w:themeColor="text1"/>
          <w:sz w:val="28"/>
          <w:szCs w:val="28"/>
          <w:lang w:val="pt-PT"/>
        </w:rPr>
      </w:pPr>
      <w:r w:rsidRPr="006E03C7">
        <w:rPr>
          <w:rFonts w:ascii="Times New Roman" w:hAnsi="Times New Roman" w:cs="Times New Roman"/>
          <w:b/>
          <w:bCs/>
          <w:color w:val="000000" w:themeColor="text1"/>
          <w:sz w:val="28"/>
          <w:szCs w:val="28"/>
          <w:lang w:val="pt-PT"/>
        </w:rPr>
        <w:t>Verifikimi i kushteve të lejes</w:t>
      </w:r>
      <w:r w:rsidR="00616934" w:rsidRPr="006E03C7">
        <w:rPr>
          <w:rFonts w:ascii="Times New Roman" w:hAnsi="Times New Roman" w:cs="Times New Roman"/>
          <w:b/>
          <w:bCs/>
          <w:color w:val="000000" w:themeColor="text1"/>
          <w:sz w:val="28"/>
          <w:szCs w:val="28"/>
          <w:lang w:val="pt-PT"/>
        </w:rPr>
        <w:t xml:space="preserve"> dhe licenc</w:t>
      </w:r>
      <w:r w:rsidR="009A1D31" w:rsidRPr="006E03C7">
        <w:rPr>
          <w:rFonts w:ascii="Times New Roman" w:hAnsi="Times New Roman" w:cs="Times New Roman"/>
          <w:b/>
          <w:bCs/>
          <w:color w:val="000000" w:themeColor="text1"/>
          <w:sz w:val="28"/>
          <w:szCs w:val="28"/>
          <w:lang w:val="pt-PT"/>
        </w:rPr>
        <w:t>ë</w:t>
      </w:r>
      <w:r w:rsidR="00616934" w:rsidRPr="006E03C7">
        <w:rPr>
          <w:rFonts w:ascii="Times New Roman" w:hAnsi="Times New Roman" w:cs="Times New Roman"/>
          <w:b/>
          <w:bCs/>
          <w:color w:val="000000" w:themeColor="text1"/>
          <w:sz w:val="28"/>
          <w:szCs w:val="28"/>
          <w:lang w:val="pt-PT"/>
        </w:rPr>
        <w:t>s</w:t>
      </w:r>
    </w:p>
    <w:p w:rsidR="00AA05FA" w:rsidRPr="006E03C7" w:rsidRDefault="00AA05FA" w:rsidP="004E666F">
      <w:pPr>
        <w:spacing w:line="240" w:lineRule="auto"/>
        <w:rPr>
          <w:rFonts w:ascii="Times New Roman" w:hAnsi="Times New Roman" w:cs="Times New Roman"/>
          <w:b/>
          <w:bCs/>
          <w:color w:val="000000" w:themeColor="text1"/>
          <w:sz w:val="28"/>
          <w:szCs w:val="28"/>
          <w:lang w:val="pt-PT"/>
        </w:rPr>
      </w:pPr>
    </w:p>
    <w:p w:rsidR="00953023" w:rsidRPr="006E03C7" w:rsidRDefault="00EF3F33" w:rsidP="00953023">
      <w:pPr>
        <w:pStyle w:val="ListParagraph"/>
        <w:numPr>
          <w:ilvl w:val="0"/>
          <w:numId w:val="31"/>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Agjencia, nëpërmjet punonjësve të saj të autorizuar, kryen verifikimin e përmbushjes së kushteve të lejes dhe licencës: </w:t>
      </w:r>
    </w:p>
    <w:p w:rsidR="00953023" w:rsidRPr="006E03C7" w:rsidRDefault="00953023" w:rsidP="00953023">
      <w:pPr>
        <w:pStyle w:val="ListParagraph"/>
        <w:spacing w:line="240" w:lineRule="auto"/>
        <w:ind w:left="360" w:firstLine="0"/>
        <w:rPr>
          <w:rFonts w:ascii="Times New Roman" w:hAnsi="Times New Roman" w:cs="Times New Roman"/>
          <w:color w:val="000000" w:themeColor="text1"/>
          <w:sz w:val="28"/>
          <w:szCs w:val="28"/>
          <w:lang w:val="pt-PT"/>
        </w:rPr>
      </w:pP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a) përpara fillimit të veprimtarisë operative të subjektit, për kushtet thelbësore që lidhen me sigurinë, infrastrukturën, gjurmueshmërinë dhe organizimin e veprimtarisë;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lastRenderedPageBreak/>
        <w:t xml:space="preserve">b) gjatë ushtrimit të veprimtarisë, në mënyrë periodike dhe sa herë lind nevoja për rivlerësim; </w:t>
      </w:r>
    </w:p>
    <w:p w:rsidR="00EF3F3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c) </w:t>
      </w:r>
      <w:r w:rsidR="00953023" w:rsidRPr="006E03C7">
        <w:rPr>
          <w:rFonts w:ascii="Times New Roman" w:hAnsi="Times New Roman" w:cs="Times New Roman"/>
          <w:color w:val="000000" w:themeColor="text1"/>
          <w:sz w:val="28"/>
          <w:szCs w:val="28"/>
          <w:lang w:val="pt-PT"/>
        </w:rPr>
        <w:tab/>
      </w:r>
      <w:r w:rsidRPr="006E03C7">
        <w:rPr>
          <w:rFonts w:ascii="Times New Roman" w:hAnsi="Times New Roman" w:cs="Times New Roman"/>
          <w:color w:val="000000" w:themeColor="text1"/>
          <w:sz w:val="28"/>
          <w:szCs w:val="28"/>
          <w:lang w:val="pt-PT"/>
        </w:rPr>
        <w:t>pas çdo ndryshimi material të njoftuar nga subjekti ose të konstatuar nga Agjencia.</w:t>
      </w:r>
    </w:p>
    <w:p w:rsidR="00953023" w:rsidRPr="006E03C7" w:rsidRDefault="00953023" w:rsidP="00953023">
      <w:pPr>
        <w:pStyle w:val="ListParagraph"/>
        <w:spacing w:line="240" w:lineRule="auto"/>
        <w:ind w:left="360" w:firstLine="0"/>
        <w:rPr>
          <w:rFonts w:ascii="Times New Roman" w:hAnsi="Times New Roman" w:cs="Times New Roman"/>
          <w:color w:val="000000" w:themeColor="text1"/>
          <w:sz w:val="28"/>
          <w:szCs w:val="28"/>
          <w:lang w:val="pt-PT"/>
        </w:rPr>
      </w:pPr>
    </w:p>
    <w:p w:rsidR="00953023" w:rsidRPr="006E03C7" w:rsidRDefault="00EF3F33" w:rsidP="00953023">
      <w:pPr>
        <w:pStyle w:val="ListParagraph"/>
        <w:numPr>
          <w:ilvl w:val="0"/>
          <w:numId w:val="31"/>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Procesi i verifikimit përfshin kontrollin e dokumentacionit përkatës dhe të elementeve kryesore të infrastrukturës dhe operimit të subjektit, si </w:t>
      </w:r>
      <w:r w:rsidR="00953023" w:rsidRPr="006E03C7">
        <w:rPr>
          <w:rFonts w:ascii="Times New Roman" w:hAnsi="Times New Roman" w:cs="Times New Roman"/>
          <w:color w:val="000000" w:themeColor="text1"/>
          <w:sz w:val="28"/>
          <w:szCs w:val="28"/>
          <w:lang w:val="pt-PT"/>
        </w:rPr>
        <w:t>m</w:t>
      </w:r>
      <w:r w:rsidR="004773B3" w:rsidRPr="006E03C7">
        <w:rPr>
          <w:rFonts w:ascii="Times New Roman" w:hAnsi="Times New Roman" w:cs="Times New Roman"/>
          <w:color w:val="000000" w:themeColor="text1"/>
          <w:sz w:val="28"/>
          <w:szCs w:val="28"/>
          <w:lang w:val="pt-PT"/>
        </w:rPr>
        <w:t>ë</w:t>
      </w:r>
      <w:r w:rsidR="00953023" w:rsidRPr="006E03C7">
        <w:rPr>
          <w:rFonts w:ascii="Times New Roman" w:hAnsi="Times New Roman" w:cs="Times New Roman"/>
          <w:color w:val="000000" w:themeColor="text1"/>
          <w:sz w:val="28"/>
          <w:szCs w:val="28"/>
          <w:lang w:val="pt-PT"/>
        </w:rPr>
        <w:t xml:space="preserve"> posht</w:t>
      </w:r>
      <w:r w:rsidR="004773B3" w:rsidRPr="006E03C7">
        <w:rPr>
          <w:rFonts w:ascii="Times New Roman" w:hAnsi="Times New Roman" w:cs="Times New Roman"/>
          <w:color w:val="000000" w:themeColor="text1"/>
          <w:sz w:val="28"/>
          <w:szCs w:val="28"/>
          <w:lang w:val="pt-PT"/>
        </w:rPr>
        <w:t>ë</w:t>
      </w:r>
      <w:r w:rsidR="00953023" w:rsidRPr="006E03C7">
        <w:rPr>
          <w:rFonts w:ascii="Times New Roman" w:hAnsi="Times New Roman" w:cs="Times New Roman"/>
          <w:color w:val="000000" w:themeColor="text1"/>
          <w:sz w:val="28"/>
          <w:szCs w:val="28"/>
          <w:lang w:val="pt-PT"/>
        </w:rPr>
        <w:t xml:space="preserve"> </w:t>
      </w:r>
      <w:r w:rsidRPr="006E03C7">
        <w:rPr>
          <w:rFonts w:ascii="Times New Roman" w:hAnsi="Times New Roman" w:cs="Times New Roman"/>
          <w:color w:val="000000" w:themeColor="text1"/>
          <w:sz w:val="28"/>
          <w:szCs w:val="28"/>
          <w:lang w:val="pt-PT"/>
        </w:rPr>
        <w:t xml:space="preserve">vijon: </w:t>
      </w:r>
    </w:p>
    <w:p w:rsidR="00953023" w:rsidRPr="006E03C7" w:rsidRDefault="00953023" w:rsidP="00953023">
      <w:pPr>
        <w:pStyle w:val="ListParagraph"/>
        <w:spacing w:line="240" w:lineRule="auto"/>
        <w:ind w:left="0" w:firstLine="0"/>
        <w:rPr>
          <w:rFonts w:ascii="Times New Roman" w:hAnsi="Times New Roman" w:cs="Times New Roman"/>
          <w:color w:val="000000" w:themeColor="text1"/>
          <w:sz w:val="28"/>
          <w:szCs w:val="28"/>
          <w:lang w:val="pt-PT"/>
        </w:rPr>
      </w:pP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a) </w:t>
      </w:r>
      <w:r w:rsidR="00953023" w:rsidRPr="006E03C7">
        <w:rPr>
          <w:rFonts w:ascii="Times New Roman" w:hAnsi="Times New Roman" w:cs="Times New Roman"/>
          <w:color w:val="000000" w:themeColor="text1"/>
          <w:sz w:val="28"/>
          <w:szCs w:val="28"/>
          <w:lang w:val="pt-PT"/>
        </w:rPr>
        <w:t>P</w:t>
      </w:r>
      <w:r w:rsidRPr="006E03C7">
        <w:rPr>
          <w:rFonts w:ascii="Times New Roman" w:hAnsi="Times New Roman" w:cs="Times New Roman"/>
          <w:color w:val="000000" w:themeColor="text1"/>
          <w:sz w:val="28"/>
          <w:szCs w:val="28"/>
          <w:lang w:val="pt-PT"/>
        </w:rPr>
        <w:t xml:space="preserve">lanvendosjen dhe përputhshmërinë e infrastrukturës së objektit me dokumentacionin e miratuar;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b) </w:t>
      </w:r>
      <w:r w:rsidR="00953023" w:rsidRPr="006E03C7">
        <w:rPr>
          <w:rFonts w:ascii="Times New Roman" w:hAnsi="Times New Roman" w:cs="Times New Roman"/>
          <w:color w:val="000000" w:themeColor="text1"/>
          <w:sz w:val="28"/>
          <w:szCs w:val="28"/>
          <w:lang w:val="pt-PT"/>
        </w:rPr>
        <w:tab/>
        <w:t>S</w:t>
      </w:r>
      <w:r w:rsidRPr="006E03C7">
        <w:rPr>
          <w:rFonts w:ascii="Times New Roman" w:hAnsi="Times New Roman" w:cs="Times New Roman"/>
          <w:color w:val="000000" w:themeColor="text1"/>
          <w:sz w:val="28"/>
          <w:szCs w:val="28"/>
          <w:lang w:val="pt-PT"/>
        </w:rPr>
        <w:t xml:space="preserve">kemën dhe elementet e sigurisë fizike të objektit;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c) </w:t>
      </w:r>
      <w:r w:rsidR="00953023" w:rsidRPr="006E03C7">
        <w:rPr>
          <w:rFonts w:ascii="Times New Roman" w:hAnsi="Times New Roman" w:cs="Times New Roman"/>
          <w:color w:val="000000" w:themeColor="text1"/>
          <w:sz w:val="28"/>
          <w:szCs w:val="28"/>
          <w:lang w:val="pt-PT"/>
        </w:rPr>
        <w:tab/>
        <w:t>M</w:t>
      </w:r>
      <w:r w:rsidRPr="006E03C7">
        <w:rPr>
          <w:rFonts w:ascii="Times New Roman" w:hAnsi="Times New Roman" w:cs="Times New Roman"/>
          <w:color w:val="000000" w:themeColor="text1"/>
          <w:sz w:val="28"/>
          <w:szCs w:val="28"/>
          <w:lang w:val="pt-PT"/>
        </w:rPr>
        <w:t xml:space="preserve">arrëveshjet me strukturat përgjegjëse për rendin dhe sigurinë publike, sipas rastit;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ç) </w:t>
      </w:r>
      <w:r w:rsidR="00953023" w:rsidRPr="006E03C7">
        <w:rPr>
          <w:rFonts w:ascii="Times New Roman" w:hAnsi="Times New Roman" w:cs="Times New Roman"/>
          <w:color w:val="000000" w:themeColor="text1"/>
          <w:sz w:val="28"/>
          <w:szCs w:val="28"/>
          <w:lang w:val="pt-PT"/>
        </w:rPr>
        <w:tab/>
        <w:t>K</w:t>
      </w:r>
      <w:r w:rsidRPr="006E03C7">
        <w:rPr>
          <w:rFonts w:ascii="Times New Roman" w:hAnsi="Times New Roman" w:cs="Times New Roman"/>
          <w:color w:val="000000" w:themeColor="text1"/>
          <w:sz w:val="28"/>
          <w:szCs w:val="28"/>
          <w:lang w:val="pt-PT"/>
        </w:rPr>
        <w:t xml:space="preserve">ontratën me </w:t>
      </w:r>
      <w:r w:rsidR="00953023" w:rsidRPr="006E03C7">
        <w:rPr>
          <w:rFonts w:ascii="Times New Roman" w:hAnsi="Times New Roman" w:cs="Times New Roman"/>
          <w:color w:val="000000" w:themeColor="text1"/>
          <w:sz w:val="28"/>
          <w:szCs w:val="28"/>
          <w:lang w:val="pt-PT"/>
        </w:rPr>
        <w:t>S</w:t>
      </w:r>
      <w:r w:rsidRPr="006E03C7">
        <w:rPr>
          <w:rFonts w:ascii="Times New Roman" w:hAnsi="Times New Roman" w:cs="Times New Roman"/>
          <w:color w:val="000000" w:themeColor="text1"/>
          <w:sz w:val="28"/>
          <w:szCs w:val="28"/>
          <w:lang w:val="pt-PT"/>
        </w:rPr>
        <w:t xml:space="preserve">hoqërinë Private të Sigurisë Fizike (SHPSF), kur kërkohet;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d)</w:t>
      </w:r>
      <w:r w:rsidR="00953023" w:rsidRPr="006E03C7">
        <w:rPr>
          <w:rFonts w:ascii="Times New Roman" w:hAnsi="Times New Roman" w:cs="Times New Roman"/>
          <w:color w:val="000000" w:themeColor="text1"/>
          <w:sz w:val="28"/>
          <w:szCs w:val="28"/>
          <w:lang w:val="pt-PT"/>
        </w:rPr>
        <w:tab/>
        <w:t>K</w:t>
      </w:r>
      <w:r w:rsidRPr="006E03C7">
        <w:rPr>
          <w:rFonts w:ascii="Times New Roman" w:hAnsi="Times New Roman" w:cs="Times New Roman"/>
          <w:color w:val="000000" w:themeColor="text1"/>
          <w:sz w:val="28"/>
          <w:szCs w:val="28"/>
          <w:lang w:val="pt-PT"/>
        </w:rPr>
        <w:t xml:space="preserve">ontratën me subjektin përgjegjës për kryerjen e procedurave të asgjësimit, kur kërkohet;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dh)</w:t>
      </w:r>
      <w:r w:rsidR="00953023" w:rsidRPr="006E03C7">
        <w:rPr>
          <w:rFonts w:ascii="Times New Roman" w:hAnsi="Times New Roman" w:cs="Times New Roman"/>
          <w:color w:val="000000" w:themeColor="text1"/>
          <w:sz w:val="28"/>
          <w:szCs w:val="28"/>
          <w:lang w:val="pt-PT"/>
        </w:rPr>
        <w:t>K</w:t>
      </w:r>
      <w:r w:rsidRPr="006E03C7">
        <w:rPr>
          <w:rFonts w:ascii="Times New Roman" w:hAnsi="Times New Roman" w:cs="Times New Roman"/>
          <w:color w:val="000000" w:themeColor="text1"/>
          <w:sz w:val="28"/>
          <w:szCs w:val="28"/>
          <w:lang w:val="pt-PT"/>
        </w:rPr>
        <w:t xml:space="preserve">ontratat me subjektet e tjera të treta që lidhen drejtpërdrejt me ushtrimin e veprimtarisë;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e)</w:t>
      </w:r>
      <w:r w:rsidR="00953023" w:rsidRPr="006E03C7">
        <w:rPr>
          <w:rFonts w:ascii="Times New Roman" w:hAnsi="Times New Roman" w:cs="Times New Roman"/>
          <w:color w:val="000000" w:themeColor="text1"/>
          <w:sz w:val="28"/>
          <w:szCs w:val="28"/>
          <w:lang w:val="pt-PT"/>
        </w:rPr>
        <w:tab/>
        <w:t>M</w:t>
      </w:r>
      <w:r w:rsidRPr="006E03C7">
        <w:rPr>
          <w:rFonts w:ascii="Times New Roman" w:hAnsi="Times New Roman" w:cs="Times New Roman"/>
          <w:color w:val="000000" w:themeColor="text1"/>
          <w:sz w:val="28"/>
          <w:szCs w:val="28"/>
          <w:lang w:val="pt-PT"/>
        </w:rPr>
        <w:t xml:space="preserve">arrëveshjen ose dokumentacionin për përdorimin e sistemit të gjurmimit;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ë) </w:t>
      </w:r>
      <w:r w:rsidR="0057713E" w:rsidRPr="006E03C7">
        <w:rPr>
          <w:rFonts w:ascii="Times New Roman" w:hAnsi="Times New Roman" w:cs="Times New Roman"/>
          <w:color w:val="000000" w:themeColor="text1"/>
          <w:sz w:val="28"/>
          <w:szCs w:val="28"/>
          <w:lang w:val="pt-PT"/>
        </w:rPr>
        <w:tab/>
        <w:t>P</w:t>
      </w:r>
      <w:r w:rsidRPr="006E03C7">
        <w:rPr>
          <w:rFonts w:ascii="Times New Roman" w:hAnsi="Times New Roman" w:cs="Times New Roman"/>
          <w:color w:val="000000" w:themeColor="text1"/>
          <w:sz w:val="28"/>
          <w:szCs w:val="28"/>
          <w:lang w:val="pt-PT"/>
        </w:rPr>
        <w:t xml:space="preserve">ersonelin e angazhuar, përfshirë listën e punonjësve, kontratat e punës dhe dokumentacionin mbi kualifikimin e tyre; </w:t>
      </w:r>
    </w:p>
    <w:p w:rsidR="0095302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f) </w:t>
      </w:r>
      <w:r w:rsidR="0057713E" w:rsidRPr="006E03C7">
        <w:rPr>
          <w:rFonts w:ascii="Times New Roman" w:hAnsi="Times New Roman" w:cs="Times New Roman"/>
          <w:color w:val="000000" w:themeColor="text1"/>
          <w:sz w:val="28"/>
          <w:szCs w:val="28"/>
          <w:lang w:val="pt-PT"/>
        </w:rPr>
        <w:t xml:space="preserve"> P</w:t>
      </w:r>
      <w:r w:rsidRPr="006E03C7">
        <w:rPr>
          <w:rFonts w:ascii="Times New Roman" w:hAnsi="Times New Roman" w:cs="Times New Roman"/>
          <w:color w:val="000000" w:themeColor="text1"/>
          <w:sz w:val="28"/>
          <w:szCs w:val="28"/>
          <w:lang w:val="pt-PT"/>
        </w:rPr>
        <w:t xml:space="preserve">lanet e trajnimit të personelit; </w:t>
      </w:r>
    </w:p>
    <w:p w:rsidR="00EF3F33" w:rsidRPr="006E03C7" w:rsidRDefault="00EF3F33" w:rsidP="00953023">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g) </w:t>
      </w:r>
      <w:r w:rsidR="0057713E" w:rsidRPr="006E03C7">
        <w:rPr>
          <w:rFonts w:ascii="Times New Roman" w:hAnsi="Times New Roman" w:cs="Times New Roman"/>
          <w:color w:val="000000" w:themeColor="text1"/>
          <w:sz w:val="28"/>
          <w:szCs w:val="28"/>
          <w:lang w:val="pt-PT"/>
        </w:rPr>
        <w:tab/>
        <w:t>P</w:t>
      </w:r>
      <w:r w:rsidRPr="006E03C7">
        <w:rPr>
          <w:rFonts w:ascii="Times New Roman" w:hAnsi="Times New Roman" w:cs="Times New Roman"/>
          <w:color w:val="000000" w:themeColor="text1"/>
          <w:sz w:val="28"/>
          <w:szCs w:val="28"/>
          <w:lang w:val="pt-PT"/>
        </w:rPr>
        <w:t>rocedurat standarde të operimit (SOP) për çdo fazë të veprimtarisë.</w:t>
      </w:r>
    </w:p>
    <w:p w:rsidR="00953023" w:rsidRPr="006E03C7" w:rsidRDefault="00953023" w:rsidP="00953023">
      <w:pPr>
        <w:pStyle w:val="ListParagraph"/>
        <w:spacing w:line="240" w:lineRule="auto"/>
        <w:ind w:left="0" w:firstLine="0"/>
        <w:rPr>
          <w:rFonts w:ascii="Times New Roman" w:hAnsi="Times New Roman" w:cs="Times New Roman"/>
          <w:color w:val="000000" w:themeColor="text1"/>
          <w:sz w:val="28"/>
          <w:szCs w:val="28"/>
          <w:lang w:val="pt-PT"/>
        </w:rPr>
      </w:pPr>
    </w:p>
    <w:p w:rsidR="00EF3F33" w:rsidRPr="006E03C7" w:rsidRDefault="006B3440" w:rsidP="0057713E">
      <w:pPr>
        <w:pStyle w:val="ListParagraph"/>
        <w:numPr>
          <w:ilvl w:val="0"/>
          <w:numId w:val="31"/>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bCs/>
          <w:sz w:val="28"/>
          <w:szCs w:val="28"/>
          <w:lang w:val="pt-PT"/>
        </w:rPr>
        <w:t>Subjekti është i detyruar të njoftojë me shkrim Agjencinë për çdo ndryshim material, brenda 10 (dhjetë) ditëve pun</w:t>
      </w:r>
      <w:r w:rsidR="004773B3" w:rsidRPr="006E03C7">
        <w:rPr>
          <w:rFonts w:ascii="Times New Roman" w:hAnsi="Times New Roman" w:cs="Times New Roman"/>
          <w:bCs/>
          <w:sz w:val="28"/>
          <w:szCs w:val="28"/>
          <w:lang w:val="pt-PT"/>
        </w:rPr>
        <w:t>ë</w:t>
      </w:r>
      <w:r w:rsidRPr="006E03C7">
        <w:rPr>
          <w:rFonts w:ascii="Times New Roman" w:hAnsi="Times New Roman" w:cs="Times New Roman"/>
          <w:bCs/>
          <w:sz w:val="28"/>
          <w:szCs w:val="28"/>
          <w:lang w:val="pt-PT"/>
        </w:rPr>
        <w:t xml:space="preserve"> nga momenti kur ka ndodhur ndryshimi, duke përshkruar faktet dhe rrethanat që e kanë shkaktuar atë, në përputhje me pikën 2</w:t>
      </w:r>
      <w:r w:rsidR="0057713E" w:rsidRPr="006E03C7">
        <w:rPr>
          <w:rFonts w:ascii="Times New Roman" w:hAnsi="Times New Roman" w:cs="Times New Roman"/>
          <w:bCs/>
          <w:sz w:val="28"/>
          <w:szCs w:val="28"/>
          <w:lang w:val="pt-PT"/>
        </w:rPr>
        <w:t>,</w:t>
      </w:r>
      <w:r w:rsidRPr="006E03C7">
        <w:rPr>
          <w:rFonts w:ascii="Times New Roman" w:hAnsi="Times New Roman" w:cs="Times New Roman"/>
          <w:bCs/>
          <w:sz w:val="28"/>
          <w:szCs w:val="28"/>
          <w:lang w:val="pt-PT"/>
        </w:rPr>
        <w:t xml:space="preserve"> të nenit 20</w:t>
      </w:r>
      <w:r w:rsidR="0057713E" w:rsidRPr="006E03C7">
        <w:rPr>
          <w:rFonts w:ascii="Times New Roman" w:hAnsi="Times New Roman" w:cs="Times New Roman"/>
          <w:bCs/>
          <w:sz w:val="28"/>
          <w:szCs w:val="28"/>
          <w:lang w:val="pt-PT"/>
        </w:rPr>
        <w:t>,</w:t>
      </w:r>
      <w:r w:rsidRPr="006E03C7">
        <w:rPr>
          <w:rFonts w:ascii="Times New Roman" w:hAnsi="Times New Roman" w:cs="Times New Roman"/>
          <w:bCs/>
          <w:sz w:val="28"/>
          <w:szCs w:val="28"/>
          <w:lang w:val="pt-PT"/>
        </w:rPr>
        <w:t xml:space="preserve"> të ligjit nr.61/2023.</w:t>
      </w:r>
    </w:p>
    <w:p w:rsidR="0057713E" w:rsidRPr="006E03C7" w:rsidRDefault="0057713E" w:rsidP="0057713E">
      <w:pPr>
        <w:pStyle w:val="ListParagraph"/>
        <w:spacing w:line="240" w:lineRule="auto"/>
        <w:ind w:left="360" w:hanging="360"/>
        <w:rPr>
          <w:rFonts w:ascii="Times New Roman" w:hAnsi="Times New Roman" w:cs="Times New Roman"/>
          <w:color w:val="000000" w:themeColor="text1"/>
          <w:sz w:val="28"/>
          <w:szCs w:val="28"/>
          <w:lang w:val="pt-PT"/>
        </w:rPr>
      </w:pPr>
    </w:p>
    <w:p w:rsidR="00EF3F33" w:rsidRPr="006E03C7" w:rsidRDefault="00EF3F33" w:rsidP="0057713E">
      <w:pPr>
        <w:pStyle w:val="ListParagraph"/>
        <w:numPr>
          <w:ilvl w:val="0"/>
          <w:numId w:val="31"/>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Në rast se nga verifikimi rezulton se subjekti nuk ka përmbushur plotësisht kushtet e përcaktuara, Agjencia cakton afat për plotësimin e tyre dhe njofton subjektin për detyrimet dhe masat korrigjuese që duhet të ndërmerren.</w:t>
      </w:r>
    </w:p>
    <w:p w:rsidR="0057713E" w:rsidRPr="006E03C7" w:rsidRDefault="0057713E" w:rsidP="0057713E">
      <w:pPr>
        <w:pStyle w:val="ListParagraph"/>
        <w:spacing w:line="240" w:lineRule="auto"/>
        <w:ind w:left="360" w:hanging="360"/>
        <w:rPr>
          <w:rFonts w:ascii="Times New Roman" w:hAnsi="Times New Roman" w:cs="Times New Roman"/>
          <w:color w:val="000000" w:themeColor="text1"/>
          <w:sz w:val="28"/>
          <w:szCs w:val="28"/>
          <w:lang w:val="pt-PT"/>
        </w:rPr>
      </w:pPr>
    </w:p>
    <w:p w:rsidR="00EF3F33" w:rsidRPr="006E03C7" w:rsidRDefault="00EF3F33" w:rsidP="0057713E">
      <w:pPr>
        <w:pStyle w:val="ListParagraph"/>
        <w:numPr>
          <w:ilvl w:val="0"/>
          <w:numId w:val="31"/>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Në rast se konstatohet se subjekti nuk përmbush kushtet thelbësore të lejes ose licencës ose nuk zbaton masat korrigjuese brenda afatit të caktuar, Agjencia propozon pezullimin ose shfuqizimin e lejes apo licencës, sipas legjislacionit në fuqi.</w:t>
      </w:r>
    </w:p>
    <w:p w:rsidR="0057713E" w:rsidRPr="006E03C7" w:rsidRDefault="0057713E" w:rsidP="0057713E">
      <w:pPr>
        <w:pStyle w:val="ListParagraph"/>
        <w:spacing w:line="240" w:lineRule="auto"/>
        <w:ind w:left="360" w:hanging="360"/>
        <w:rPr>
          <w:rFonts w:ascii="Times New Roman" w:hAnsi="Times New Roman" w:cs="Times New Roman"/>
          <w:color w:val="000000" w:themeColor="text1"/>
          <w:sz w:val="28"/>
          <w:szCs w:val="28"/>
          <w:lang w:val="pt-PT"/>
        </w:rPr>
      </w:pPr>
    </w:p>
    <w:p w:rsidR="00EF3F33" w:rsidRPr="006E03C7" w:rsidRDefault="00EF3F33" w:rsidP="0057713E">
      <w:pPr>
        <w:pStyle w:val="ListParagraph"/>
        <w:numPr>
          <w:ilvl w:val="0"/>
          <w:numId w:val="31"/>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Rezultatet e verifikimit dokumentohen në procesverbalin përkatës dhe ngarkohen në Regjistër.</w:t>
      </w:r>
    </w:p>
    <w:p w:rsidR="00EF3F33" w:rsidRPr="006E03C7" w:rsidRDefault="00EF3F33" w:rsidP="0057713E">
      <w:pPr>
        <w:pStyle w:val="ListParagraph"/>
        <w:numPr>
          <w:ilvl w:val="0"/>
          <w:numId w:val="31"/>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lastRenderedPageBreak/>
        <w:t>Agjencia rivlerëson kushtet e licencës dhe lejes në mënyrë periodike, jo më rrallë se një herë në 3 (tre) vjet, si dhe sa herë që lind nevoja për shkak të ndryshimeve materiale, gjetjeve të kontrollit ose incidenteve kritike.</w:t>
      </w:r>
    </w:p>
    <w:p w:rsidR="0057713E" w:rsidRPr="006E03C7" w:rsidRDefault="0057713E" w:rsidP="0057713E">
      <w:pPr>
        <w:pStyle w:val="ListParagraph"/>
        <w:spacing w:line="240" w:lineRule="auto"/>
        <w:ind w:left="360" w:hanging="360"/>
        <w:rPr>
          <w:rFonts w:ascii="Times New Roman" w:hAnsi="Times New Roman" w:cs="Times New Roman"/>
          <w:color w:val="000000" w:themeColor="text1"/>
          <w:sz w:val="28"/>
          <w:szCs w:val="28"/>
          <w:lang w:val="pt-PT"/>
        </w:rPr>
      </w:pPr>
    </w:p>
    <w:p w:rsidR="00502CE8" w:rsidRPr="006E03C7" w:rsidRDefault="00EF3F33" w:rsidP="0057713E">
      <w:pPr>
        <w:pStyle w:val="ListParagraph"/>
        <w:numPr>
          <w:ilvl w:val="0"/>
          <w:numId w:val="31"/>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Subjekti është i detyruar t’i paraqesë Agjencisë raportet periodike, informacionin dhe dokumentacionin e kërkuar për mbikëqyrjen e përmbushjes së kushteve të lejes ose licencës, sipas afateve, formateve dhe kërkesave të përcaktuara në legjislacionin në fuqi dhe në aktet e Agjencisë</w:t>
      </w:r>
      <w:r w:rsidR="0057713E" w:rsidRPr="006E03C7">
        <w:rPr>
          <w:rFonts w:ascii="Times New Roman" w:hAnsi="Times New Roman" w:cs="Times New Roman"/>
          <w:color w:val="000000" w:themeColor="text1"/>
          <w:sz w:val="28"/>
          <w:szCs w:val="28"/>
          <w:lang w:val="pt-PT"/>
        </w:rPr>
        <w:t>,</w:t>
      </w:r>
      <w:r w:rsidRPr="006E03C7">
        <w:rPr>
          <w:rFonts w:ascii="Times New Roman" w:hAnsi="Times New Roman" w:cs="Times New Roman"/>
          <w:color w:val="000000" w:themeColor="text1"/>
          <w:sz w:val="28"/>
          <w:szCs w:val="28"/>
          <w:lang w:val="pt-PT"/>
        </w:rPr>
        <w:t xml:space="preserve"> të nxjerra në zbatim të tij.</w:t>
      </w:r>
    </w:p>
    <w:p w:rsidR="0055038E" w:rsidRPr="006E03C7" w:rsidRDefault="0055038E" w:rsidP="0057713E">
      <w:pPr>
        <w:pStyle w:val="ListParagraph"/>
        <w:spacing w:line="240" w:lineRule="auto"/>
        <w:ind w:left="360" w:hanging="360"/>
        <w:rPr>
          <w:rFonts w:ascii="Times New Roman" w:hAnsi="Times New Roman" w:cs="Times New Roman"/>
          <w:color w:val="000000" w:themeColor="text1"/>
          <w:sz w:val="28"/>
          <w:szCs w:val="28"/>
          <w:lang w:val="pt-PT"/>
        </w:rPr>
      </w:pPr>
    </w:p>
    <w:p w:rsidR="00D31C63" w:rsidRPr="006E03C7" w:rsidRDefault="004F7A3B" w:rsidP="006E03C7">
      <w:pPr>
        <w:spacing w:line="240" w:lineRule="auto"/>
        <w:ind w:firstLine="0"/>
        <w:jc w:val="center"/>
        <w:outlineLvl w:val="1"/>
        <w:rPr>
          <w:rFonts w:ascii="Times New Roman" w:eastAsia="Times New Roman" w:hAnsi="Times New Roman" w:cs="Times New Roman"/>
          <w:b/>
          <w:color w:val="000000" w:themeColor="text1"/>
          <w:sz w:val="28"/>
          <w:szCs w:val="28"/>
          <w:lang w:val="it-IT"/>
        </w:rPr>
      </w:pPr>
      <w:bookmarkStart w:id="3" w:name="_Hlk225334602"/>
      <w:r w:rsidRPr="006E03C7">
        <w:rPr>
          <w:rFonts w:ascii="Times New Roman" w:eastAsia="Times New Roman" w:hAnsi="Times New Roman" w:cs="Times New Roman"/>
          <w:b/>
          <w:color w:val="000000" w:themeColor="text1"/>
          <w:sz w:val="28"/>
          <w:szCs w:val="28"/>
          <w:lang w:val="it-IT"/>
        </w:rPr>
        <w:t>S</w:t>
      </w:r>
      <w:r w:rsidR="007F727C">
        <w:rPr>
          <w:rFonts w:ascii="Times New Roman" w:eastAsia="Times New Roman" w:hAnsi="Times New Roman" w:cs="Times New Roman"/>
          <w:b/>
          <w:color w:val="000000" w:themeColor="text1"/>
          <w:sz w:val="28"/>
          <w:szCs w:val="28"/>
          <w:lang w:val="it-IT"/>
        </w:rPr>
        <w:t>eksioni 2</w:t>
      </w:r>
    </w:p>
    <w:bookmarkEnd w:id="3"/>
    <w:p w:rsidR="00D31C63" w:rsidRPr="006E03C7" w:rsidRDefault="004F7A3B" w:rsidP="006E03C7">
      <w:pPr>
        <w:spacing w:line="240" w:lineRule="auto"/>
        <w:ind w:firstLine="0"/>
        <w:jc w:val="center"/>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Importi i farës, fidanit, klonit ose bimës mëmë</w:t>
      </w:r>
    </w:p>
    <w:p w:rsidR="00E9670E" w:rsidRPr="006E03C7" w:rsidRDefault="00E9670E" w:rsidP="006E03C7">
      <w:pPr>
        <w:spacing w:line="240" w:lineRule="auto"/>
        <w:ind w:firstLine="0"/>
        <w:jc w:val="center"/>
        <w:rPr>
          <w:rFonts w:ascii="Times New Roman" w:eastAsia="Times New Roman" w:hAnsi="Times New Roman" w:cs="Times New Roman"/>
          <w:b/>
          <w:color w:val="000000" w:themeColor="text1"/>
          <w:sz w:val="28"/>
          <w:szCs w:val="28"/>
          <w:lang w:val="it-IT"/>
        </w:rPr>
      </w:pPr>
    </w:p>
    <w:p w:rsidR="00DC6E11" w:rsidRPr="006E03C7" w:rsidRDefault="00DC6E11" w:rsidP="006E03C7">
      <w:pPr>
        <w:shd w:val="clear" w:color="auto" w:fill="FFFFFF"/>
        <w:spacing w:line="240" w:lineRule="auto"/>
        <w:ind w:firstLine="0"/>
        <w:jc w:val="center"/>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 xml:space="preserve">Neni </w:t>
      </w:r>
      <w:r w:rsidR="0038620F" w:rsidRPr="006E03C7">
        <w:rPr>
          <w:rFonts w:ascii="Times New Roman" w:eastAsia="Times New Roman" w:hAnsi="Times New Roman" w:cs="Times New Roman"/>
          <w:b/>
          <w:color w:val="000000" w:themeColor="text1"/>
          <w:sz w:val="28"/>
          <w:szCs w:val="28"/>
          <w:lang w:val="it-IT"/>
        </w:rPr>
        <w:t>1</w:t>
      </w:r>
      <w:r w:rsidR="00995AB7" w:rsidRPr="006E03C7">
        <w:rPr>
          <w:rFonts w:ascii="Times New Roman" w:eastAsia="Times New Roman" w:hAnsi="Times New Roman" w:cs="Times New Roman"/>
          <w:b/>
          <w:color w:val="000000" w:themeColor="text1"/>
          <w:sz w:val="28"/>
          <w:szCs w:val="28"/>
          <w:lang w:val="it-IT"/>
        </w:rPr>
        <w:t>3</w:t>
      </w:r>
    </w:p>
    <w:p w:rsidR="00FC4D84" w:rsidRPr="006E03C7" w:rsidRDefault="00D31C63" w:rsidP="006E03C7">
      <w:pPr>
        <w:shd w:val="clear" w:color="auto" w:fill="FFFFFF"/>
        <w:spacing w:line="240" w:lineRule="auto"/>
        <w:ind w:firstLine="0"/>
        <w:jc w:val="center"/>
        <w:rPr>
          <w:rFonts w:ascii="Times New Roman" w:eastAsia="Times New Roman" w:hAnsi="Times New Roman" w:cs="Times New Roman"/>
          <w:b/>
          <w:bCs/>
          <w:color w:val="000000" w:themeColor="text1"/>
          <w:sz w:val="28"/>
          <w:szCs w:val="28"/>
          <w:lang w:val="it-IT"/>
        </w:rPr>
      </w:pPr>
      <w:r w:rsidRPr="006E03C7">
        <w:rPr>
          <w:rFonts w:ascii="Times New Roman" w:eastAsia="Times New Roman" w:hAnsi="Times New Roman" w:cs="Times New Roman"/>
          <w:b/>
          <w:bCs/>
          <w:color w:val="000000" w:themeColor="text1"/>
          <w:sz w:val="28"/>
          <w:szCs w:val="28"/>
          <w:lang w:val="it-IT"/>
        </w:rPr>
        <w:t>Procedurat dhe m</w:t>
      </w:r>
      <w:r w:rsidR="003828B2" w:rsidRPr="006E03C7">
        <w:rPr>
          <w:rFonts w:ascii="Times New Roman" w:eastAsia="Times New Roman" w:hAnsi="Times New Roman" w:cs="Times New Roman"/>
          <w:b/>
          <w:bCs/>
          <w:color w:val="000000" w:themeColor="text1"/>
          <w:sz w:val="28"/>
          <w:szCs w:val="28"/>
          <w:lang w:val="it-IT"/>
        </w:rPr>
        <w:t xml:space="preserve">bikëqyrja </w:t>
      </w:r>
      <w:r w:rsidRPr="006E03C7">
        <w:rPr>
          <w:rFonts w:ascii="Times New Roman" w:eastAsia="Times New Roman" w:hAnsi="Times New Roman" w:cs="Times New Roman"/>
          <w:b/>
          <w:bCs/>
          <w:color w:val="000000" w:themeColor="text1"/>
          <w:sz w:val="28"/>
          <w:szCs w:val="28"/>
          <w:lang w:val="it-IT"/>
        </w:rPr>
        <w:t xml:space="preserve">e </w:t>
      </w:r>
      <w:r w:rsidR="003828B2" w:rsidRPr="006E03C7">
        <w:rPr>
          <w:rFonts w:ascii="Times New Roman" w:eastAsia="Times New Roman" w:hAnsi="Times New Roman" w:cs="Times New Roman"/>
          <w:b/>
          <w:bCs/>
          <w:color w:val="000000" w:themeColor="text1"/>
          <w:sz w:val="28"/>
          <w:szCs w:val="28"/>
          <w:lang w:val="it-IT"/>
        </w:rPr>
        <w:t>importit</w:t>
      </w:r>
    </w:p>
    <w:p w:rsidR="00E9670E" w:rsidRPr="006E03C7" w:rsidRDefault="00E9670E" w:rsidP="004E666F">
      <w:pPr>
        <w:shd w:val="clear" w:color="auto" w:fill="FFFFFF"/>
        <w:spacing w:line="240" w:lineRule="auto"/>
        <w:rPr>
          <w:rFonts w:ascii="Times New Roman" w:eastAsia="Times New Roman" w:hAnsi="Times New Roman" w:cs="Times New Roman"/>
          <w:b/>
          <w:bCs/>
          <w:color w:val="000000" w:themeColor="text1"/>
          <w:sz w:val="28"/>
          <w:szCs w:val="28"/>
          <w:lang w:val="it-IT"/>
        </w:rPr>
      </w:pPr>
    </w:p>
    <w:p w:rsidR="003A463B" w:rsidRPr="006E03C7" w:rsidRDefault="003A463B" w:rsidP="00364ECD">
      <w:pPr>
        <w:pStyle w:val="ListParagraph"/>
        <w:numPr>
          <w:ilvl w:val="0"/>
          <w:numId w:val="16"/>
        </w:numPr>
        <w:shd w:val="clear" w:color="auto" w:fill="FFFFFF"/>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Procedura e importit 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far</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rave, fidan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ve, kloneve dhe bim</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ve m</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m</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zhvillohet 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k</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to faza:</w:t>
      </w:r>
    </w:p>
    <w:p w:rsidR="0057713E" w:rsidRPr="006E03C7" w:rsidRDefault="0057713E" w:rsidP="0057713E">
      <w:pPr>
        <w:pStyle w:val="ListParagraph"/>
        <w:shd w:val="clear" w:color="auto" w:fill="FFFFFF"/>
        <w:spacing w:line="240" w:lineRule="auto"/>
        <w:ind w:left="0" w:firstLine="0"/>
        <w:rPr>
          <w:rFonts w:ascii="Times New Roman" w:eastAsia="Times New Roman" w:hAnsi="Times New Roman" w:cs="Times New Roman"/>
          <w:color w:val="000000" w:themeColor="text1"/>
          <w:sz w:val="28"/>
          <w:szCs w:val="28"/>
          <w:lang w:val="it-IT"/>
        </w:rPr>
      </w:pPr>
    </w:p>
    <w:p w:rsidR="003A463B" w:rsidRPr="006E03C7" w:rsidRDefault="00364ECD" w:rsidP="00364ECD">
      <w:pPr>
        <w:pStyle w:val="ListParagraph"/>
        <w:numPr>
          <w:ilvl w:val="0"/>
          <w:numId w:val="17"/>
        </w:numPr>
        <w:shd w:val="clear" w:color="auto" w:fill="FFFFFF"/>
        <w:spacing w:line="240" w:lineRule="auto"/>
        <w:ind w:left="90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A</w:t>
      </w:r>
      <w:r w:rsidR="003A463B" w:rsidRPr="006E03C7">
        <w:rPr>
          <w:rFonts w:ascii="Times New Roman" w:eastAsia="Times New Roman" w:hAnsi="Times New Roman" w:cs="Times New Roman"/>
          <w:color w:val="000000" w:themeColor="text1"/>
          <w:sz w:val="28"/>
          <w:szCs w:val="28"/>
        </w:rPr>
        <w:t>utorizimi i importit;</w:t>
      </w:r>
    </w:p>
    <w:p w:rsidR="003A463B" w:rsidRPr="006E03C7" w:rsidRDefault="00364ECD" w:rsidP="00364ECD">
      <w:pPr>
        <w:pStyle w:val="ListParagraph"/>
        <w:numPr>
          <w:ilvl w:val="0"/>
          <w:numId w:val="17"/>
        </w:numPr>
        <w:shd w:val="clear" w:color="auto" w:fill="FFFFFF"/>
        <w:spacing w:line="240" w:lineRule="auto"/>
        <w:ind w:left="900"/>
        <w:rPr>
          <w:rFonts w:ascii="Times New Roman" w:eastAsia="Times New Roman" w:hAnsi="Times New Roman" w:cs="Times New Roman"/>
          <w:color w:val="000000" w:themeColor="text1"/>
          <w:sz w:val="28"/>
          <w:szCs w:val="28"/>
          <w:lang w:val="pt-PT"/>
        </w:rPr>
      </w:pPr>
      <w:r w:rsidRPr="006E03C7">
        <w:rPr>
          <w:rFonts w:ascii="Times New Roman" w:eastAsia="Times New Roman" w:hAnsi="Times New Roman" w:cs="Times New Roman"/>
          <w:color w:val="000000" w:themeColor="text1"/>
          <w:sz w:val="28"/>
          <w:szCs w:val="28"/>
          <w:lang w:val="pt-PT"/>
        </w:rPr>
        <w:t>N</w:t>
      </w:r>
      <w:r w:rsidR="003A463B" w:rsidRPr="006E03C7">
        <w:rPr>
          <w:rFonts w:ascii="Times New Roman" w:eastAsia="Times New Roman" w:hAnsi="Times New Roman" w:cs="Times New Roman"/>
          <w:color w:val="000000" w:themeColor="text1"/>
          <w:sz w:val="28"/>
          <w:szCs w:val="28"/>
          <w:lang w:val="pt-PT"/>
        </w:rPr>
        <w:t>joftimi paraprak i institucioneve kompetente;</w:t>
      </w:r>
    </w:p>
    <w:p w:rsidR="003A463B" w:rsidRPr="006E03C7" w:rsidRDefault="00364ECD" w:rsidP="00364ECD">
      <w:pPr>
        <w:pStyle w:val="ListParagraph"/>
        <w:numPr>
          <w:ilvl w:val="0"/>
          <w:numId w:val="17"/>
        </w:numPr>
        <w:shd w:val="clear" w:color="auto" w:fill="FFFFFF"/>
        <w:spacing w:line="240" w:lineRule="auto"/>
        <w:ind w:left="90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K</w:t>
      </w:r>
      <w:r w:rsidR="003A463B" w:rsidRPr="006E03C7">
        <w:rPr>
          <w:rFonts w:ascii="Times New Roman" w:eastAsia="Times New Roman" w:hAnsi="Times New Roman" w:cs="Times New Roman"/>
          <w:color w:val="000000" w:themeColor="text1"/>
          <w:sz w:val="28"/>
          <w:szCs w:val="28"/>
        </w:rPr>
        <w:t>ontrolli n</w:t>
      </w:r>
      <w:r w:rsidR="00E63533" w:rsidRPr="006E03C7">
        <w:rPr>
          <w:rFonts w:ascii="Times New Roman" w:eastAsia="Times New Roman" w:hAnsi="Times New Roman" w:cs="Times New Roman"/>
          <w:color w:val="000000" w:themeColor="text1"/>
          <w:sz w:val="28"/>
          <w:szCs w:val="28"/>
        </w:rPr>
        <w:t>ë</w:t>
      </w:r>
      <w:r w:rsidR="003A463B" w:rsidRPr="006E03C7">
        <w:rPr>
          <w:rFonts w:ascii="Times New Roman" w:eastAsia="Times New Roman" w:hAnsi="Times New Roman" w:cs="Times New Roman"/>
          <w:color w:val="000000" w:themeColor="text1"/>
          <w:sz w:val="28"/>
          <w:szCs w:val="28"/>
        </w:rPr>
        <w:t xml:space="preserve"> pik</w:t>
      </w:r>
      <w:r w:rsidR="00E63533" w:rsidRPr="006E03C7">
        <w:rPr>
          <w:rFonts w:ascii="Times New Roman" w:eastAsia="Times New Roman" w:hAnsi="Times New Roman" w:cs="Times New Roman"/>
          <w:color w:val="000000" w:themeColor="text1"/>
          <w:sz w:val="28"/>
          <w:szCs w:val="28"/>
        </w:rPr>
        <w:t>ë</w:t>
      </w:r>
      <w:r w:rsidR="003A463B" w:rsidRPr="006E03C7">
        <w:rPr>
          <w:rFonts w:ascii="Times New Roman" w:eastAsia="Times New Roman" w:hAnsi="Times New Roman" w:cs="Times New Roman"/>
          <w:color w:val="000000" w:themeColor="text1"/>
          <w:sz w:val="28"/>
          <w:szCs w:val="28"/>
        </w:rPr>
        <w:t>n doganore;</w:t>
      </w:r>
    </w:p>
    <w:p w:rsidR="003A463B" w:rsidRPr="006E03C7" w:rsidRDefault="00364ECD" w:rsidP="00364ECD">
      <w:pPr>
        <w:pStyle w:val="ListParagraph"/>
        <w:numPr>
          <w:ilvl w:val="0"/>
          <w:numId w:val="1"/>
        </w:numPr>
        <w:shd w:val="clear" w:color="auto" w:fill="FFFFFF"/>
        <w:spacing w:line="240" w:lineRule="auto"/>
        <w:ind w:left="900"/>
        <w:rPr>
          <w:rFonts w:ascii="Times New Roman" w:eastAsia="Times New Roman" w:hAnsi="Times New Roman" w:cs="Times New Roman"/>
          <w:color w:val="000000" w:themeColor="text1"/>
          <w:sz w:val="28"/>
          <w:szCs w:val="28"/>
          <w:lang w:val="fr-FR"/>
        </w:rPr>
      </w:pPr>
      <w:r w:rsidRPr="006E03C7">
        <w:rPr>
          <w:rFonts w:ascii="Times New Roman" w:eastAsia="Times New Roman" w:hAnsi="Times New Roman" w:cs="Times New Roman"/>
          <w:color w:val="000000" w:themeColor="text1"/>
          <w:sz w:val="28"/>
          <w:szCs w:val="28"/>
          <w:lang w:val="fr-FR"/>
        </w:rPr>
        <w:t>V</w:t>
      </w:r>
      <w:r w:rsidR="003A463B" w:rsidRPr="006E03C7">
        <w:rPr>
          <w:rFonts w:ascii="Times New Roman" w:eastAsia="Times New Roman" w:hAnsi="Times New Roman" w:cs="Times New Roman"/>
          <w:color w:val="000000" w:themeColor="text1"/>
          <w:sz w:val="28"/>
          <w:szCs w:val="28"/>
          <w:lang w:val="fr-FR"/>
        </w:rPr>
        <w:t>erifikimi pas importit n</w:t>
      </w:r>
      <w:r w:rsidR="00E63533" w:rsidRPr="006E03C7">
        <w:rPr>
          <w:rFonts w:ascii="Times New Roman" w:eastAsia="Times New Roman" w:hAnsi="Times New Roman" w:cs="Times New Roman"/>
          <w:color w:val="000000" w:themeColor="text1"/>
          <w:sz w:val="28"/>
          <w:szCs w:val="28"/>
          <w:lang w:val="fr-FR"/>
        </w:rPr>
        <w:t>ë</w:t>
      </w:r>
      <w:r w:rsidR="003A463B" w:rsidRPr="006E03C7">
        <w:rPr>
          <w:rFonts w:ascii="Times New Roman" w:eastAsia="Times New Roman" w:hAnsi="Times New Roman" w:cs="Times New Roman"/>
          <w:color w:val="000000" w:themeColor="text1"/>
          <w:sz w:val="28"/>
          <w:szCs w:val="28"/>
          <w:lang w:val="fr-FR"/>
        </w:rPr>
        <w:t xml:space="preserve"> nj</w:t>
      </w:r>
      <w:r w:rsidR="00E63533" w:rsidRPr="006E03C7">
        <w:rPr>
          <w:rFonts w:ascii="Times New Roman" w:eastAsia="Times New Roman" w:hAnsi="Times New Roman" w:cs="Times New Roman"/>
          <w:color w:val="000000" w:themeColor="text1"/>
          <w:sz w:val="28"/>
          <w:szCs w:val="28"/>
          <w:lang w:val="fr-FR"/>
        </w:rPr>
        <w:t>ë</w:t>
      </w:r>
      <w:r w:rsidR="003A463B" w:rsidRPr="006E03C7">
        <w:rPr>
          <w:rFonts w:ascii="Times New Roman" w:eastAsia="Times New Roman" w:hAnsi="Times New Roman" w:cs="Times New Roman"/>
          <w:color w:val="000000" w:themeColor="text1"/>
          <w:sz w:val="28"/>
          <w:szCs w:val="28"/>
          <w:lang w:val="fr-FR"/>
        </w:rPr>
        <w:t>sin</w:t>
      </w:r>
      <w:r w:rsidR="00E63533" w:rsidRPr="006E03C7">
        <w:rPr>
          <w:rFonts w:ascii="Times New Roman" w:eastAsia="Times New Roman" w:hAnsi="Times New Roman" w:cs="Times New Roman"/>
          <w:color w:val="000000" w:themeColor="text1"/>
          <w:sz w:val="28"/>
          <w:szCs w:val="28"/>
          <w:lang w:val="fr-FR"/>
        </w:rPr>
        <w:t>ë</w:t>
      </w:r>
      <w:r w:rsidR="003A463B" w:rsidRPr="006E03C7">
        <w:rPr>
          <w:rFonts w:ascii="Times New Roman" w:eastAsia="Times New Roman" w:hAnsi="Times New Roman" w:cs="Times New Roman"/>
          <w:color w:val="000000" w:themeColor="text1"/>
          <w:sz w:val="28"/>
          <w:szCs w:val="28"/>
          <w:lang w:val="fr-FR"/>
        </w:rPr>
        <w:t xml:space="preserve"> e prodhimit.</w:t>
      </w:r>
    </w:p>
    <w:p w:rsidR="00364ECD" w:rsidRPr="006E03C7" w:rsidRDefault="00364ECD" w:rsidP="00364ECD">
      <w:pPr>
        <w:pStyle w:val="ListParagraph"/>
        <w:shd w:val="clear" w:color="auto" w:fill="FFFFFF"/>
        <w:spacing w:line="240" w:lineRule="auto"/>
        <w:ind w:left="0" w:firstLine="0"/>
        <w:rPr>
          <w:rFonts w:ascii="Times New Roman" w:eastAsia="Times New Roman" w:hAnsi="Times New Roman" w:cs="Times New Roman"/>
          <w:color w:val="000000" w:themeColor="text1"/>
          <w:sz w:val="28"/>
          <w:szCs w:val="28"/>
          <w:lang w:val="fr-FR"/>
        </w:rPr>
      </w:pPr>
    </w:p>
    <w:p w:rsidR="003A463B" w:rsidRPr="006E03C7" w:rsidRDefault="003A463B" w:rsidP="00364ECD">
      <w:pPr>
        <w:pStyle w:val="ListParagraph"/>
        <w:numPr>
          <w:ilvl w:val="0"/>
          <w:numId w:val="16"/>
        </w:numPr>
        <w:shd w:val="clear" w:color="auto" w:fill="FFFFFF"/>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 faz</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n e njoftimit paraprak:</w:t>
      </w:r>
    </w:p>
    <w:p w:rsidR="00364ECD" w:rsidRPr="006E03C7" w:rsidRDefault="00364ECD" w:rsidP="00364ECD">
      <w:pPr>
        <w:pStyle w:val="ListParagraph"/>
        <w:shd w:val="clear" w:color="auto" w:fill="FFFFFF"/>
        <w:spacing w:line="240" w:lineRule="auto"/>
        <w:ind w:left="0" w:firstLine="0"/>
        <w:rPr>
          <w:rFonts w:ascii="Times New Roman" w:eastAsia="Times New Roman" w:hAnsi="Times New Roman" w:cs="Times New Roman"/>
          <w:color w:val="000000" w:themeColor="text1"/>
          <w:sz w:val="28"/>
          <w:szCs w:val="28"/>
          <w:lang w:val="it-IT"/>
        </w:rPr>
      </w:pPr>
    </w:p>
    <w:p w:rsidR="00E137B1" w:rsidRPr="006E03C7" w:rsidRDefault="00364ECD" w:rsidP="00364ECD">
      <w:pPr>
        <w:pStyle w:val="ListParagraph"/>
        <w:numPr>
          <w:ilvl w:val="0"/>
          <w:numId w:val="19"/>
        </w:numPr>
        <w:shd w:val="clear" w:color="auto" w:fill="FFFFFF"/>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s</w:t>
      </w:r>
      <w:r w:rsidR="003A463B" w:rsidRPr="006E03C7">
        <w:rPr>
          <w:rFonts w:ascii="Times New Roman" w:eastAsia="Times New Roman" w:hAnsi="Times New Roman" w:cs="Times New Roman"/>
          <w:color w:val="000000" w:themeColor="text1"/>
          <w:sz w:val="28"/>
          <w:szCs w:val="28"/>
          <w:lang w:val="it-IT"/>
        </w:rPr>
        <w:t>ubjekti njofton autoritetin p</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rgjegj</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s pran</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 xml:space="preserve"> ministris</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 xml:space="preserve"> p</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rgjegj</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se p</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r bujq</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sin</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 xml:space="preserve"> t</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 xml:space="preserve"> pakt</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n 15 (pes</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mb</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dhjet</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 dit</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 xml:space="preserve"> pune p</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rpara mb</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rritjes s</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 xml:space="preserve"> ngarkes</w:t>
      </w:r>
      <w:r w:rsidR="00E63533" w:rsidRPr="006E03C7">
        <w:rPr>
          <w:rFonts w:ascii="Times New Roman" w:eastAsia="Times New Roman" w:hAnsi="Times New Roman" w:cs="Times New Roman"/>
          <w:color w:val="000000" w:themeColor="text1"/>
          <w:sz w:val="28"/>
          <w:szCs w:val="28"/>
          <w:lang w:val="it-IT"/>
        </w:rPr>
        <w:t>ë</w:t>
      </w:r>
      <w:r w:rsidR="003A463B" w:rsidRPr="006E03C7">
        <w:rPr>
          <w:rFonts w:ascii="Times New Roman" w:eastAsia="Times New Roman" w:hAnsi="Times New Roman" w:cs="Times New Roman"/>
          <w:color w:val="000000" w:themeColor="text1"/>
          <w:sz w:val="28"/>
          <w:szCs w:val="28"/>
          <w:lang w:val="it-IT"/>
        </w:rPr>
        <w:t>s;</w:t>
      </w:r>
    </w:p>
    <w:p w:rsidR="003A463B" w:rsidRPr="006E03C7" w:rsidRDefault="003A463B" w:rsidP="00364ECD">
      <w:pPr>
        <w:pStyle w:val="ListParagraph"/>
        <w:numPr>
          <w:ilvl w:val="0"/>
          <w:numId w:val="19"/>
        </w:numPr>
        <w:shd w:val="clear" w:color="auto" w:fill="FFFFFF"/>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njoftimi shoq</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rohet, sipas rastit, me dokumentacionin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rkat</w:t>
      </w:r>
      <w:r w:rsidR="00BC0882"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rfshir</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certifikat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n fitosanitare, kontrat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n ose aktmarr</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veshjen me subjektin e huaj dhe dokumentet ose etiketat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 materialin mbjell</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 bimor 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regjistruar 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Katalogun e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rbashk</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t E</w:t>
      </w:r>
      <w:r w:rsidR="00E137B1" w:rsidRPr="006E03C7">
        <w:rPr>
          <w:rFonts w:ascii="Times New Roman" w:eastAsia="Times New Roman" w:hAnsi="Times New Roman" w:cs="Times New Roman"/>
          <w:color w:val="000000" w:themeColor="text1"/>
          <w:sz w:val="28"/>
          <w:szCs w:val="28"/>
          <w:lang w:val="it-IT"/>
        </w:rPr>
        <w:t>v</w:t>
      </w:r>
      <w:r w:rsidRPr="006E03C7">
        <w:rPr>
          <w:rFonts w:ascii="Times New Roman" w:eastAsia="Times New Roman" w:hAnsi="Times New Roman" w:cs="Times New Roman"/>
          <w:color w:val="000000" w:themeColor="text1"/>
          <w:sz w:val="28"/>
          <w:szCs w:val="28"/>
          <w:lang w:val="it-IT"/>
        </w:rPr>
        <w:t>ropian;</w:t>
      </w:r>
    </w:p>
    <w:p w:rsidR="003A463B" w:rsidRPr="006E03C7" w:rsidRDefault="003A463B" w:rsidP="00364ECD">
      <w:pPr>
        <w:pStyle w:val="ListParagraph"/>
        <w:numPr>
          <w:ilvl w:val="0"/>
          <w:numId w:val="19"/>
        </w:numPr>
        <w:shd w:val="clear" w:color="auto" w:fill="FFFFFF"/>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subjekti njofton autoritetin doganor jo m</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von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se 24 (nj</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zet e kat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 or</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rpara mb</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rritjes s</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ngarkes</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w:t>
      </w:r>
    </w:p>
    <w:p w:rsidR="00364ECD" w:rsidRPr="006E03C7" w:rsidRDefault="00364ECD" w:rsidP="00364ECD">
      <w:pPr>
        <w:pStyle w:val="ListParagraph"/>
        <w:shd w:val="clear" w:color="auto" w:fill="FFFFFF"/>
        <w:spacing w:line="240" w:lineRule="auto"/>
        <w:ind w:left="900" w:firstLine="0"/>
        <w:rPr>
          <w:rFonts w:ascii="Times New Roman" w:eastAsia="Times New Roman" w:hAnsi="Times New Roman" w:cs="Times New Roman"/>
          <w:color w:val="000000" w:themeColor="text1"/>
          <w:sz w:val="28"/>
          <w:szCs w:val="28"/>
          <w:lang w:val="it-IT"/>
        </w:rPr>
      </w:pPr>
    </w:p>
    <w:p w:rsidR="003A463B" w:rsidRPr="006E03C7" w:rsidRDefault="003A463B" w:rsidP="00364ECD">
      <w:pPr>
        <w:pStyle w:val="ListParagraph"/>
        <w:numPr>
          <w:ilvl w:val="0"/>
          <w:numId w:val="16"/>
        </w:numPr>
        <w:shd w:val="clear" w:color="auto" w:fill="FFFFFF"/>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 faz</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n e kontrollit 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pik</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n doganore:</w:t>
      </w:r>
    </w:p>
    <w:p w:rsidR="00364ECD" w:rsidRPr="006E03C7" w:rsidRDefault="00364ECD" w:rsidP="00364ECD">
      <w:pPr>
        <w:pStyle w:val="ListParagraph"/>
        <w:shd w:val="clear" w:color="auto" w:fill="FFFFFF"/>
        <w:spacing w:line="240" w:lineRule="auto"/>
        <w:ind w:left="0" w:firstLine="0"/>
        <w:rPr>
          <w:rFonts w:ascii="Times New Roman" w:eastAsia="Times New Roman" w:hAnsi="Times New Roman" w:cs="Times New Roman"/>
          <w:color w:val="000000" w:themeColor="text1"/>
          <w:sz w:val="28"/>
          <w:szCs w:val="28"/>
          <w:lang w:val="it-IT"/>
        </w:rPr>
      </w:pPr>
    </w:p>
    <w:p w:rsidR="00B85D72" w:rsidRPr="006E03C7" w:rsidRDefault="003A463B" w:rsidP="00364ECD">
      <w:pPr>
        <w:pStyle w:val="ListParagraph"/>
        <w:numPr>
          <w:ilvl w:val="0"/>
          <w:numId w:val="20"/>
        </w:numPr>
        <w:shd w:val="clear" w:color="auto" w:fill="FFFFFF"/>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autoriteti doganor verifikon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rputhshm</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rin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e sasis</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w:t>
      </w:r>
      <w:r w:rsidR="00B85D72" w:rsidRPr="006E03C7">
        <w:rPr>
          <w:rFonts w:ascii="Times New Roman" w:eastAsia="Times New Roman" w:hAnsi="Times New Roman" w:cs="Times New Roman"/>
          <w:color w:val="000000" w:themeColor="text1"/>
          <w:sz w:val="28"/>
          <w:szCs w:val="28"/>
          <w:lang w:val="it-IT"/>
        </w:rPr>
        <w:t>vler</w:t>
      </w:r>
      <w:r w:rsidR="00AF7EE9" w:rsidRPr="006E03C7">
        <w:rPr>
          <w:rFonts w:ascii="Times New Roman" w:eastAsia="Times New Roman" w:hAnsi="Times New Roman" w:cs="Times New Roman"/>
          <w:color w:val="000000" w:themeColor="text1"/>
          <w:sz w:val="28"/>
          <w:szCs w:val="28"/>
          <w:lang w:val="it-IT"/>
        </w:rPr>
        <w:t>ë</w:t>
      </w:r>
      <w:r w:rsidR="00B85D72" w:rsidRPr="006E03C7">
        <w:rPr>
          <w:rFonts w:ascii="Times New Roman" w:eastAsia="Times New Roman" w:hAnsi="Times New Roman" w:cs="Times New Roman"/>
          <w:color w:val="000000" w:themeColor="text1"/>
          <w:sz w:val="28"/>
          <w:szCs w:val="28"/>
          <w:lang w:val="it-IT"/>
        </w:rPr>
        <w:t>s dhe kodit tarifor</w:t>
      </w:r>
      <w:r w:rsidR="00B736F7" w:rsidRPr="006E03C7">
        <w:rPr>
          <w:rFonts w:ascii="Times New Roman" w:eastAsia="Times New Roman" w:hAnsi="Times New Roman" w:cs="Times New Roman"/>
          <w:color w:val="000000" w:themeColor="text1"/>
          <w:sz w:val="28"/>
          <w:szCs w:val="28"/>
          <w:lang w:val="it-IT"/>
        </w:rPr>
        <w:t xml:space="preserve"> me dokumentacionin e deklaruar</w:t>
      </w:r>
      <w:r w:rsidR="00364ECD" w:rsidRPr="006E03C7">
        <w:rPr>
          <w:rFonts w:ascii="Times New Roman" w:eastAsia="Times New Roman" w:hAnsi="Times New Roman" w:cs="Times New Roman"/>
          <w:color w:val="000000" w:themeColor="text1"/>
          <w:sz w:val="28"/>
          <w:szCs w:val="28"/>
          <w:lang w:val="it-IT"/>
        </w:rPr>
        <w:t>,</w:t>
      </w:r>
      <w:r w:rsidR="00B736F7" w:rsidRPr="006E03C7">
        <w:rPr>
          <w:rFonts w:ascii="Times New Roman" w:eastAsia="Times New Roman" w:hAnsi="Times New Roman" w:cs="Times New Roman"/>
          <w:color w:val="000000" w:themeColor="text1"/>
          <w:sz w:val="28"/>
          <w:szCs w:val="28"/>
          <w:lang w:val="it-IT"/>
        </w:rPr>
        <w:t xml:space="preserve"> sipas lejes ose licencës, si dhe ekzistencën fizike të tij</w:t>
      </w:r>
      <w:r w:rsidR="00364ECD" w:rsidRPr="006E03C7">
        <w:rPr>
          <w:rFonts w:ascii="Times New Roman" w:eastAsia="Times New Roman" w:hAnsi="Times New Roman" w:cs="Times New Roman"/>
          <w:color w:val="000000" w:themeColor="text1"/>
          <w:sz w:val="28"/>
          <w:szCs w:val="28"/>
          <w:lang w:val="it-IT"/>
        </w:rPr>
        <w:t>;</w:t>
      </w:r>
    </w:p>
    <w:p w:rsidR="003A463B" w:rsidRPr="006E03C7" w:rsidRDefault="003A463B" w:rsidP="00364ECD">
      <w:pPr>
        <w:pStyle w:val="ListParagraph"/>
        <w:numPr>
          <w:ilvl w:val="0"/>
          <w:numId w:val="20"/>
        </w:numPr>
        <w:shd w:val="clear" w:color="auto" w:fill="FFFFFF"/>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lastRenderedPageBreak/>
        <w:t>autoriteti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rgjegj</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 pran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ministris</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rgjegj</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se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 bujq</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sin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kryen kontrollin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rkat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 duke verifikuar origjin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n, gj</w:t>
      </w:r>
      <w:r w:rsidR="00651242" w:rsidRPr="006E03C7">
        <w:rPr>
          <w:rFonts w:ascii="Times New Roman" w:eastAsia="Times New Roman" w:hAnsi="Times New Roman" w:cs="Times New Roman"/>
          <w:color w:val="000000" w:themeColor="text1"/>
          <w:sz w:val="28"/>
          <w:szCs w:val="28"/>
          <w:lang w:val="it-IT"/>
        </w:rPr>
        <w:t>e</w:t>
      </w:r>
      <w:r w:rsidRPr="006E03C7">
        <w:rPr>
          <w:rFonts w:ascii="Times New Roman" w:eastAsia="Times New Roman" w:hAnsi="Times New Roman" w:cs="Times New Roman"/>
          <w:color w:val="000000" w:themeColor="text1"/>
          <w:sz w:val="28"/>
          <w:szCs w:val="28"/>
          <w:lang w:val="it-IT"/>
        </w:rPr>
        <w:t>ndjen sh</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ndet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sore dhe dokumentacionin shoq</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rues 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materialit t</w:t>
      </w:r>
      <w:r w:rsidR="00BC0882"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importuar.</w:t>
      </w:r>
    </w:p>
    <w:p w:rsidR="00364ECD" w:rsidRPr="006E03C7" w:rsidRDefault="00364ECD" w:rsidP="00364ECD">
      <w:pPr>
        <w:pStyle w:val="ListParagraph"/>
        <w:shd w:val="clear" w:color="auto" w:fill="FFFFFF"/>
        <w:spacing w:line="240" w:lineRule="auto"/>
        <w:ind w:left="900" w:firstLine="0"/>
        <w:rPr>
          <w:rFonts w:ascii="Times New Roman" w:eastAsia="Times New Roman" w:hAnsi="Times New Roman" w:cs="Times New Roman"/>
          <w:color w:val="000000" w:themeColor="text1"/>
          <w:sz w:val="28"/>
          <w:szCs w:val="28"/>
          <w:lang w:val="it-IT"/>
        </w:rPr>
      </w:pPr>
    </w:p>
    <w:p w:rsidR="003A463B" w:rsidRPr="006E03C7" w:rsidRDefault="003A463B" w:rsidP="00364ECD">
      <w:pPr>
        <w:pStyle w:val="ListParagraph"/>
        <w:numPr>
          <w:ilvl w:val="0"/>
          <w:numId w:val="16"/>
        </w:numPr>
        <w:shd w:val="clear" w:color="auto" w:fill="FFFFFF"/>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Pas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rfundimit 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procedurave 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importit, Agjencia mbik</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qyr, kontrollon dhe inspekton subjektin 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nj</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sin</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e prodhimit, me q</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llim verifikimin e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rputhshm</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ris</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s</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ngarkes</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 s</w:t>
      </w:r>
      <w:r w:rsidR="00E63533" w:rsidRPr="006E03C7">
        <w:rPr>
          <w:rFonts w:ascii="Times New Roman" w:eastAsia="Times New Roman" w:hAnsi="Times New Roman" w:cs="Times New Roman"/>
          <w:color w:val="000000" w:themeColor="text1"/>
          <w:sz w:val="28"/>
          <w:szCs w:val="28"/>
          <w:lang w:val="it-IT"/>
        </w:rPr>
        <w:t xml:space="preserve">ë </w:t>
      </w:r>
      <w:r w:rsidRPr="006E03C7">
        <w:rPr>
          <w:rFonts w:ascii="Times New Roman" w:eastAsia="Times New Roman" w:hAnsi="Times New Roman" w:cs="Times New Roman"/>
          <w:color w:val="000000" w:themeColor="text1"/>
          <w:sz w:val="28"/>
          <w:szCs w:val="28"/>
          <w:lang w:val="it-IT"/>
        </w:rPr>
        <w:t>importuar me autorizimet p</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rkat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se dhe respektimin e kushteve t</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 xml:space="preserve"> lejes ose licenc</w:t>
      </w:r>
      <w:r w:rsidR="00E63533" w:rsidRPr="006E03C7">
        <w:rPr>
          <w:rFonts w:ascii="Times New Roman" w:eastAsia="Times New Roman" w:hAnsi="Times New Roman" w:cs="Times New Roman"/>
          <w:color w:val="000000" w:themeColor="text1"/>
          <w:sz w:val="28"/>
          <w:szCs w:val="28"/>
          <w:lang w:val="it-IT"/>
        </w:rPr>
        <w:t>ë</w:t>
      </w:r>
      <w:r w:rsidRPr="006E03C7">
        <w:rPr>
          <w:rFonts w:ascii="Times New Roman" w:eastAsia="Times New Roman" w:hAnsi="Times New Roman" w:cs="Times New Roman"/>
          <w:color w:val="000000" w:themeColor="text1"/>
          <w:sz w:val="28"/>
          <w:szCs w:val="28"/>
          <w:lang w:val="it-IT"/>
        </w:rPr>
        <w:t>s.</w:t>
      </w:r>
    </w:p>
    <w:p w:rsidR="00364ECD" w:rsidRPr="006E03C7" w:rsidRDefault="00364ECD" w:rsidP="00364ECD">
      <w:pPr>
        <w:pStyle w:val="ListParagraph"/>
        <w:shd w:val="clear" w:color="auto" w:fill="FFFFFF"/>
        <w:spacing w:line="240" w:lineRule="auto"/>
        <w:ind w:left="360" w:hanging="360"/>
        <w:rPr>
          <w:rFonts w:ascii="Times New Roman" w:eastAsia="Times New Roman" w:hAnsi="Times New Roman" w:cs="Times New Roman"/>
          <w:color w:val="000000" w:themeColor="text1"/>
          <w:sz w:val="28"/>
          <w:szCs w:val="28"/>
          <w:lang w:val="it-IT"/>
        </w:rPr>
      </w:pPr>
    </w:p>
    <w:p w:rsidR="0038722D" w:rsidRPr="006E03C7" w:rsidRDefault="0038722D" w:rsidP="00364ECD">
      <w:pPr>
        <w:pStyle w:val="ListParagraph"/>
        <w:numPr>
          <w:ilvl w:val="0"/>
          <w:numId w:val="16"/>
        </w:numPr>
        <w:shd w:val="clear" w:color="auto" w:fill="FFFFFF"/>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Agjencia, në rast mospërputhjeje, mungese dokumentacioni ose cenimi të gjurmueshmërisë vendos masat përkatëse sipas nenit 40</w:t>
      </w:r>
      <w:r w:rsidR="00364ECD" w:rsidRPr="006E03C7">
        <w:rPr>
          <w:rFonts w:ascii="Times New Roman" w:eastAsia="Times New Roman" w:hAnsi="Times New Roman" w:cs="Times New Roman"/>
          <w:color w:val="000000" w:themeColor="text1"/>
          <w:sz w:val="28"/>
          <w:szCs w:val="28"/>
          <w:lang w:val="it-IT"/>
        </w:rPr>
        <w:t>,</w:t>
      </w:r>
      <w:r w:rsidRPr="006E03C7">
        <w:rPr>
          <w:rFonts w:ascii="Times New Roman" w:eastAsia="Times New Roman" w:hAnsi="Times New Roman" w:cs="Times New Roman"/>
          <w:color w:val="000000" w:themeColor="text1"/>
          <w:sz w:val="28"/>
          <w:szCs w:val="28"/>
          <w:lang w:val="it-IT"/>
        </w:rPr>
        <w:t xml:space="preserve"> të ligjit nr.61/2023, dhe në rast dyshimi për gjendjen shëndetësore të materialit të importuar raporton tek autoriteti përgjegjës pranë ministrisë përgjegjëse për bujqësinë.</w:t>
      </w:r>
    </w:p>
    <w:p w:rsidR="003C062D" w:rsidRPr="006E03C7" w:rsidRDefault="003C062D" w:rsidP="00364ECD">
      <w:pPr>
        <w:shd w:val="clear" w:color="auto" w:fill="FFFFFF"/>
        <w:spacing w:line="240" w:lineRule="auto"/>
        <w:ind w:left="360" w:hanging="360"/>
        <w:rPr>
          <w:rFonts w:ascii="Times New Roman" w:eastAsia="Times New Roman" w:hAnsi="Times New Roman" w:cs="Times New Roman"/>
          <w:color w:val="000000" w:themeColor="text1"/>
          <w:sz w:val="28"/>
          <w:szCs w:val="28"/>
          <w:lang w:val="it-IT"/>
        </w:rPr>
      </w:pPr>
    </w:p>
    <w:p w:rsidR="00FC4D84" w:rsidRPr="006E03C7" w:rsidRDefault="004F7A3B" w:rsidP="006E03C7">
      <w:pPr>
        <w:spacing w:line="240" w:lineRule="auto"/>
        <w:ind w:firstLine="0"/>
        <w:jc w:val="center"/>
        <w:outlineLvl w:val="1"/>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S</w:t>
      </w:r>
      <w:r w:rsidR="00442CD0">
        <w:rPr>
          <w:rFonts w:ascii="Times New Roman" w:eastAsia="Times New Roman" w:hAnsi="Times New Roman" w:cs="Times New Roman"/>
          <w:b/>
          <w:color w:val="000000" w:themeColor="text1"/>
          <w:sz w:val="28"/>
          <w:szCs w:val="28"/>
          <w:lang w:val="it-IT"/>
        </w:rPr>
        <w:t>eksioni 3</w:t>
      </w:r>
    </w:p>
    <w:p w:rsidR="00FC4D84" w:rsidRPr="006E03C7" w:rsidRDefault="004F7A3B" w:rsidP="006E03C7">
      <w:pPr>
        <w:spacing w:line="240" w:lineRule="auto"/>
        <w:ind w:firstLine="0"/>
        <w:jc w:val="center"/>
        <w:outlineLvl w:val="1"/>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Kultivimi</w:t>
      </w:r>
    </w:p>
    <w:p w:rsidR="00364ECD" w:rsidRPr="006E03C7" w:rsidRDefault="00364ECD" w:rsidP="006E03C7">
      <w:pPr>
        <w:spacing w:line="240" w:lineRule="auto"/>
        <w:ind w:firstLine="0"/>
        <w:jc w:val="center"/>
        <w:outlineLvl w:val="1"/>
        <w:rPr>
          <w:rFonts w:ascii="Times New Roman" w:hAnsi="Times New Roman" w:cs="Times New Roman"/>
          <w:b/>
          <w:color w:val="000000" w:themeColor="text1"/>
          <w:sz w:val="28"/>
          <w:szCs w:val="28"/>
          <w:lang w:val="it-IT"/>
        </w:rPr>
      </w:pPr>
    </w:p>
    <w:p w:rsidR="00DC6E11" w:rsidRPr="006E03C7" w:rsidRDefault="00DC6E11" w:rsidP="006E03C7">
      <w:pPr>
        <w:spacing w:line="240" w:lineRule="auto"/>
        <w:ind w:firstLine="0"/>
        <w:jc w:val="center"/>
        <w:rPr>
          <w:rFonts w:ascii="Times New Roman" w:hAnsi="Times New Roman" w:cs="Times New Roman"/>
          <w:b/>
          <w:color w:val="000000" w:themeColor="text1"/>
          <w:sz w:val="28"/>
          <w:szCs w:val="28"/>
          <w:lang w:val="it-IT"/>
        </w:rPr>
      </w:pPr>
      <w:r w:rsidRPr="006E03C7">
        <w:rPr>
          <w:rFonts w:ascii="Times New Roman" w:hAnsi="Times New Roman" w:cs="Times New Roman"/>
          <w:b/>
          <w:color w:val="000000" w:themeColor="text1"/>
          <w:sz w:val="28"/>
          <w:szCs w:val="28"/>
          <w:lang w:val="it-IT"/>
        </w:rPr>
        <w:t xml:space="preserve">Neni </w:t>
      </w:r>
      <w:r w:rsidR="0038620F" w:rsidRPr="006E03C7">
        <w:rPr>
          <w:rFonts w:ascii="Times New Roman" w:hAnsi="Times New Roman" w:cs="Times New Roman"/>
          <w:b/>
          <w:color w:val="000000" w:themeColor="text1"/>
          <w:sz w:val="28"/>
          <w:szCs w:val="28"/>
          <w:lang w:val="it-IT"/>
        </w:rPr>
        <w:t>1</w:t>
      </w:r>
      <w:r w:rsidR="00995AB7" w:rsidRPr="006E03C7">
        <w:rPr>
          <w:rFonts w:ascii="Times New Roman" w:hAnsi="Times New Roman" w:cs="Times New Roman"/>
          <w:b/>
          <w:color w:val="000000" w:themeColor="text1"/>
          <w:sz w:val="28"/>
          <w:szCs w:val="28"/>
          <w:lang w:val="it-IT"/>
        </w:rPr>
        <w:t>4</w:t>
      </w:r>
    </w:p>
    <w:p w:rsidR="00DC6E11" w:rsidRPr="006E03C7" w:rsidRDefault="00DC6E11" w:rsidP="006E03C7">
      <w:pPr>
        <w:spacing w:line="240" w:lineRule="auto"/>
        <w:ind w:firstLine="0"/>
        <w:jc w:val="center"/>
        <w:rPr>
          <w:rFonts w:ascii="Times New Roman" w:hAnsi="Times New Roman" w:cs="Times New Roman"/>
          <w:b/>
          <w:color w:val="000000" w:themeColor="text1"/>
          <w:sz w:val="28"/>
          <w:szCs w:val="28"/>
          <w:lang w:val="it-IT"/>
        </w:rPr>
      </w:pPr>
      <w:r w:rsidRPr="006E03C7">
        <w:rPr>
          <w:rFonts w:ascii="Times New Roman" w:hAnsi="Times New Roman" w:cs="Times New Roman"/>
          <w:b/>
          <w:color w:val="000000" w:themeColor="text1"/>
          <w:sz w:val="28"/>
          <w:szCs w:val="28"/>
          <w:lang w:val="it-IT"/>
        </w:rPr>
        <w:t xml:space="preserve">Mbikëqyrja, kontrolli dhe inspektimi </w:t>
      </w:r>
      <w:r w:rsidR="00A807FC" w:rsidRPr="006E03C7">
        <w:rPr>
          <w:rFonts w:ascii="Times New Roman" w:hAnsi="Times New Roman" w:cs="Times New Roman"/>
          <w:b/>
          <w:color w:val="000000" w:themeColor="text1"/>
          <w:sz w:val="28"/>
          <w:szCs w:val="28"/>
          <w:lang w:val="it-IT"/>
        </w:rPr>
        <w:t>sipas fazave t</w:t>
      </w:r>
      <w:r w:rsidR="004A11F7" w:rsidRPr="006E03C7">
        <w:rPr>
          <w:rFonts w:ascii="Times New Roman" w:hAnsi="Times New Roman" w:cs="Times New Roman"/>
          <w:b/>
          <w:color w:val="000000" w:themeColor="text1"/>
          <w:sz w:val="28"/>
          <w:szCs w:val="28"/>
          <w:lang w:val="it-IT"/>
        </w:rPr>
        <w:t>ë</w:t>
      </w:r>
      <w:r w:rsidRPr="006E03C7">
        <w:rPr>
          <w:rFonts w:ascii="Times New Roman" w:hAnsi="Times New Roman" w:cs="Times New Roman"/>
          <w:b/>
          <w:color w:val="000000" w:themeColor="text1"/>
          <w:sz w:val="28"/>
          <w:szCs w:val="28"/>
          <w:lang w:val="it-IT"/>
        </w:rPr>
        <w:t xml:space="preserve"> kultivimit</w:t>
      </w:r>
    </w:p>
    <w:p w:rsidR="0038620F" w:rsidRPr="006E03C7" w:rsidRDefault="0038620F" w:rsidP="004E666F">
      <w:pPr>
        <w:spacing w:line="240" w:lineRule="auto"/>
        <w:rPr>
          <w:rFonts w:ascii="Times New Roman" w:hAnsi="Times New Roman" w:cs="Times New Roman"/>
          <w:b/>
          <w:color w:val="000000" w:themeColor="text1"/>
          <w:sz w:val="28"/>
          <w:szCs w:val="28"/>
          <w:lang w:val="it-IT"/>
        </w:rPr>
      </w:pPr>
    </w:p>
    <w:p w:rsidR="0077039F" w:rsidRPr="006E03C7" w:rsidRDefault="00212F73" w:rsidP="00364ECD">
      <w:pPr>
        <w:pStyle w:val="ListParagraph"/>
        <w:numPr>
          <w:ilvl w:val="0"/>
          <w:numId w:val="32"/>
        </w:numPr>
        <w:spacing w:line="240" w:lineRule="auto"/>
        <w:rPr>
          <w:rFonts w:ascii="Times New Roman" w:hAnsi="Times New Roman" w:cs="Times New Roman"/>
          <w:bCs/>
          <w:color w:val="000000" w:themeColor="text1"/>
          <w:sz w:val="28"/>
          <w:szCs w:val="28"/>
        </w:rPr>
      </w:pPr>
      <w:r w:rsidRPr="006E03C7">
        <w:rPr>
          <w:rFonts w:ascii="Times New Roman" w:hAnsi="Times New Roman" w:cs="Times New Roman"/>
          <w:color w:val="000000" w:themeColor="text1"/>
          <w:sz w:val="28"/>
          <w:szCs w:val="28"/>
          <w:lang w:val="sq-AL"/>
        </w:rPr>
        <w:t xml:space="preserve">Agjencia ushtron mbikëqyrje, kontroll dhe inspektim mbi veprimtarinë e kultivimit të bimës së </w:t>
      </w:r>
      <w:r w:rsidR="00B139E5" w:rsidRPr="006E03C7">
        <w:rPr>
          <w:rFonts w:ascii="Times New Roman" w:hAnsi="Times New Roman" w:cs="Times New Roman"/>
          <w:i/>
          <w:color w:val="000000" w:themeColor="text1"/>
          <w:sz w:val="28"/>
          <w:szCs w:val="28"/>
          <w:lang w:val="sq-AL"/>
        </w:rPr>
        <w:t>cannabis</w:t>
      </w:r>
      <w:r w:rsidRPr="006E03C7">
        <w:rPr>
          <w:rFonts w:ascii="Times New Roman" w:hAnsi="Times New Roman" w:cs="Times New Roman"/>
          <w:color w:val="000000" w:themeColor="text1"/>
          <w:sz w:val="28"/>
          <w:szCs w:val="28"/>
          <w:lang w:val="sq-AL"/>
        </w:rPr>
        <w:t>-it për qëllime mjekësore dhe industriale në të gjitha fazat e saj, duke siguruar respektimin e kërkesave ligjore, gjurmueshmërinë e procesit dhe përputhshmërinë me kushtet e lejes ose licencës</w:t>
      </w:r>
      <w:r w:rsidR="0077039F" w:rsidRPr="006E03C7">
        <w:rPr>
          <w:rFonts w:ascii="Times New Roman" w:hAnsi="Times New Roman" w:cs="Times New Roman"/>
          <w:color w:val="000000" w:themeColor="text1"/>
          <w:sz w:val="28"/>
          <w:szCs w:val="28"/>
          <w:lang w:val="it-IT"/>
        </w:rPr>
        <w:t xml:space="preserve"> </w:t>
      </w:r>
      <w:r w:rsidR="0077039F" w:rsidRPr="006E03C7">
        <w:rPr>
          <w:rFonts w:ascii="Times New Roman" w:hAnsi="Times New Roman" w:cs="Times New Roman"/>
          <w:color w:val="000000" w:themeColor="text1"/>
          <w:sz w:val="28"/>
          <w:szCs w:val="28"/>
          <w:lang w:val="sq-AL"/>
        </w:rPr>
        <w:t xml:space="preserve">dhe integritetin e të dhënave të regjistruara në Regjistër dhe Sistem. </w:t>
      </w:r>
      <w:r w:rsidR="00DF3F22" w:rsidRPr="006E03C7">
        <w:rPr>
          <w:rFonts w:ascii="Times New Roman" w:hAnsi="Times New Roman" w:cs="Times New Roman"/>
          <w:color w:val="000000" w:themeColor="text1"/>
          <w:sz w:val="28"/>
          <w:szCs w:val="28"/>
          <w:lang w:val="sq-AL"/>
        </w:rPr>
        <w:t>P</w:t>
      </w:r>
      <w:r w:rsidR="003D4D86" w:rsidRPr="006E03C7">
        <w:rPr>
          <w:rFonts w:ascii="Times New Roman" w:hAnsi="Times New Roman" w:cs="Times New Roman"/>
          <w:color w:val="000000" w:themeColor="text1"/>
          <w:sz w:val="28"/>
          <w:szCs w:val="28"/>
          <w:lang w:val="sq-AL"/>
        </w:rPr>
        <w:t>ë</w:t>
      </w:r>
      <w:r w:rsidR="00DF3F22" w:rsidRPr="006E03C7">
        <w:rPr>
          <w:rFonts w:ascii="Times New Roman" w:hAnsi="Times New Roman" w:cs="Times New Roman"/>
          <w:color w:val="000000" w:themeColor="text1"/>
          <w:sz w:val="28"/>
          <w:szCs w:val="28"/>
          <w:lang w:val="sq-AL"/>
        </w:rPr>
        <w:t>r k</w:t>
      </w:r>
      <w:r w:rsidR="003D4D86" w:rsidRPr="006E03C7">
        <w:rPr>
          <w:rFonts w:ascii="Times New Roman" w:hAnsi="Times New Roman" w:cs="Times New Roman"/>
          <w:color w:val="000000" w:themeColor="text1"/>
          <w:sz w:val="28"/>
          <w:szCs w:val="28"/>
          <w:lang w:val="sq-AL"/>
        </w:rPr>
        <w:t>ë</w:t>
      </w:r>
      <w:r w:rsidR="00DF3F22" w:rsidRPr="006E03C7">
        <w:rPr>
          <w:rFonts w:ascii="Times New Roman" w:hAnsi="Times New Roman" w:cs="Times New Roman"/>
          <w:color w:val="000000" w:themeColor="text1"/>
          <w:sz w:val="28"/>
          <w:szCs w:val="28"/>
          <w:lang w:val="sq-AL"/>
        </w:rPr>
        <w:t>t</w:t>
      </w:r>
      <w:r w:rsidR="003D4D86" w:rsidRPr="006E03C7">
        <w:rPr>
          <w:rFonts w:ascii="Times New Roman" w:hAnsi="Times New Roman" w:cs="Times New Roman"/>
          <w:color w:val="000000" w:themeColor="text1"/>
          <w:sz w:val="28"/>
          <w:szCs w:val="28"/>
          <w:lang w:val="sq-AL"/>
        </w:rPr>
        <w:t>ë</w:t>
      </w:r>
      <w:r w:rsidR="00DF3F22" w:rsidRPr="006E03C7">
        <w:rPr>
          <w:rFonts w:ascii="Times New Roman" w:hAnsi="Times New Roman" w:cs="Times New Roman"/>
          <w:color w:val="000000" w:themeColor="text1"/>
          <w:sz w:val="28"/>
          <w:szCs w:val="28"/>
          <w:lang w:val="sq-AL"/>
        </w:rPr>
        <w:t xml:space="preserve"> q</w:t>
      </w:r>
      <w:r w:rsidR="003D4D86" w:rsidRPr="006E03C7">
        <w:rPr>
          <w:rFonts w:ascii="Times New Roman" w:hAnsi="Times New Roman" w:cs="Times New Roman"/>
          <w:color w:val="000000" w:themeColor="text1"/>
          <w:sz w:val="28"/>
          <w:szCs w:val="28"/>
          <w:lang w:val="sq-AL"/>
        </w:rPr>
        <w:t>ë</w:t>
      </w:r>
      <w:r w:rsidR="00DF3F22" w:rsidRPr="006E03C7">
        <w:rPr>
          <w:rFonts w:ascii="Times New Roman" w:hAnsi="Times New Roman" w:cs="Times New Roman"/>
          <w:color w:val="000000" w:themeColor="text1"/>
          <w:sz w:val="28"/>
          <w:szCs w:val="28"/>
          <w:lang w:val="sq-AL"/>
        </w:rPr>
        <w:t>llim, p</w:t>
      </w:r>
      <w:r w:rsidR="0077039F" w:rsidRPr="006E03C7">
        <w:rPr>
          <w:rFonts w:ascii="Times New Roman" w:hAnsi="Times New Roman" w:cs="Times New Roman"/>
          <w:color w:val="000000" w:themeColor="text1"/>
          <w:sz w:val="28"/>
          <w:szCs w:val="28"/>
          <w:lang w:val="sq-AL"/>
        </w:rPr>
        <w:t>unonjësit e autorizuar të Agjencisë:</w:t>
      </w:r>
    </w:p>
    <w:p w:rsidR="00364ECD" w:rsidRPr="006E03C7" w:rsidRDefault="00364ECD" w:rsidP="00364ECD">
      <w:pPr>
        <w:pStyle w:val="ListParagraph"/>
        <w:spacing w:line="240" w:lineRule="auto"/>
        <w:ind w:left="0" w:firstLine="0"/>
        <w:rPr>
          <w:rFonts w:ascii="Times New Roman" w:hAnsi="Times New Roman" w:cs="Times New Roman"/>
          <w:bCs/>
          <w:color w:val="000000" w:themeColor="text1"/>
          <w:sz w:val="28"/>
          <w:szCs w:val="28"/>
        </w:rPr>
      </w:pPr>
    </w:p>
    <w:p w:rsidR="0077039F" w:rsidRPr="006E03C7" w:rsidRDefault="0028583D" w:rsidP="00364ECD">
      <w:pPr>
        <w:pStyle w:val="ListParagraph"/>
        <w:numPr>
          <w:ilvl w:val="1"/>
          <w:numId w:val="32"/>
        </w:numPr>
        <w:spacing w:line="240" w:lineRule="auto"/>
        <w:ind w:left="900"/>
        <w:rPr>
          <w:rFonts w:ascii="Times New Roman" w:hAnsi="Times New Roman" w:cs="Times New Roman"/>
          <w:bCs/>
          <w:color w:val="000000" w:themeColor="text1"/>
          <w:sz w:val="28"/>
          <w:szCs w:val="28"/>
        </w:rPr>
      </w:pPr>
      <w:r w:rsidRPr="006E03C7">
        <w:rPr>
          <w:rFonts w:ascii="Times New Roman" w:hAnsi="Times New Roman" w:cs="Times New Roman"/>
          <w:bCs/>
          <w:color w:val="000000" w:themeColor="text1"/>
          <w:sz w:val="28"/>
          <w:szCs w:val="28"/>
        </w:rPr>
        <w:t xml:space="preserve">verifikojnë që kultivimi i bimës së </w:t>
      </w:r>
      <w:r w:rsidR="00B139E5" w:rsidRPr="006E03C7">
        <w:rPr>
          <w:rFonts w:ascii="Times New Roman" w:hAnsi="Times New Roman" w:cs="Times New Roman"/>
          <w:bCs/>
          <w:i/>
          <w:color w:val="000000" w:themeColor="text1"/>
          <w:sz w:val="28"/>
          <w:szCs w:val="28"/>
        </w:rPr>
        <w:t>cannabis</w:t>
      </w:r>
      <w:r w:rsidRPr="006E03C7">
        <w:rPr>
          <w:rFonts w:ascii="Times New Roman" w:hAnsi="Times New Roman" w:cs="Times New Roman"/>
          <w:bCs/>
          <w:color w:val="000000" w:themeColor="text1"/>
          <w:sz w:val="28"/>
          <w:szCs w:val="28"/>
        </w:rPr>
        <w:t>-it kryhet vetëm në sipërfaqe të miratuara paraprakisht nga autoritetet kompetente, në përputhje me kushtet e lejes ose licencës</w:t>
      </w:r>
      <w:r w:rsidR="008D6F2D" w:rsidRPr="006E03C7">
        <w:rPr>
          <w:rFonts w:ascii="Times New Roman" w:hAnsi="Times New Roman" w:cs="Times New Roman"/>
          <w:bCs/>
          <w:color w:val="000000" w:themeColor="text1"/>
          <w:sz w:val="28"/>
          <w:szCs w:val="28"/>
        </w:rPr>
        <w:t>;</w:t>
      </w:r>
    </w:p>
    <w:p w:rsidR="0077039F" w:rsidRPr="006E03C7" w:rsidRDefault="00DC6E11" w:rsidP="00364ECD">
      <w:pPr>
        <w:pStyle w:val="ListParagraph"/>
        <w:numPr>
          <w:ilvl w:val="1"/>
          <w:numId w:val="32"/>
        </w:numPr>
        <w:spacing w:line="240" w:lineRule="auto"/>
        <w:ind w:left="900"/>
        <w:rPr>
          <w:rFonts w:ascii="Times New Roman" w:hAnsi="Times New Roman" w:cs="Times New Roman"/>
          <w:bCs/>
          <w:color w:val="000000" w:themeColor="text1"/>
          <w:sz w:val="28"/>
          <w:szCs w:val="28"/>
        </w:rPr>
      </w:pPr>
      <w:r w:rsidRPr="006E03C7">
        <w:rPr>
          <w:rFonts w:ascii="Times New Roman" w:hAnsi="Times New Roman" w:cs="Times New Roman"/>
          <w:bCs/>
          <w:color w:val="000000" w:themeColor="text1"/>
          <w:sz w:val="28"/>
          <w:szCs w:val="28"/>
        </w:rPr>
        <w:t>mbikëqyr</w:t>
      </w:r>
      <w:r w:rsidR="007E22F0" w:rsidRPr="006E03C7">
        <w:rPr>
          <w:rFonts w:ascii="Times New Roman" w:hAnsi="Times New Roman" w:cs="Times New Roman"/>
          <w:bCs/>
          <w:color w:val="000000" w:themeColor="text1"/>
          <w:sz w:val="28"/>
          <w:szCs w:val="28"/>
        </w:rPr>
        <w:t>in</w:t>
      </w:r>
      <w:r w:rsidRPr="006E03C7">
        <w:rPr>
          <w:rFonts w:ascii="Times New Roman" w:hAnsi="Times New Roman" w:cs="Times New Roman"/>
          <w:bCs/>
          <w:color w:val="000000" w:themeColor="text1"/>
          <w:sz w:val="28"/>
          <w:szCs w:val="28"/>
        </w:rPr>
        <w:t xml:space="preserve"> </w:t>
      </w:r>
      <w:r w:rsidR="00CA2F84" w:rsidRPr="006E03C7">
        <w:rPr>
          <w:rFonts w:ascii="Times New Roman" w:hAnsi="Times New Roman" w:cs="Times New Roman"/>
          <w:bCs/>
          <w:color w:val="000000" w:themeColor="text1"/>
          <w:sz w:val="28"/>
          <w:szCs w:val="28"/>
        </w:rPr>
        <w:t>t</w:t>
      </w:r>
      <w:r w:rsidR="004A11F7" w:rsidRPr="006E03C7">
        <w:rPr>
          <w:rFonts w:ascii="Times New Roman" w:hAnsi="Times New Roman" w:cs="Times New Roman"/>
          <w:bCs/>
          <w:color w:val="000000" w:themeColor="text1"/>
          <w:sz w:val="28"/>
          <w:szCs w:val="28"/>
        </w:rPr>
        <w:t>ë</w:t>
      </w:r>
      <w:r w:rsidR="00CA2F84" w:rsidRPr="006E03C7">
        <w:rPr>
          <w:rFonts w:ascii="Times New Roman" w:hAnsi="Times New Roman" w:cs="Times New Roman"/>
          <w:bCs/>
          <w:color w:val="000000" w:themeColor="text1"/>
          <w:sz w:val="28"/>
          <w:szCs w:val="28"/>
        </w:rPr>
        <w:t xml:space="preserve"> gjitha fazat e </w:t>
      </w:r>
      <w:r w:rsidRPr="006E03C7">
        <w:rPr>
          <w:rFonts w:ascii="Times New Roman" w:hAnsi="Times New Roman" w:cs="Times New Roman"/>
          <w:bCs/>
          <w:color w:val="000000" w:themeColor="text1"/>
          <w:sz w:val="28"/>
          <w:szCs w:val="28"/>
        </w:rPr>
        <w:t>kultivimi</w:t>
      </w:r>
      <w:r w:rsidR="00CA2F84" w:rsidRPr="006E03C7">
        <w:rPr>
          <w:rFonts w:ascii="Times New Roman" w:hAnsi="Times New Roman" w:cs="Times New Roman"/>
          <w:bCs/>
          <w:color w:val="000000" w:themeColor="text1"/>
          <w:sz w:val="28"/>
          <w:szCs w:val="28"/>
        </w:rPr>
        <w:t>t t</w:t>
      </w:r>
      <w:r w:rsidR="004A11F7" w:rsidRPr="006E03C7">
        <w:rPr>
          <w:rFonts w:ascii="Times New Roman" w:hAnsi="Times New Roman" w:cs="Times New Roman"/>
          <w:bCs/>
          <w:color w:val="000000" w:themeColor="text1"/>
          <w:sz w:val="28"/>
          <w:szCs w:val="28"/>
        </w:rPr>
        <w:t>ë</w:t>
      </w:r>
      <w:r w:rsidRPr="006E03C7">
        <w:rPr>
          <w:rFonts w:ascii="Times New Roman" w:hAnsi="Times New Roman" w:cs="Times New Roman"/>
          <w:bCs/>
          <w:color w:val="000000" w:themeColor="text1"/>
          <w:sz w:val="28"/>
          <w:szCs w:val="28"/>
        </w:rPr>
        <w:t xml:space="preserve"> bimës së </w:t>
      </w:r>
      <w:r w:rsidR="00B139E5" w:rsidRPr="006E03C7">
        <w:rPr>
          <w:rFonts w:ascii="Times New Roman" w:hAnsi="Times New Roman" w:cs="Times New Roman"/>
          <w:bCs/>
          <w:i/>
          <w:color w:val="000000" w:themeColor="text1"/>
          <w:sz w:val="28"/>
          <w:szCs w:val="28"/>
        </w:rPr>
        <w:t>cannabis</w:t>
      </w:r>
      <w:r w:rsidRPr="006E03C7">
        <w:rPr>
          <w:rFonts w:ascii="Times New Roman" w:hAnsi="Times New Roman" w:cs="Times New Roman"/>
          <w:bCs/>
          <w:color w:val="000000" w:themeColor="text1"/>
          <w:sz w:val="28"/>
          <w:szCs w:val="28"/>
        </w:rPr>
        <w:t>-it,</w:t>
      </w:r>
      <w:r w:rsidR="00CA2F84" w:rsidRPr="006E03C7">
        <w:rPr>
          <w:rFonts w:ascii="Times New Roman" w:hAnsi="Times New Roman" w:cs="Times New Roman"/>
          <w:bCs/>
          <w:color w:val="000000" w:themeColor="text1"/>
          <w:sz w:val="28"/>
          <w:szCs w:val="28"/>
        </w:rPr>
        <w:t xml:space="preserve"> p</w:t>
      </w:r>
      <w:r w:rsidR="004A11F7" w:rsidRPr="006E03C7">
        <w:rPr>
          <w:rFonts w:ascii="Times New Roman" w:hAnsi="Times New Roman" w:cs="Times New Roman"/>
          <w:bCs/>
          <w:color w:val="000000" w:themeColor="text1"/>
          <w:sz w:val="28"/>
          <w:szCs w:val="28"/>
        </w:rPr>
        <w:t>ë</w:t>
      </w:r>
      <w:r w:rsidR="00CA2F84" w:rsidRPr="006E03C7">
        <w:rPr>
          <w:rFonts w:ascii="Times New Roman" w:hAnsi="Times New Roman" w:cs="Times New Roman"/>
          <w:bCs/>
          <w:color w:val="000000" w:themeColor="text1"/>
          <w:sz w:val="28"/>
          <w:szCs w:val="28"/>
        </w:rPr>
        <w:t>rfshir</w:t>
      </w:r>
      <w:r w:rsidR="004A11F7" w:rsidRPr="006E03C7">
        <w:rPr>
          <w:rFonts w:ascii="Times New Roman" w:hAnsi="Times New Roman" w:cs="Times New Roman"/>
          <w:bCs/>
          <w:color w:val="000000" w:themeColor="text1"/>
          <w:sz w:val="28"/>
          <w:szCs w:val="28"/>
        </w:rPr>
        <w:t>ë</w:t>
      </w:r>
      <w:r w:rsidR="00CA2F84" w:rsidRPr="006E03C7">
        <w:rPr>
          <w:rFonts w:ascii="Times New Roman" w:hAnsi="Times New Roman" w:cs="Times New Roman"/>
          <w:bCs/>
          <w:color w:val="000000" w:themeColor="text1"/>
          <w:sz w:val="28"/>
          <w:szCs w:val="28"/>
        </w:rPr>
        <w:t xml:space="preserve"> mbjelljen, faz</w:t>
      </w:r>
      <w:r w:rsidR="004A11F7" w:rsidRPr="006E03C7">
        <w:rPr>
          <w:rFonts w:ascii="Times New Roman" w:hAnsi="Times New Roman" w:cs="Times New Roman"/>
          <w:bCs/>
          <w:color w:val="000000" w:themeColor="text1"/>
          <w:sz w:val="28"/>
          <w:szCs w:val="28"/>
        </w:rPr>
        <w:t>ë</w:t>
      </w:r>
      <w:r w:rsidR="00CA2F84" w:rsidRPr="006E03C7">
        <w:rPr>
          <w:rFonts w:ascii="Times New Roman" w:hAnsi="Times New Roman" w:cs="Times New Roman"/>
          <w:bCs/>
          <w:color w:val="000000" w:themeColor="text1"/>
          <w:sz w:val="28"/>
          <w:szCs w:val="28"/>
        </w:rPr>
        <w:t>n vegjetative dhe faz</w:t>
      </w:r>
      <w:r w:rsidR="004A11F7" w:rsidRPr="006E03C7">
        <w:rPr>
          <w:rFonts w:ascii="Times New Roman" w:hAnsi="Times New Roman" w:cs="Times New Roman"/>
          <w:bCs/>
          <w:color w:val="000000" w:themeColor="text1"/>
          <w:sz w:val="28"/>
          <w:szCs w:val="28"/>
        </w:rPr>
        <w:t>ë</w:t>
      </w:r>
      <w:r w:rsidR="00CA2F84" w:rsidRPr="006E03C7">
        <w:rPr>
          <w:rFonts w:ascii="Times New Roman" w:hAnsi="Times New Roman" w:cs="Times New Roman"/>
          <w:bCs/>
          <w:color w:val="000000" w:themeColor="text1"/>
          <w:sz w:val="28"/>
          <w:szCs w:val="28"/>
        </w:rPr>
        <w:t>n e lul</w:t>
      </w:r>
      <w:r w:rsidR="004A11F7" w:rsidRPr="006E03C7">
        <w:rPr>
          <w:rFonts w:ascii="Times New Roman" w:hAnsi="Times New Roman" w:cs="Times New Roman"/>
          <w:bCs/>
          <w:color w:val="000000" w:themeColor="text1"/>
          <w:sz w:val="28"/>
          <w:szCs w:val="28"/>
        </w:rPr>
        <w:t>ë</w:t>
      </w:r>
      <w:r w:rsidR="00CA2F84" w:rsidRPr="006E03C7">
        <w:rPr>
          <w:rFonts w:ascii="Times New Roman" w:hAnsi="Times New Roman" w:cs="Times New Roman"/>
          <w:bCs/>
          <w:color w:val="000000" w:themeColor="text1"/>
          <w:sz w:val="28"/>
          <w:szCs w:val="28"/>
        </w:rPr>
        <w:t>zimit,</w:t>
      </w:r>
      <w:r w:rsidRPr="006E03C7">
        <w:rPr>
          <w:rFonts w:ascii="Times New Roman" w:hAnsi="Times New Roman" w:cs="Times New Roman"/>
          <w:bCs/>
          <w:color w:val="000000" w:themeColor="text1"/>
          <w:sz w:val="28"/>
          <w:szCs w:val="28"/>
        </w:rPr>
        <w:t xml:space="preserve"> me qëllim verifikimin e përputhshmërisë me standardet </w:t>
      </w:r>
      <w:r w:rsidR="000312B3" w:rsidRPr="006E03C7">
        <w:rPr>
          <w:rFonts w:ascii="Times New Roman" w:hAnsi="Times New Roman" w:cs="Times New Roman"/>
          <w:bCs/>
          <w:color w:val="000000" w:themeColor="text1"/>
          <w:sz w:val="28"/>
          <w:szCs w:val="28"/>
        </w:rPr>
        <w:t xml:space="preserve">EU-GACP </w:t>
      </w:r>
      <w:r w:rsidRPr="006E03C7">
        <w:rPr>
          <w:rFonts w:ascii="Times New Roman" w:hAnsi="Times New Roman" w:cs="Times New Roman"/>
          <w:bCs/>
          <w:color w:val="000000" w:themeColor="text1"/>
          <w:sz w:val="28"/>
          <w:szCs w:val="28"/>
        </w:rPr>
        <w:t>dhe SOP-et e miratuara</w:t>
      </w:r>
      <w:r w:rsidR="00621FF5" w:rsidRPr="006E03C7">
        <w:rPr>
          <w:rFonts w:ascii="Times New Roman" w:hAnsi="Times New Roman" w:cs="Times New Roman"/>
          <w:bCs/>
          <w:color w:val="000000" w:themeColor="text1"/>
          <w:sz w:val="28"/>
          <w:szCs w:val="28"/>
        </w:rPr>
        <w:t xml:space="preserve"> p</w:t>
      </w:r>
      <w:r w:rsidR="004A11F7" w:rsidRPr="006E03C7">
        <w:rPr>
          <w:rFonts w:ascii="Times New Roman" w:hAnsi="Times New Roman" w:cs="Times New Roman"/>
          <w:bCs/>
          <w:color w:val="000000" w:themeColor="text1"/>
          <w:sz w:val="28"/>
          <w:szCs w:val="28"/>
        </w:rPr>
        <w:t>ë</w:t>
      </w:r>
      <w:r w:rsidR="00621FF5" w:rsidRPr="006E03C7">
        <w:rPr>
          <w:rFonts w:ascii="Times New Roman" w:hAnsi="Times New Roman" w:cs="Times New Roman"/>
          <w:bCs/>
          <w:color w:val="000000" w:themeColor="text1"/>
          <w:sz w:val="28"/>
          <w:szCs w:val="28"/>
        </w:rPr>
        <w:t xml:space="preserve">r </w:t>
      </w:r>
      <w:r w:rsidR="00AA4D54" w:rsidRPr="006E03C7">
        <w:rPr>
          <w:rFonts w:ascii="Times New Roman" w:hAnsi="Times New Roman" w:cs="Times New Roman"/>
          <w:bCs/>
          <w:color w:val="000000" w:themeColor="text1"/>
          <w:sz w:val="28"/>
          <w:szCs w:val="28"/>
        </w:rPr>
        <w:t>ç</w:t>
      </w:r>
      <w:r w:rsidR="00621FF5" w:rsidRPr="006E03C7">
        <w:rPr>
          <w:rFonts w:ascii="Times New Roman" w:hAnsi="Times New Roman" w:cs="Times New Roman"/>
          <w:bCs/>
          <w:color w:val="000000" w:themeColor="text1"/>
          <w:sz w:val="28"/>
          <w:szCs w:val="28"/>
        </w:rPr>
        <w:t>do varietet dhe faz</w:t>
      </w:r>
      <w:r w:rsidR="004A11F7" w:rsidRPr="006E03C7">
        <w:rPr>
          <w:rFonts w:ascii="Times New Roman" w:hAnsi="Times New Roman" w:cs="Times New Roman"/>
          <w:bCs/>
          <w:color w:val="000000" w:themeColor="text1"/>
          <w:sz w:val="28"/>
          <w:szCs w:val="28"/>
        </w:rPr>
        <w:t>ë</w:t>
      </w:r>
      <w:r w:rsidR="00621FF5" w:rsidRPr="006E03C7">
        <w:rPr>
          <w:rFonts w:ascii="Times New Roman" w:hAnsi="Times New Roman" w:cs="Times New Roman"/>
          <w:bCs/>
          <w:color w:val="000000" w:themeColor="text1"/>
          <w:sz w:val="28"/>
          <w:szCs w:val="28"/>
        </w:rPr>
        <w:t xml:space="preserve"> kultivimi, sipas kuadrit ligjor n</w:t>
      </w:r>
      <w:r w:rsidR="004A11F7" w:rsidRPr="006E03C7">
        <w:rPr>
          <w:rFonts w:ascii="Times New Roman" w:hAnsi="Times New Roman" w:cs="Times New Roman"/>
          <w:bCs/>
          <w:color w:val="000000" w:themeColor="text1"/>
          <w:sz w:val="28"/>
          <w:szCs w:val="28"/>
        </w:rPr>
        <w:t>ë</w:t>
      </w:r>
      <w:r w:rsidR="00621FF5" w:rsidRPr="006E03C7">
        <w:rPr>
          <w:rFonts w:ascii="Times New Roman" w:hAnsi="Times New Roman" w:cs="Times New Roman"/>
          <w:bCs/>
          <w:color w:val="000000" w:themeColor="text1"/>
          <w:sz w:val="28"/>
          <w:szCs w:val="28"/>
        </w:rPr>
        <w:t xml:space="preserve"> fuqi</w:t>
      </w:r>
      <w:r w:rsidR="00162CA8" w:rsidRPr="006E03C7">
        <w:rPr>
          <w:rFonts w:ascii="Times New Roman" w:hAnsi="Times New Roman" w:cs="Times New Roman"/>
          <w:bCs/>
          <w:color w:val="000000" w:themeColor="text1"/>
          <w:sz w:val="28"/>
          <w:szCs w:val="28"/>
        </w:rPr>
        <w:t>;</w:t>
      </w:r>
    </w:p>
    <w:p w:rsidR="0077039F" w:rsidRPr="006E03C7" w:rsidRDefault="0077039F" w:rsidP="00364ECD">
      <w:pPr>
        <w:pStyle w:val="ListParagraph"/>
        <w:numPr>
          <w:ilvl w:val="1"/>
          <w:numId w:val="32"/>
        </w:numPr>
        <w:spacing w:line="240" w:lineRule="auto"/>
        <w:ind w:left="900"/>
        <w:rPr>
          <w:rFonts w:ascii="Times New Roman" w:hAnsi="Times New Roman" w:cs="Times New Roman"/>
          <w:bCs/>
          <w:color w:val="000000" w:themeColor="text1"/>
          <w:sz w:val="28"/>
          <w:szCs w:val="28"/>
        </w:rPr>
      </w:pPr>
      <w:r w:rsidRPr="006E03C7">
        <w:rPr>
          <w:rFonts w:ascii="Times New Roman" w:hAnsi="Times New Roman" w:cs="Times New Roman"/>
          <w:bCs/>
          <w:color w:val="000000" w:themeColor="text1"/>
          <w:sz w:val="28"/>
          <w:szCs w:val="28"/>
        </w:rPr>
        <w:t>mbikëqyrin procesin e mbjelljes së farërave, fidanëve, kloneve dhe bimës mëmë, sipas njoftimit të subjektit, duke verifikuar që materialet e përdorura të jenë të autorizuara, të regjistruara dhe të shoqëruara me dokumentacionin përkatës, si dhe të jenë regjistruar në Sistem dhe Regjistër përpara përdorimit të tyre;</w:t>
      </w:r>
    </w:p>
    <w:p w:rsidR="0077039F" w:rsidRPr="006E03C7" w:rsidRDefault="0077039F" w:rsidP="00364ECD">
      <w:pPr>
        <w:pStyle w:val="ListParagraph"/>
        <w:numPr>
          <w:ilvl w:val="0"/>
          <w:numId w:val="1"/>
        </w:numPr>
        <w:spacing w:line="240" w:lineRule="auto"/>
        <w:ind w:left="900"/>
        <w:rPr>
          <w:rFonts w:ascii="Times New Roman" w:hAnsi="Times New Roman" w:cs="Times New Roman"/>
          <w:bCs/>
          <w:color w:val="000000" w:themeColor="text1"/>
          <w:sz w:val="28"/>
          <w:szCs w:val="28"/>
        </w:rPr>
      </w:pPr>
      <w:r w:rsidRPr="006E03C7">
        <w:rPr>
          <w:rFonts w:ascii="Times New Roman" w:hAnsi="Times New Roman" w:cs="Times New Roman"/>
          <w:bCs/>
          <w:color w:val="000000" w:themeColor="text1"/>
          <w:sz w:val="28"/>
          <w:szCs w:val="28"/>
        </w:rPr>
        <w:t>verifikojnë shënjimin, identifikimin dhe gjurmueshmërinë e bimëve, parcelave, zonave të kultivimit dhe lëvizjeve të materialit në çdo fazë të kultivimit;</w:t>
      </w:r>
    </w:p>
    <w:p w:rsidR="0077039F" w:rsidRPr="006E03C7" w:rsidRDefault="0077039F" w:rsidP="00364ECD">
      <w:pPr>
        <w:pStyle w:val="ListParagraph"/>
        <w:numPr>
          <w:ilvl w:val="1"/>
          <w:numId w:val="32"/>
        </w:numPr>
        <w:spacing w:line="240" w:lineRule="auto"/>
        <w:ind w:left="900"/>
        <w:rPr>
          <w:rFonts w:ascii="Times New Roman" w:hAnsi="Times New Roman" w:cs="Times New Roman"/>
          <w:color w:val="000000" w:themeColor="text1"/>
          <w:sz w:val="28"/>
          <w:szCs w:val="28"/>
        </w:rPr>
      </w:pPr>
      <w:r w:rsidRPr="006E03C7">
        <w:rPr>
          <w:rFonts w:ascii="Times New Roman" w:hAnsi="Times New Roman" w:cs="Times New Roman"/>
          <w:color w:val="000000" w:themeColor="text1"/>
          <w:sz w:val="28"/>
          <w:szCs w:val="28"/>
        </w:rPr>
        <w:lastRenderedPageBreak/>
        <w:t>verifikojnë, gjatë fazës vegjetative, zhvillimin e bimëve në përputhje me SOP-et e miratuara për çdo varietet, si dhe përputhshmërinë ndërmjet gjendjes faktike dhe të dhënave të regjistruara;</w:t>
      </w:r>
    </w:p>
    <w:p w:rsidR="00F3750F" w:rsidRPr="006E03C7" w:rsidRDefault="00F3750F" w:rsidP="00364ECD">
      <w:pPr>
        <w:pStyle w:val="ListParagraph"/>
        <w:numPr>
          <w:ilvl w:val="0"/>
          <w:numId w:val="24"/>
        </w:numPr>
        <w:spacing w:line="240" w:lineRule="auto"/>
        <w:ind w:left="900" w:hanging="540"/>
        <w:rPr>
          <w:rFonts w:ascii="Times New Roman" w:hAnsi="Times New Roman" w:cs="Times New Roman"/>
          <w:color w:val="000000" w:themeColor="text1"/>
          <w:sz w:val="28"/>
          <w:szCs w:val="28"/>
        </w:rPr>
      </w:pPr>
      <w:r w:rsidRPr="006E03C7">
        <w:rPr>
          <w:rFonts w:ascii="Times New Roman" w:hAnsi="Times New Roman" w:cs="Times New Roman"/>
          <w:color w:val="000000" w:themeColor="text1"/>
          <w:sz w:val="28"/>
          <w:szCs w:val="28"/>
        </w:rPr>
        <w:t>verifikojnë, gjatë fazës së lulëzimit, përputhshmërinë e varieteteve të kultivuara, kushtet mjedisore, respektimin e kërkesave teknike dhe ligjore që lidhen me cilësinë dhe sigurinë e prodhimit, si dhe, kur është e nevojshme, marrin mostra për analizat përkatëse;</w:t>
      </w:r>
    </w:p>
    <w:p w:rsidR="00F3750F" w:rsidRPr="006E03C7" w:rsidRDefault="004D0382" w:rsidP="00364ECD">
      <w:pPr>
        <w:pStyle w:val="ListParagraph"/>
        <w:numPr>
          <w:ilvl w:val="0"/>
          <w:numId w:val="33"/>
        </w:numPr>
        <w:spacing w:line="240" w:lineRule="auto"/>
        <w:ind w:left="900"/>
        <w:rPr>
          <w:rFonts w:ascii="Times New Roman" w:hAnsi="Times New Roman" w:cs="Times New Roman"/>
          <w:color w:val="000000" w:themeColor="text1"/>
          <w:sz w:val="28"/>
          <w:szCs w:val="28"/>
        </w:rPr>
      </w:pPr>
      <w:r w:rsidRPr="006E03C7">
        <w:rPr>
          <w:rFonts w:ascii="Times New Roman" w:hAnsi="Times New Roman" w:cs="Times New Roman"/>
          <w:bCs/>
          <w:color w:val="000000" w:themeColor="text1"/>
          <w:sz w:val="28"/>
          <w:szCs w:val="28"/>
        </w:rPr>
        <w:t>mbikëqyrin zbatimin e standardeve të sigurisë</w:t>
      </w:r>
      <w:r w:rsidR="00564B3F" w:rsidRPr="006E03C7">
        <w:rPr>
          <w:rFonts w:ascii="Times New Roman" w:hAnsi="Times New Roman" w:cs="Times New Roman"/>
          <w:bCs/>
          <w:color w:val="000000" w:themeColor="text1"/>
          <w:sz w:val="28"/>
          <w:szCs w:val="28"/>
        </w:rPr>
        <w:t>,</w:t>
      </w:r>
      <w:r w:rsidRPr="006E03C7">
        <w:rPr>
          <w:rFonts w:ascii="Times New Roman" w:hAnsi="Times New Roman" w:cs="Times New Roman"/>
          <w:bCs/>
          <w:color w:val="000000" w:themeColor="text1"/>
          <w:sz w:val="28"/>
          <w:szCs w:val="28"/>
        </w:rPr>
        <w:t xml:space="preserve"> në përputhje me planin e miratuar të sigurisë, si dhe monitorojnë në kohë reale aktivitetin nëpërmjet Sistemit dhe mjeteve të monitorimit vizual (CCTV)</w:t>
      </w:r>
      <w:r w:rsidR="00DE44C1" w:rsidRPr="006E03C7">
        <w:rPr>
          <w:rFonts w:ascii="Times New Roman" w:hAnsi="Times New Roman" w:cs="Times New Roman"/>
          <w:bCs/>
          <w:color w:val="000000" w:themeColor="text1"/>
          <w:sz w:val="28"/>
          <w:szCs w:val="28"/>
        </w:rPr>
        <w:t>;</w:t>
      </w:r>
    </w:p>
    <w:p w:rsidR="009D56DA" w:rsidRPr="006E03C7" w:rsidRDefault="00DE44C1" w:rsidP="00364ECD">
      <w:pPr>
        <w:pStyle w:val="ListParagraph"/>
        <w:numPr>
          <w:ilvl w:val="0"/>
          <w:numId w:val="27"/>
        </w:numPr>
        <w:spacing w:line="240" w:lineRule="auto"/>
        <w:ind w:left="900"/>
        <w:rPr>
          <w:rFonts w:ascii="Times New Roman" w:hAnsi="Times New Roman" w:cs="Times New Roman"/>
          <w:color w:val="000000" w:themeColor="text1"/>
          <w:sz w:val="28"/>
          <w:szCs w:val="28"/>
        </w:rPr>
      </w:pPr>
      <w:r w:rsidRPr="006E03C7">
        <w:rPr>
          <w:rFonts w:ascii="Times New Roman" w:hAnsi="Times New Roman" w:cs="Times New Roman"/>
          <w:bCs/>
          <w:color w:val="000000" w:themeColor="text1"/>
          <w:sz w:val="28"/>
          <w:szCs w:val="28"/>
        </w:rPr>
        <w:t>kryejnë inspektime periodike dhe të papritura, si dhe kontrolle të kombinuara që ndërthurin praninë fizike në terren me monitorimin në distancë, për verifikimin e përputhshmërisë së aktivitetit me kushtet e lejes ose licencës;</w:t>
      </w:r>
    </w:p>
    <w:p w:rsidR="00F3750F" w:rsidRPr="006E03C7" w:rsidRDefault="004D0382" w:rsidP="00364ECD">
      <w:pPr>
        <w:pStyle w:val="ListParagraph"/>
        <w:numPr>
          <w:ilvl w:val="0"/>
          <w:numId w:val="33"/>
        </w:numPr>
        <w:spacing w:line="240" w:lineRule="auto"/>
        <w:ind w:left="900"/>
        <w:rPr>
          <w:rFonts w:ascii="Times New Roman" w:hAnsi="Times New Roman" w:cs="Times New Roman"/>
          <w:bCs/>
          <w:color w:val="000000" w:themeColor="text1"/>
          <w:sz w:val="28"/>
          <w:szCs w:val="28"/>
        </w:rPr>
      </w:pPr>
      <w:r w:rsidRPr="006E03C7">
        <w:rPr>
          <w:rFonts w:ascii="Times New Roman" w:hAnsi="Times New Roman" w:cs="Times New Roman"/>
          <w:bCs/>
          <w:color w:val="000000" w:themeColor="text1"/>
          <w:sz w:val="28"/>
          <w:szCs w:val="28"/>
        </w:rPr>
        <w:t xml:space="preserve">verifikojnë regjistrimin dhe përditësimin </w:t>
      </w:r>
      <w:r w:rsidR="003C1CBC" w:rsidRPr="006E03C7">
        <w:rPr>
          <w:rFonts w:ascii="Times New Roman" w:hAnsi="Times New Roman" w:cs="Times New Roman"/>
          <w:bCs/>
          <w:color w:val="000000" w:themeColor="text1"/>
          <w:sz w:val="28"/>
          <w:szCs w:val="28"/>
        </w:rPr>
        <w:t>e</w:t>
      </w:r>
      <w:r w:rsidRPr="006E03C7">
        <w:rPr>
          <w:rFonts w:ascii="Times New Roman" w:hAnsi="Times New Roman" w:cs="Times New Roman"/>
          <w:bCs/>
          <w:color w:val="000000" w:themeColor="text1"/>
          <w:sz w:val="28"/>
          <w:szCs w:val="28"/>
        </w:rPr>
        <w:t xml:space="preserve"> të dhënave për çdo fazë kultivimi</w:t>
      </w:r>
      <w:r w:rsidR="003C1CBC" w:rsidRPr="006E03C7">
        <w:rPr>
          <w:rFonts w:ascii="Times New Roman" w:hAnsi="Times New Roman" w:cs="Times New Roman"/>
          <w:bCs/>
          <w:color w:val="000000" w:themeColor="text1"/>
          <w:sz w:val="28"/>
          <w:szCs w:val="28"/>
        </w:rPr>
        <w:t xml:space="preserve"> në Regjistër dhe Sistem</w:t>
      </w:r>
      <w:r w:rsidRPr="006E03C7">
        <w:rPr>
          <w:rFonts w:ascii="Times New Roman" w:hAnsi="Times New Roman" w:cs="Times New Roman"/>
          <w:bCs/>
          <w:color w:val="000000" w:themeColor="text1"/>
          <w:sz w:val="28"/>
          <w:szCs w:val="28"/>
        </w:rPr>
        <w:t>;</w:t>
      </w:r>
    </w:p>
    <w:p w:rsidR="009D56DA" w:rsidRPr="006E03C7" w:rsidRDefault="00621FF5" w:rsidP="00364ECD">
      <w:pPr>
        <w:pStyle w:val="ListParagraph"/>
        <w:numPr>
          <w:ilvl w:val="0"/>
          <w:numId w:val="33"/>
        </w:numPr>
        <w:spacing w:line="240" w:lineRule="auto"/>
        <w:ind w:left="900"/>
        <w:rPr>
          <w:rFonts w:ascii="Times New Roman" w:hAnsi="Times New Roman" w:cs="Times New Roman"/>
          <w:bCs/>
          <w:color w:val="000000" w:themeColor="text1"/>
          <w:sz w:val="28"/>
          <w:szCs w:val="28"/>
        </w:rPr>
      </w:pPr>
      <w:r w:rsidRPr="006E03C7">
        <w:rPr>
          <w:rFonts w:ascii="Times New Roman" w:hAnsi="Times New Roman" w:cs="Times New Roman"/>
          <w:bCs/>
          <w:color w:val="000000" w:themeColor="text1"/>
          <w:sz w:val="28"/>
          <w:szCs w:val="28"/>
        </w:rPr>
        <w:t>verifikojn</w:t>
      </w:r>
      <w:r w:rsidR="004A11F7" w:rsidRPr="006E03C7">
        <w:rPr>
          <w:rFonts w:ascii="Times New Roman" w:hAnsi="Times New Roman" w:cs="Times New Roman"/>
          <w:bCs/>
          <w:color w:val="000000" w:themeColor="text1"/>
          <w:sz w:val="28"/>
          <w:szCs w:val="28"/>
        </w:rPr>
        <w:t>ë</w:t>
      </w:r>
      <w:r w:rsidRPr="006E03C7">
        <w:rPr>
          <w:rFonts w:ascii="Times New Roman" w:hAnsi="Times New Roman" w:cs="Times New Roman"/>
          <w:bCs/>
          <w:color w:val="000000" w:themeColor="text1"/>
          <w:sz w:val="28"/>
          <w:szCs w:val="28"/>
        </w:rPr>
        <w:t xml:space="preserve"> </w:t>
      </w:r>
      <w:r w:rsidR="00651242" w:rsidRPr="006E03C7">
        <w:rPr>
          <w:rFonts w:ascii="Times New Roman" w:hAnsi="Times New Roman" w:cs="Times New Roman"/>
          <w:bCs/>
          <w:color w:val="000000" w:themeColor="text1"/>
          <w:sz w:val="28"/>
          <w:szCs w:val="28"/>
        </w:rPr>
        <w:t>ekzistenc</w:t>
      </w:r>
      <w:r w:rsidR="00BC0882" w:rsidRPr="006E03C7">
        <w:rPr>
          <w:rFonts w:ascii="Times New Roman" w:hAnsi="Times New Roman" w:cs="Times New Roman"/>
          <w:bCs/>
          <w:color w:val="000000" w:themeColor="text1"/>
          <w:sz w:val="28"/>
          <w:szCs w:val="28"/>
        </w:rPr>
        <w:t>ë</w:t>
      </w:r>
      <w:r w:rsidR="00651242" w:rsidRPr="006E03C7">
        <w:rPr>
          <w:rFonts w:ascii="Times New Roman" w:hAnsi="Times New Roman" w:cs="Times New Roman"/>
          <w:bCs/>
          <w:color w:val="000000" w:themeColor="text1"/>
          <w:sz w:val="28"/>
          <w:szCs w:val="28"/>
        </w:rPr>
        <w:t xml:space="preserve">n </w:t>
      </w:r>
      <w:r w:rsidR="00264654" w:rsidRPr="006E03C7">
        <w:rPr>
          <w:rFonts w:ascii="Times New Roman" w:hAnsi="Times New Roman" w:cs="Times New Roman"/>
          <w:bCs/>
          <w:color w:val="000000" w:themeColor="text1"/>
          <w:sz w:val="28"/>
          <w:szCs w:val="28"/>
        </w:rPr>
        <w:t xml:space="preserve">e </w:t>
      </w:r>
      <w:r w:rsidRPr="006E03C7">
        <w:rPr>
          <w:rFonts w:ascii="Times New Roman" w:hAnsi="Times New Roman" w:cs="Times New Roman"/>
          <w:bCs/>
          <w:color w:val="000000" w:themeColor="text1"/>
          <w:sz w:val="28"/>
          <w:szCs w:val="28"/>
        </w:rPr>
        <w:t>ambiente</w:t>
      </w:r>
      <w:r w:rsidR="00511CA2" w:rsidRPr="006E03C7">
        <w:rPr>
          <w:rFonts w:ascii="Times New Roman" w:hAnsi="Times New Roman" w:cs="Times New Roman"/>
          <w:bCs/>
          <w:color w:val="000000" w:themeColor="text1"/>
          <w:sz w:val="28"/>
          <w:szCs w:val="28"/>
        </w:rPr>
        <w:t>ve t</w:t>
      </w:r>
      <w:r w:rsidR="004A11F7" w:rsidRPr="006E03C7">
        <w:rPr>
          <w:rFonts w:ascii="Times New Roman" w:hAnsi="Times New Roman" w:cs="Times New Roman"/>
          <w:bCs/>
          <w:color w:val="000000" w:themeColor="text1"/>
          <w:sz w:val="28"/>
          <w:szCs w:val="28"/>
        </w:rPr>
        <w:t>ë</w:t>
      </w:r>
      <w:r w:rsidRPr="006E03C7">
        <w:rPr>
          <w:rFonts w:ascii="Times New Roman" w:hAnsi="Times New Roman" w:cs="Times New Roman"/>
          <w:bCs/>
          <w:color w:val="000000" w:themeColor="text1"/>
          <w:sz w:val="28"/>
          <w:szCs w:val="28"/>
        </w:rPr>
        <w:t xml:space="preserve"> </w:t>
      </w:r>
      <w:r w:rsidR="00264654" w:rsidRPr="006E03C7">
        <w:rPr>
          <w:rFonts w:ascii="Times New Roman" w:hAnsi="Times New Roman" w:cs="Times New Roman"/>
          <w:bCs/>
          <w:color w:val="000000" w:themeColor="text1"/>
          <w:sz w:val="28"/>
          <w:szCs w:val="28"/>
        </w:rPr>
        <w:t>ndara</w:t>
      </w:r>
      <w:r w:rsidR="00DF3F22" w:rsidRPr="006E03C7">
        <w:rPr>
          <w:rFonts w:ascii="Times New Roman" w:hAnsi="Times New Roman" w:cs="Times New Roman"/>
          <w:bCs/>
          <w:color w:val="000000" w:themeColor="text1"/>
          <w:sz w:val="28"/>
          <w:szCs w:val="28"/>
        </w:rPr>
        <w:t>,</w:t>
      </w:r>
      <w:r w:rsidR="00264654" w:rsidRPr="006E03C7">
        <w:rPr>
          <w:rFonts w:ascii="Times New Roman" w:hAnsi="Times New Roman" w:cs="Times New Roman"/>
          <w:bCs/>
          <w:color w:val="000000" w:themeColor="text1"/>
          <w:sz w:val="28"/>
          <w:szCs w:val="28"/>
        </w:rPr>
        <w:t xml:space="preserve"> </w:t>
      </w:r>
      <w:r w:rsidR="00E02A56" w:rsidRPr="006E03C7">
        <w:rPr>
          <w:rFonts w:ascii="Times New Roman" w:hAnsi="Times New Roman" w:cs="Times New Roman"/>
          <w:bCs/>
          <w:color w:val="000000" w:themeColor="text1"/>
          <w:sz w:val="28"/>
          <w:szCs w:val="28"/>
        </w:rPr>
        <w:t xml:space="preserve">si dhe </w:t>
      </w:r>
      <w:r w:rsidR="00651242" w:rsidRPr="006E03C7">
        <w:rPr>
          <w:rFonts w:ascii="Times New Roman" w:hAnsi="Times New Roman" w:cs="Times New Roman"/>
          <w:bCs/>
          <w:color w:val="000000" w:themeColor="text1"/>
          <w:sz w:val="28"/>
          <w:szCs w:val="28"/>
        </w:rPr>
        <w:t>t</w:t>
      </w:r>
      <w:r w:rsidR="00BC0882" w:rsidRPr="006E03C7">
        <w:rPr>
          <w:rFonts w:ascii="Times New Roman" w:hAnsi="Times New Roman" w:cs="Times New Roman"/>
          <w:bCs/>
          <w:color w:val="000000" w:themeColor="text1"/>
          <w:sz w:val="28"/>
          <w:szCs w:val="28"/>
        </w:rPr>
        <w:t>ë</w:t>
      </w:r>
      <w:r w:rsidR="00651242" w:rsidRPr="006E03C7">
        <w:rPr>
          <w:rFonts w:ascii="Times New Roman" w:hAnsi="Times New Roman" w:cs="Times New Roman"/>
          <w:bCs/>
          <w:color w:val="000000" w:themeColor="text1"/>
          <w:sz w:val="28"/>
          <w:szCs w:val="28"/>
        </w:rPr>
        <w:t xml:space="preserve"> zon</w:t>
      </w:r>
      <w:r w:rsidR="00BC0882" w:rsidRPr="006E03C7">
        <w:rPr>
          <w:rFonts w:ascii="Times New Roman" w:hAnsi="Times New Roman" w:cs="Times New Roman"/>
          <w:bCs/>
          <w:color w:val="000000" w:themeColor="text1"/>
          <w:sz w:val="28"/>
          <w:szCs w:val="28"/>
        </w:rPr>
        <w:t>ë</w:t>
      </w:r>
      <w:r w:rsidR="00651242" w:rsidRPr="006E03C7">
        <w:rPr>
          <w:rFonts w:ascii="Times New Roman" w:hAnsi="Times New Roman" w:cs="Times New Roman"/>
          <w:bCs/>
          <w:color w:val="000000" w:themeColor="text1"/>
          <w:sz w:val="28"/>
          <w:szCs w:val="28"/>
        </w:rPr>
        <w:t>s s</w:t>
      </w:r>
      <w:r w:rsidR="00BC0882" w:rsidRPr="006E03C7">
        <w:rPr>
          <w:rFonts w:ascii="Times New Roman" w:hAnsi="Times New Roman" w:cs="Times New Roman"/>
          <w:bCs/>
          <w:color w:val="000000" w:themeColor="text1"/>
          <w:sz w:val="28"/>
          <w:szCs w:val="28"/>
        </w:rPr>
        <w:t>ë</w:t>
      </w:r>
      <w:r w:rsidR="00651242" w:rsidRPr="006E03C7">
        <w:rPr>
          <w:rFonts w:ascii="Times New Roman" w:hAnsi="Times New Roman" w:cs="Times New Roman"/>
          <w:bCs/>
          <w:color w:val="000000" w:themeColor="text1"/>
          <w:sz w:val="28"/>
          <w:szCs w:val="28"/>
        </w:rPr>
        <w:t xml:space="preserve"> </w:t>
      </w:r>
      <w:r w:rsidR="00E02A56" w:rsidRPr="006E03C7">
        <w:rPr>
          <w:rFonts w:ascii="Times New Roman" w:hAnsi="Times New Roman" w:cs="Times New Roman"/>
          <w:bCs/>
          <w:color w:val="000000" w:themeColor="text1"/>
          <w:sz w:val="28"/>
          <w:szCs w:val="28"/>
        </w:rPr>
        <w:t>karantin</w:t>
      </w:r>
      <w:r w:rsidR="00976023" w:rsidRPr="006E03C7">
        <w:rPr>
          <w:rFonts w:ascii="Times New Roman" w:hAnsi="Times New Roman" w:cs="Times New Roman"/>
          <w:bCs/>
          <w:color w:val="000000" w:themeColor="text1"/>
          <w:sz w:val="28"/>
          <w:szCs w:val="28"/>
        </w:rPr>
        <w:t>ë</w:t>
      </w:r>
      <w:r w:rsidR="00E02A56" w:rsidRPr="006E03C7">
        <w:rPr>
          <w:rFonts w:ascii="Times New Roman" w:hAnsi="Times New Roman" w:cs="Times New Roman"/>
          <w:bCs/>
          <w:color w:val="000000" w:themeColor="text1"/>
          <w:sz w:val="28"/>
          <w:szCs w:val="28"/>
        </w:rPr>
        <w:t xml:space="preserve">s </w:t>
      </w:r>
      <w:r w:rsidR="00511CA2" w:rsidRPr="006E03C7">
        <w:rPr>
          <w:rFonts w:ascii="Times New Roman" w:hAnsi="Times New Roman" w:cs="Times New Roman"/>
          <w:bCs/>
          <w:color w:val="000000" w:themeColor="text1"/>
          <w:sz w:val="28"/>
          <w:szCs w:val="28"/>
        </w:rPr>
        <w:t xml:space="preserve">për </w:t>
      </w:r>
      <w:r w:rsidR="00264654" w:rsidRPr="006E03C7">
        <w:rPr>
          <w:rFonts w:ascii="Times New Roman" w:hAnsi="Times New Roman" w:cs="Times New Roman"/>
          <w:bCs/>
          <w:color w:val="000000" w:themeColor="text1"/>
          <w:sz w:val="28"/>
          <w:szCs w:val="28"/>
        </w:rPr>
        <w:t>t</w:t>
      </w:r>
      <w:r w:rsidR="004A11F7" w:rsidRPr="006E03C7">
        <w:rPr>
          <w:rFonts w:ascii="Times New Roman" w:hAnsi="Times New Roman" w:cs="Times New Roman"/>
          <w:bCs/>
          <w:color w:val="000000" w:themeColor="text1"/>
          <w:sz w:val="28"/>
          <w:szCs w:val="28"/>
        </w:rPr>
        <w:t>ë</w:t>
      </w:r>
      <w:r w:rsidR="00264654" w:rsidRPr="006E03C7">
        <w:rPr>
          <w:rFonts w:ascii="Times New Roman" w:hAnsi="Times New Roman" w:cs="Times New Roman"/>
          <w:bCs/>
          <w:color w:val="000000" w:themeColor="text1"/>
          <w:sz w:val="28"/>
          <w:szCs w:val="28"/>
        </w:rPr>
        <w:t xml:space="preserve"> ruajtur p</w:t>
      </w:r>
      <w:r w:rsidR="004A11F7" w:rsidRPr="006E03C7">
        <w:rPr>
          <w:rFonts w:ascii="Times New Roman" w:hAnsi="Times New Roman" w:cs="Times New Roman"/>
          <w:bCs/>
          <w:color w:val="000000" w:themeColor="text1"/>
          <w:sz w:val="28"/>
          <w:szCs w:val="28"/>
        </w:rPr>
        <w:t>ë</w:t>
      </w:r>
      <w:r w:rsidR="00264654" w:rsidRPr="006E03C7">
        <w:rPr>
          <w:rFonts w:ascii="Times New Roman" w:hAnsi="Times New Roman" w:cs="Times New Roman"/>
          <w:bCs/>
          <w:color w:val="000000" w:themeColor="text1"/>
          <w:sz w:val="28"/>
          <w:szCs w:val="28"/>
        </w:rPr>
        <w:t>rkoh</w:t>
      </w:r>
      <w:r w:rsidR="004A11F7" w:rsidRPr="006E03C7">
        <w:rPr>
          <w:rFonts w:ascii="Times New Roman" w:hAnsi="Times New Roman" w:cs="Times New Roman"/>
          <w:bCs/>
          <w:color w:val="000000" w:themeColor="text1"/>
          <w:sz w:val="28"/>
          <w:szCs w:val="28"/>
        </w:rPr>
        <w:t>ë</w:t>
      </w:r>
      <w:r w:rsidR="00264654" w:rsidRPr="006E03C7">
        <w:rPr>
          <w:rFonts w:ascii="Times New Roman" w:hAnsi="Times New Roman" w:cs="Times New Roman"/>
          <w:bCs/>
          <w:color w:val="000000" w:themeColor="text1"/>
          <w:sz w:val="28"/>
          <w:szCs w:val="28"/>
        </w:rPr>
        <w:t xml:space="preserve">sisht </w:t>
      </w:r>
      <w:r w:rsidR="00511CA2" w:rsidRPr="006E03C7">
        <w:rPr>
          <w:rFonts w:ascii="Times New Roman" w:hAnsi="Times New Roman" w:cs="Times New Roman"/>
          <w:bCs/>
          <w:color w:val="000000" w:themeColor="text1"/>
          <w:sz w:val="28"/>
          <w:szCs w:val="28"/>
        </w:rPr>
        <w:t>material</w:t>
      </w:r>
      <w:r w:rsidR="00E02A56" w:rsidRPr="006E03C7">
        <w:rPr>
          <w:rFonts w:ascii="Times New Roman" w:hAnsi="Times New Roman" w:cs="Times New Roman"/>
          <w:bCs/>
          <w:color w:val="000000" w:themeColor="text1"/>
          <w:sz w:val="28"/>
          <w:szCs w:val="28"/>
        </w:rPr>
        <w:t>et</w:t>
      </w:r>
      <w:r w:rsidR="00511CA2" w:rsidRPr="006E03C7">
        <w:rPr>
          <w:rFonts w:ascii="Times New Roman" w:hAnsi="Times New Roman" w:cs="Times New Roman"/>
          <w:bCs/>
          <w:color w:val="000000" w:themeColor="text1"/>
          <w:sz w:val="28"/>
          <w:szCs w:val="28"/>
        </w:rPr>
        <w:t xml:space="preserve"> (mbetje, </w:t>
      </w:r>
      <w:r w:rsidR="00E02A56" w:rsidRPr="006E03C7">
        <w:rPr>
          <w:rFonts w:ascii="Times New Roman" w:hAnsi="Times New Roman" w:cs="Times New Roman"/>
          <w:bCs/>
          <w:color w:val="000000" w:themeColor="text1"/>
          <w:sz w:val="28"/>
          <w:szCs w:val="28"/>
        </w:rPr>
        <w:t>mostra</w:t>
      </w:r>
      <w:r w:rsidR="00511CA2" w:rsidRPr="006E03C7">
        <w:rPr>
          <w:rFonts w:ascii="Times New Roman" w:hAnsi="Times New Roman" w:cs="Times New Roman"/>
          <w:bCs/>
          <w:color w:val="000000" w:themeColor="text1"/>
          <w:sz w:val="28"/>
          <w:szCs w:val="28"/>
        </w:rPr>
        <w:t xml:space="preserve"> për analizë dhe materiale të sekuestruara), me qëllim parandalimin e kontaminimit </w:t>
      </w:r>
      <w:r w:rsidR="00364ECD" w:rsidRPr="006E03C7">
        <w:rPr>
          <w:rFonts w:ascii="Times New Roman" w:hAnsi="Times New Roman" w:cs="Times New Roman"/>
          <w:bCs/>
          <w:color w:val="000000" w:themeColor="text1"/>
          <w:sz w:val="28"/>
          <w:szCs w:val="28"/>
        </w:rPr>
        <w:t>mi</w:t>
      </w:r>
      <w:r w:rsidR="00564B3F" w:rsidRPr="006E03C7">
        <w:rPr>
          <w:rFonts w:ascii="Times New Roman" w:hAnsi="Times New Roman" w:cs="Times New Roman"/>
          <w:bCs/>
          <w:color w:val="000000" w:themeColor="text1"/>
          <w:sz w:val="28"/>
          <w:szCs w:val="28"/>
        </w:rPr>
        <w:t>k</w:t>
      </w:r>
      <w:r w:rsidR="00364ECD" w:rsidRPr="006E03C7">
        <w:rPr>
          <w:rFonts w:ascii="Times New Roman" w:hAnsi="Times New Roman" w:cs="Times New Roman"/>
          <w:bCs/>
          <w:color w:val="000000" w:themeColor="text1"/>
          <w:sz w:val="28"/>
          <w:szCs w:val="28"/>
        </w:rPr>
        <w:t>robial.</w:t>
      </w:r>
    </w:p>
    <w:p w:rsidR="00364ECD" w:rsidRPr="006E03C7" w:rsidRDefault="00364ECD" w:rsidP="00364ECD">
      <w:pPr>
        <w:pStyle w:val="ListParagraph"/>
        <w:spacing w:line="240" w:lineRule="auto"/>
        <w:ind w:left="900" w:firstLine="0"/>
        <w:rPr>
          <w:rFonts w:ascii="Times New Roman" w:hAnsi="Times New Roman" w:cs="Times New Roman"/>
          <w:bCs/>
          <w:color w:val="000000" w:themeColor="text1"/>
          <w:sz w:val="28"/>
          <w:szCs w:val="28"/>
        </w:rPr>
      </w:pPr>
    </w:p>
    <w:p w:rsidR="00212F73" w:rsidRPr="006E03C7" w:rsidRDefault="009D56DA" w:rsidP="00564B3F">
      <w:pPr>
        <w:pStyle w:val="ListParagraph"/>
        <w:numPr>
          <w:ilvl w:val="0"/>
          <w:numId w:val="32"/>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Institucioni përgjegjës për shëndetin e bimëve </w:t>
      </w:r>
      <w:r w:rsidR="00212F73" w:rsidRPr="006E03C7">
        <w:rPr>
          <w:rFonts w:ascii="Times New Roman" w:hAnsi="Times New Roman" w:cs="Times New Roman"/>
          <w:color w:val="000000" w:themeColor="text1"/>
          <w:sz w:val="28"/>
          <w:szCs w:val="28"/>
          <w:lang w:val="sq-AL"/>
        </w:rPr>
        <w:t xml:space="preserve">kryen inspektime periodike, monitorim dhe mbikëqyrje për identifikimin e dëmtuesve në kulturat e </w:t>
      </w:r>
      <w:r w:rsidR="00B139E5" w:rsidRPr="006E03C7">
        <w:rPr>
          <w:rFonts w:ascii="Times New Roman" w:hAnsi="Times New Roman" w:cs="Times New Roman"/>
          <w:i/>
          <w:color w:val="000000" w:themeColor="text1"/>
          <w:sz w:val="28"/>
          <w:szCs w:val="28"/>
          <w:lang w:val="sq-AL"/>
        </w:rPr>
        <w:t>cannabis</w:t>
      </w:r>
      <w:r w:rsidR="00212F73" w:rsidRPr="006E03C7">
        <w:rPr>
          <w:rFonts w:ascii="Times New Roman" w:hAnsi="Times New Roman" w:cs="Times New Roman"/>
          <w:color w:val="000000" w:themeColor="text1"/>
          <w:sz w:val="28"/>
          <w:szCs w:val="28"/>
          <w:lang w:val="sq-AL"/>
        </w:rPr>
        <w:t>-it dhe përdorimin e PMB-ve, në bashkëpunim me Agjencinë</w:t>
      </w:r>
      <w:r w:rsidR="00364ECD" w:rsidRPr="006E03C7">
        <w:rPr>
          <w:rFonts w:ascii="Times New Roman" w:hAnsi="Times New Roman" w:cs="Times New Roman"/>
          <w:color w:val="000000" w:themeColor="text1"/>
          <w:sz w:val="28"/>
          <w:szCs w:val="28"/>
          <w:lang w:val="sq-AL"/>
        </w:rPr>
        <w:t>.</w:t>
      </w:r>
    </w:p>
    <w:p w:rsidR="00364ECD" w:rsidRPr="006E03C7" w:rsidRDefault="00364ECD" w:rsidP="00564B3F">
      <w:pPr>
        <w:pStyle w:val="ListParagraph"/>
        <w:spacing w:line="240" w:lineRule="auto"/>
        <w:ind w:left="360" w:hanging="360"/>
        <w:rPr>
          <w:rFonts w:ascii="Times New Roman" w:hAnsi="Times New Roman" w:cs="Times New Roman"/>
          <w:color w:val="000000" w:themeColor="text1"/>
          <w:sz w:val="28"/>
          <w:szCs w:val="28"/>
          <w:lang w:val="sq-AL"/>
        </w:rPr>
      </w:pPr>
    </w:p>
    <w:p w:rsidR="00D92ACF" w:rsidRPr="006E03C7" w:rsidRDefault="00D03269" w:rsidP="00564B3F">
      <w:pPr>
        <w:pStyle w:val="ListParagraph"/>
        <w:numPr>
          <w:ilvl w:val="0"/>
          <w:numId w:val="32"/>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P</w:t>
      </w:r>
      <w:r w:rsidR="003410C2" w:rsidRPr="006E03C7">
        <w:rPr>
          <w:rFonts w:ascii="Times New Roman" w:hAnsi="Times New Roman" w:cs="Times New Roman"/>
          <w:color w:val="000000" w:themeColor="text1"/>
          <w:sz w:val="28"/>
          <w:szCs w:val="28"/>
          <w:lang w:val="sq-AL"/>
        </w:rPr>
        <w:t xml:space="preserve">olicia e Shtetit </w:t>
      </w:r>
      <w:r w:rsidRPr="006E03C7">
        <w:rPr>
          <w:rFonts w:ascii="Times New Roman" w:hAnsi="Times New Roman" w:cs="Times New Roman"/>
          <w:color w:val="000000" w:themeColor="text1"/>
          <w:sz w:val="28"/>
          <w:szCs w:val="28"/>
          <w:lang w:val="sq-AL"/>
        </w:rPr>
        <w:t xml:space="preserve">kontrollon shoqëritë </w:t>
      </w:r>
      <w:r w:rsidR="00164BCB" w:rsidRPr="006E03C7">
        <w:rPr>
          <w:rFonts w:ascii="Times New Roman" w:hAnsi="Times New Roman" w:cs="Times New Roman"/>
          <w:color w:val="000000" w:themeColor="text1"/>
          <w:sz w:val="28"/>
          <w:szCs w:val="28"/>
          <w:lang w:val="sq-AL"/>
        </w:rPr>
        <w:t>e</w:t>
      </w:r>
      <w:r w:rsidRPr="006E03C7">
        <w:rPr>
          <w:rFonts w:ascii="Times New Roman" w:hAnsi="Times New Roman" w:cs="Times New Roman"/>
          <w:color w:val="000000" w:themeColor="text1"/>
          <w:sz w:val="28"/>
          <w:szCs w:val="28"/>
          <w:lang w:val="sq-AL"/>
        </w:rPr>
        <w:t xml:space="preserve"> sigurisë fizike </w:t>
      </w:r>
      <w:r w:rsidR="00164BCB" w:rsidRPr="006E03C7">
        <w:rPr>
          <w:rFonts w:ascii="Times New Roman" w:hAnsi="Times New Roman" w:cs="Times New Roman"/>
          <w:color w:val="000000" w:themeColor="text1"/>
          <w:sz w:val="28"/>
          <w:szCs w:val="28"/>
          <w:lang w:val="sq-AL"/>
        </w:rPr>
        <w:t>t</w:t>
      </w:r>
      <w:r w:rsidR="00BC0882" w:rsidRPr="006E03C7">
        <w:rPr>
          <w:rFonts w:ascii="Times New Roman" w:hAnsi="Times New Roman" w:cs="Times New Roman"/>
          <w:color w:val="000000" w:themeColor="text1"/>
          <w:sz w:val="28"/>
          <w:szCs w:val="28"/>
          <w:lang w:val="sq-AL"/>
        </w:rPr>
        <w:t>ë</w:t>
      </w:r>
      <w:r w:rsidR="00164BCB" w:rsidRPr="006E03C7">
        <w:rPr>
          <w:rFonts w:ascii="Times New Roman" w:hAnsi="Times New Roman" w:cs="Times New Roman"/>
          <w:color w:val="000000" w:themeColor="text1"/>
          <w:sz w:val="28"/>
          <w:szCs w:val="28"/>
          <w:lang w:val="sq-AL"/>
        </w:rPr>
        <w:t xml:space="preserve"> kontraktuara nga subjekti</w:t>
      </w:r>
      <w:r w:rsidRPr="006E03C7">
        <w:rPr>
          <w:rFonts w:ascii="Times New Roman" w:hAnsi="Times New Roman" w:cs="Times New Roman"/>
          <w:color w:val="000000" w:themeColor="text1"/>
          <w:sz w:val="28"/>
          <w:szCs w:val="28"/>
          <w:lang w:val="sq-AL"/>
        </w:rPr>
        <w:t xml:space="preserve"> për ruajtjen e mjediseve të kultivimit të bimës së </w:t>
      </w:r>
      <w:r w:rsidR="00B139E5" w:rsidRPr="006E03C7">
        <w:rPr>
          <w:rFonts w:ascii="Times New Roman" w:hAnsi="Times New Roman" w:cs="Times New Roman"/>
          <w:i/>
          <w:color w:val="000000" w:themeColor="text1"/>
          <w:sz w:val="28"/>
          <w:szCs w:val="28"/>
          <w:lang w:val="sq-AL"/>
        </w:rPr>
        <w:t>cannabis</w:t>
      </w:r>
      <w:r w:rsidRPr="006E03C7">
        <w:rPr>
          <w:rFonts w:ascii="Times New Roman" w:hAnsi="Times New Roman" w:cs="Times New Roman"/>
          <w:color w:val="000000" w:themeColor="text1"/>
          <w:sz w:val="28"/>
          <w:szCs w:val="28"/>
          <w:lang w:val="sq-AL"/>
        </w:rPr>
        <w:t>-it dhe përpunimit të nënprodukteve dhe produkteve të saj, si dhe të automjeteve të dedikuara për transportin e nënprodukteve dhe produkteve</w:t>
      </w:r>
      <w:r w:rsidR="003410C2" w:rsidRPr="006E03C7">
        <w:rPr>
          <w:rFonts w:ascii="Times New Roman" w:hAnsi="Times New Roman" w:cs="Times New Roman"/>
          <w:color w:val="000000" w:themeColor="text1"/>
          <w:sz w:val="28"/>
          <w:szCs w:val="28"/>
          <w:lang w:val="sq-AL"/>
        </w:rPr>
        <w:t>.</w:t>
      </w:r>
    </w:p>
    <w:p w:rsidR="00564B3F" w:rsidRPr="006E03C7" w:rsidRDefault="00564B3F" w:rsidP="00564B3F">
      <w:pPr>
        <w:pStyle w:val="ListParagraph"/>
        <w:ind w:left="360" w:hanging="360"/>
        <w:rPr>
          <w:rFonts w:ascii="Times New Roman" w:hAnsi="Times New Roman" w:cs="Times New Roman"/>
          <w:color w:val="000000" w:themeColor="text1"/>
          <w:sz w:val="28"/>
          <w:szCs w:val="28"/>
          <w:lang w:val="sq-AL"/>
        </w:rPr>
      </w:pPr>
    </w:p>
    <w:p w:rsidR="00F3750F" w:rsidRPr="006E03C7" w:rsidRDefault="00F3750F" w:rsidP="00564B3F">
      <w:pPr>
        <w:pStyle w:val="ListParagraph"/>
        <w:numPr>
          <w:ilvl w:val="0"/>
          <w:numId w:val="32"/>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Konstatimet</w:t>
      </w:r>
      <w:r w:rsidR="00564B3F"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 xml:space="preserve"> që lidhen me kultivimin e materialit të pashënjuar, të padeklaruar, të pajustifikuar ose të palicencuar</w:t>
      </w:r>
      <w:r w:rsidR="00564B3F"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 xml:space="preserve"> dokumentohen në procesverbal dhe trajtohen sipas rregullave të posaçme për sekuestrimin, konfiskimin dhe asgjësimin.</w:t>
      </w:r>
    </w:p>
    <w:p w:rsidR="00F3750F" w:rsidRPr="006E03C7" w:rsidRDefault="00F3750F" w:rsidP="004E666F">
      <w:pPr>
        <w:pStyle w:val="ListParagraph"/>
        <w:spacing w:line="240" w:lineRule="auto"/>
        <w:ind w:left="0"/>
        <w:rPr>
          <w:rFonts w:ascii="Times New Roman" w:hAnsi="Times New Roman" w:cs="Times New Roman"/>
          <w:b/>
          <w:bCs/>
          <w:color w:val="000000" w:themeColor="text1"/>
          <w:sz w:val="28"/>
          <w:szCs w:val="28"/>
          <w:lang w:val="sq-AL"/>
        </w:rPr>
      </w:pPr>
    </w:p>
    <w:p w:rsidR="00304B0C" w:rsidRPr="006E03C7" w:rsidRDefault="004F7A3B" w:rsidP="006E03C7">
      <w:pPr>
        <w:spacing w:line="240" w:lineRule="auto"/>
        <w:ind w:firstLine="0"/>
        <w:jc w:val="center"/>
        <w:outlineLvl w:val="1"/>
        <w:rPr>
          <w:rFonts w:ascii="Times New Roman" w:eastAsia="Times New Roman" w:hAnsi="Times New Roman" w:cs="Times New Roman"/>
          <w:b/>
          <w:bCs/>
          <w:color w:val="000000" w:themeColor="text1"/>
          <w:sz w:val="28"/>
          <w:szCs w:val="28"/>
          <w:lang w:val="sq-AL"/>
        </w:rPr>
      </w:pPr>
      <w:r w:rsidRPr="006E03C7">
        <w:rPr>
          <w:rFonts w:ascii="Times New Roman" w:eastAsia="Times New Roman" w:hAnsi="Times New Roman" w:cs="Times New Roman"/>
          <w:b/>
          <w:bCs/>
          <w:color w:val="000000" w:themeColor="text1"/>
          <w:sz w:val="28"/>
          <w:szCs w:val="28"/>
          <w:lang w:val="sq-AL"/>
        </w:rPr>
        <w:t>S</w:t>
      </w:r>
      <w:r w:rsidR="00896639">
        <w:rPr>
          <w:rFonts w:ascii="Times New Roman" w:eastAsia="Times New Roman" w:hAnsi="Times New Roman" w:cs="Times New Roman"/>
          <w:b/>
          <w:bCs/>
          <w:color w:val="000000" w:themeColor="text1"/>
          <w:sz w:val="28"/>
          <w:szCs w:val="28"/>
          <w:lang w:val="sq-AL"/>
        </w:rPr>
        <w:t>eksioni 4</w:t>
      </w:r>
    </w:p>
    <w:p w:rsidR="00304B0C" w:rsidRPr="006E03C7" w:rsidRDefault="004F7A3B" w:rsidP="006E03C7">
      <w:pPr>
        <w:spacing w:line="240" w:lineRule="auto"/>
        <w:ind w:firstLine="0"/>
        <w:jc w:val="center"/>
        <w:outlineLvl w:val="1"/>
        <w:rPr>
          <w:rFonts w:ascii="Times New Roman" w:eastAsia="Times New Roman" w:hAnsi="Times New Roman" w:cs="Times New Roman"/>
          <w:b/>
          <w:bCs/>
          <w:color w:val="000000" w:themeColor="text1"/>
          <w:sz w:val="28"/>
          <w:szCs w:val="28"/>
          <w:lang w:val="sq-AL"/>
        </w:rPr>
      </w:pPr>
      <w:r w:rsidRPr="006E03C7">
        <w:rPr>
          <w:rFonts w:ascii="Times New Roman" w:eastAsia="Times New Roman" w:hAnsi="Times New Roman" w:cs="Times New Roman"/>
          <w:b/>
          <w:bCs/>
          <w:color w:val="000000" w:themeColor="text1"/>
          <w:sz w:val="28"/>
          <w:szCs w:val="28"/>
          <w:lang w:val="sq-AL"/>
        </w:rPr>
        <w:t>Korrja, tharja dhe përpunimi</w:t>
      </w:r>
    </w:p>
    <w:p w:rsidR="00564B3F" w:rsidRPr="006E03C7" w:rsidRDefault="00564B3F" w:rsidP="006E03C7">
      <w:pPr>
        <w:spacing w:line="240" w:lineRule="auto"/>
        <w:ind w:firstLine="0"/>
        <w:jc w:val="center"/>
        <w:outlineLvl w:val="1"/>
        <w:rPr>
          <w:rFonts w:ascii="Times New Roman" w:hAnsi="Times New Roman" w:cs="Times New Roman"/>
          <w:b/>
          <w:bCs/>
          <w:color w:val="000000" w:themeColor="text1"/>
          <w:sz w:val="28"/>
          <w:szCs w:val="28"/>
          <w:lang w:val="sq-AL"/>
        </w:rPr>
      </w:pPr>
    </w:p>
    <w:p w:rsidR="006F3C29" w:rsidRPr="006E03C7" w:rsidRDefault="006F3C29" w:rsidP="006E03C7">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 xml:space="preserve">Neni </w:t>
      </w:r>
      <w:r w:rsidR="00167ADE" w:rsidRPr="006E03C7">
        <w:rPr>
          <w:rFonts w:ascii="Times New Roman" w:hAnsi="Times New Roman" w:cs="Times New Roman"/>
          <w:b/>
          <w:bCs/>
          <w:color w:val="000000" w:themeColor="text1"/>
          <w:sz w:val="28"/>
          <w:szCs w:val="28"/>
          <w:lang w:val="sq-AL"/>
        </w:rPr>
        <w:t>1</w:t>
      </w:r>
      <w:r w:rsidR="00995AB7" w:rsidRPr="006E03C7">
        <w:rPr>
          <w:rFonts w:ascii="Times New Roman" w:hAnsi="Times New Roman" w:cs="Times New Roman"/>
          <w:b/>
          <w:bCs/>
          <w:color w:val="000000" w:themeColor="text1"/>
          <w:sz w:val="28"/>
          <w:szCs w:val="28"/>
          <w:lang w:val="sq-AL"/>
        </w:rPr>
        <w:t>5</w:t>
      </w:r>
    </w:p>
    <w:p w:rsidR="006F3C29" w:rsidRPr="006E03C7" w:rsidRDefault="00E04FE7" w:rsidP="006E03C7">
      <w:pPr>
        <w:spacing w:line="240" w:lineRule="auto"/>
        <w:ind w:firstLine="0"/>
        <w:jc w:val="center"/>
        <w:rPr>
          <w:rFonts w:ascii="Times New Roman" w:hAnsi="Times New Roman" w:cs="Times New Roman"/>
          <w:b/>
          <w:color w:val="000000" w:themeColor="text1"/>
          <w:sz w:val="28"/>
          <w:szCs w:val="28"/>
          <w:lang w:val="sq-AL"/>
        </w:rPr>
      </w:pPr>
      <w:r w:rsidRPr="006E03C7">
        <w:rPr>
          <w:rFonts w:ascii="Times New Roman" w:hAnsi="Times New Roman" w:cs="Times New Roman"/>
          <w:b/>
          <w:color w:val="000000" w:themeColor="text1"/>
          <w:sz w:val="28"/>
          <w:szCs w:val="28"/>
          <w:lang w:val="sq-AL"/>
        </w:rPr>
        <w:t>Kontrolli i korrjes dhe formimi i lotit</w:t>
      </w:r>
    </w:p>
    <w:p w:rsidR="00E04FE7" w:rsidRPr="006E03C7" w:rsidRDefault="00E04FE7" w:rsidP="004E666F">
      <w:pPr>
        <w:spacing w:line="240" w:lineRule="auto"/>
        <w:rPr>
          <w:rFonts w:ascii="Times New Roman" w:hAnsi="Times New Roman" w:cs="Times New Roman"/>
          <w:color w:val="000000" w:themeColor="text1"/>
          <w:sz w:val="28"/>
          <w:szCs w:val="28"/>
          <w:lang w:val="sq-AL"/>
        </w:rPr>
      </w:pPr>
    </w:p>
    <w:p w:rsidR="00E04FE7" w:rsidRPr="006E03C7" w:rsidRDefault="00E04FE7" w:rsidP="004E666F">
      <w:pPr>
        <w:pStyle w:val="ListParagraph"/>
        <w:numPr>
          <w:ilvl w:val="0"/>
          <w:numId w:val="34"/>
        </w:numPr>
        <w:spacing w:line="240" w:lineRule="auto"/>
        <w:ind w:left="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Agjencia mbikëqyr dhe verifikon procesin e korrjes përmes Sistemit, Regjistrit, mjeteve të monitorimit vizual dhe, kur është e nevojshme, në vend.</w:t>
      </w:r>
    </w:p>
    <w:p w:rsidR="00E04FE7" w:rsidRPr="006E03C7" w:rsidRDefault="00E04FE7" w:rsidP="00564B3F">
      <w:pPr>
        <w:pStyle w:val="ListParagraph"/>
        <w:numPr>
          <w:ilvl w:val="0"/>
          <w:numId w:val="34"/>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lastRenderedPageBreak/>
        <w:t>Subjekti njofton Agjencinë për datën e planifikuar të korrjes jo më vonë se 15 (pesëmbëdhjetë) ditë përpara fillimit të saj.</w:t>
      </w:r>
    </w:p>
    <w:p w:rsidR="00564B3F" w:rsidRPr="006E03C7" w:rsidRDefault="00564B3F" w:rsidP="00564B3F">
      <w:pPr>
        <w:pStyle w:val="ListParagraph"/>
        <w:spacing w:line="240" w:lineRule="auto"/>
        <w:ind w:left="360" w:hanging="360"/>
        <w:rPr>
          <w:rFonts w:ascii="Times New Roman" w:hAnsi="Times New Roman" w:cs="Times New Roman"/>
          <w:color w:val="000000" w:themeColor="text1"/>
          <w:sz w:val="28"/>
          <w:szCs w:val="28"/>
          <w:lang w:val="sq-AL"/>
        </w:rPr>
      </w:pPr>
    </w:p>
    <w:p w:rsidR="00E04FE7" w:rsidRPr="006E03C7" w:rsidRDefault="00E04FE7" w:rsidP="00564B3F">
      <w:pPr>
        <w:pStyle w:val="ListParagraph"/>
        <w:numPr>
          <w:ilvl w:val="0"/>
          <w:numId w:val="34"/>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Agjencia, me marrjen e njoftimit, kryen verifikimet përkatëse dhe, sipas rastit, njofton autoritetet e tjera kompetente.</w:t>
      </w:r>
    </w:p>
    <w:p w:rsidR="00564B3F" w:rsidRPr="006E03C7" w:rsidRDefault="00564B3F" w:rsidP="00564B3F">
      <w:pPr>
        <w:pStyle w:val="ListParagraph"/>
        <w:spacing w:line="240" w:lineRule="auto"/>
        <w:ind w:left="360" w:hanging="360"/>
        <w:rPr>
          <w:rFonts w:ascii="Times New Roman" w:hAnsi="Times New Roman" w:cs="Times New Roman"/>
          <w:color w:val="000000" w:themeColor="text1"/>
          <w:sz w:val="28"/>
          <w:szCs w:val="28"/>
          <w:lang w:val="sq-AL"/>
        </w:rPr>
      </w:pPr>
    </w:p>
    <w:p w:rsidR="00564B3F" w:rsidRPr="006E03C7" w:rsidRDefault="00E04FE7" w:rsidP="00564B3F">
      <w:pPr>
        <w:pStyle w:val="ListParagraph"/>
        <w:numPr>
          <w:ilvl w:val="0"/>
          <w:numId w:val="34"/>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Punonjësit e autorizuar verifikojnë që: </w:t>
      </w:r>
    </w:p>
    <w:p w:rsidR="00564B3F" w:rsidRPr="006E03C7" w:rsidRDefault="00564B3F" w:rsidP="00564B3F">
      <w:pPr>
        <w:pStyle w:val="ListParagraph"/>
        <w:rPr>
          <w:rFonts w:ascii="Times New Roman" w:hAnsi="Times New Roman" w:cs="Times New Roman"/>
          <w:color w:val="000000" w:themeColor="text1"/>
          <w:sz w:val="28"/>
          <w:szCs w:val="28"/>
          <w:lang w:val="sq-AL"/>
        </w:rPr>
      </w:pPr>
    </w:p>
    <w:p w:rsidR="00564B3F" w:rsidRPr="006E03C7" w:rsidRDefault="00E04FE7" w:rsidP="00564B3F">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a) </w:t>
      </w:r>
      <w:r w:rsidR="00564B3F"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korrja kryhet</w:t>
      </w:r>
      <w:r w:rsidR="00564B3F"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 xml:space="preserve"> në përputhje me njoftimin dhe afatet e deklaruara; </w:t>
      </w:r>
    </w:p>
    <w:p w:rsidR="00564B3F" w:rsidRPr="006E03C7" w:rsidRDefault="00E04FE7" w:rsidP="00564B3F">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b) </w:t>
      </w:r>
      <w:r w:rsidR="00564B3F"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materiali i korrur përputhet me të dhënat e regjistruara për parcelën, fazën, sasinë dhe identifikuesit përkatës; </w:t>
      </w:r>
    </w:p>
    <w:p w:rsidR="00564B3F" w:rsidRPr="006E03C7" w:rsidRDefault="00E04FE7" w:rsidP="00564B3F">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c) </w:t>
      </w:r>
      <w:r w:rsidR="00564B3F"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gjatë periudhës së korrjes deri në formimin e lotit nuk realizohet lëvizje ose transferim i paautorizuar i materialit të korrur; </w:t>
      </w:r>
    </w:p>
    <w:p w:rsidR="00E04FE7" w:rsidRPr="006E03C7" w:rsidRDefault="00E04FE7" w:rsidP="00564B3F">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ç) </w:t>
      </w:r>
      <w:r w:rsidR="00564B3F"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mbetjet organike dhe materialet e papërdorshme trajtohen</w:t>
      </w:r>
      <w:r w:rsidR="00564B3F"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 xml:space="preserve"> në përputhje me legjislacionin në fuqi.</w:t>
      </w:r>
    </w:p>
    <w:p w:rsidR="00564B3F" w:rsidRPr="006E03C7" w:rsidRDefault="00564B3F" w:rsidP="00564B3F">
      <w:pPr>
        <w:pStyle w:val="ListParagraph"/>
        <w:spacing w:line="240" w:lineRule="auto"/>
        <w:ind w:left="0" w:firstLine="0"/>
        <w:rPr>
          <w:rFonts w:ascii="Times New Roman" w:hAnsi="Times New Roman" w:cs="Times New Roman"/>
          <w:color w:val="000000" w:themeColor="text1"/>
          <w:sz w:val="28"/>
          <w:szCs w:val="28"/>
          <w:lang w:val="sq-AL"/>
        </w:rPr>
      </w:pPr>
    </w:p>
    <w:p w:rsidR="00E04FE7" w:rsidRPr="006E03C7" w:rsidRDefault="00E04FE7" w:rsidP="00564B3F">
      <w:pPr>
        <w:pStyle w:val="ListParagraph"/>
        <w:numPr>
          <w:ilvl w:val="0"/>
          <w:numId w:val="34"/>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Pas përfundimit të korrjes, subjekti regjistron menjëherë në Sistem dhe Regjistër sasinë e materialit të korrur dhe formimin e lotit përkatës.</w:t>
      </w:r>
    </w:p>
    <w:p w:rsidR="00564B3F" w:rsidRPr="006E03C7" w:rsidRDefault="00564B3F" w:rsidP="00564B3F">
      <w:pPr>
        <w:pStyle w:val="ListParagraph"/>
        <w:spacing w:line="240" w:lineRule="auto"/>
        <w:ind w:left="360" w:hanging="360"/>
        <w:rPr>
          <w:rFonts w:ascii="Times New Roman" w:hAnsi="Times New Roman" w:cs="Times New Roman"/>
          <w:color w:val="000000" w:themeColor="text1"/>
          <w:sz w:val="28"/>
          <w:szCs w:val="28"/>
          <w:lang w:val="sq-AL"/>
        </w:rPr>
      </w:pPr>
    </w:p>
    <w:p w:rsidR="00E04FE7" w:rsidRPr="006E03C7" w:rsidRDefault="00E04FE7" w:rsidP="00564B3F">
      <w:pPr>
        <w:pStyle w:val="ListParagraph"/>
        <w:numPr>
          <w:ilvl w:val="0"/>
          <w:numId w:val="34"/>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Loti i formuar pas korrjes nuk </w:t>
      </w:r>
      <w:r w:rsidR="00E0490E" w:rsidRPr="006E03C7">
        <w:rPr>
          <w:rFonts w:ascii="Times New Roman" w:hAnsi="Times New Roman" w:cs="Times New Roman"/>
          <w:color w:val="000000" w:themeColor="text1"/>
          <w:sz w:val="28"/>
          <w:szCs w:val="28"/>
          <w:lang w:val="sq-AL"/>
        </w:rPr>
        <w:t>mund t</w:t>
      </w:r>
      <w:r w:rsidR="00BC0882" w:rsidRPr="006E03C7">
        <w:rPr>
          <w:rFonts w:ascii="Times New Roman" w:hAnsi="Times New Roman" w:cs="Times New Roman"/>
          <w:color w:val="000000" w:themeColor="text1"/>
          <w:sz w:val="28"/>
          <w:szCs w:val="28"/>
          <w:lang w:val="sq-AL"/>
        </w:rPr>
        <w:t>ë</w:t>
      </w:r>
      <w:r w:rsidR="00E0490E" w:rsidRPr="006E03C7">
        <w:rPr>
          <w:rFonts w:ascii="Times New Roman" w:hAnsi="Times New Roman" w:cs="Times New Roman"/>
          <w:color w:val="000000" w:themeColor="text1"/>
          <w:sz w:val="28"/>
          <w:szCs w:val="28"/>
          <w:lang w:val="sq-AL"/>
        </w:rPr>
        <w:t xml:space="preserve"> vijoj</w:t>
      </w:r>
      <w:r w:rsidR="00BC0882" w:rsidRPr="006E03C7">
        <w:rPr>
          <w:rFonts w:ascii="Times New Roman" w:hAnsi="Times New Roman" w:cs="Times New Roman"/>
          <w:color w:val="000000" w:themeColor="text1"/>
          <w:sz w:val="28"/>
          <w:szCs w:val="28"/>
          <w:lang w:val="sq-AL"/>
        </w:rPr>
        <w:t>ë</w:t>
      </w:r>
      <w:r w:rsidR="00E0490E" w:rsidRPr="006E03C7">
        <w:rPr>
          <w:rFonts w:ascii="Times New Roman" w:hAnsi="Times New Roman" w:cs="Times New Roman"/>
          <w:color w:val="000000" w:themeColor="text1"/>
          <w:sz w:val="28"/>
          <w:szCs w:val="28"/>
          <w:lang w:val="sq-AL"/>
        </w:rPr>
        <w:t xml:space="preserve"> </w:t>
      </w:r>
      <w:r w:rsidRPr="006E03C7">
        <w:rPr>
          <w:rFonts w:ascii="Times New Roman" w:hAnsi="Times New Roman" w:cs="Times New Roman"/>
          <w:color w:val="000000" w:themeColor="text1"/>
          <w:sz w:val="28"/>
          <w:szCs w:val="28"/>
          <w:lang w:val="sq-AL"/>
        </w:rPr>
        <w:t>në fazën e tharjes, përpunimit, prodhimit, shitjes ose eksportit pa u regjistruar dhe, kur kërkohet, pa iu nënshtruar verifikimeve ose analizave përkatëse.</w:t>
      </w:r>
    </w:p>
    <w:p w:rsidR="00564B3F" w:rsidRPr="006E03C7" w:rsidRDefault="00564B3F" w:rsidP="00564B3F">
      <w:pPr>
        <w:pStyle w:val="ListParagraph"/>
        <w:spacing w:line="240" w:lineRule="auto"/>
        <w:ind w:left="360" w:hanging="360"/>
        <w:rPr>
          <w:rFonts w:ascii="Times New Roman" w:hAnsi="Times New Roman" w:cs="Times New Roman"/>
          <w:color w:val="000000" w:themeColor="text1"/>
          <w:sz w:val="28"/>
          <w:szCs w:val="28"/>
          <w:lang w:val="sq-AL"/>
        </w:rPr>
      </w:pPr>
    </w:p>
    <w:p w:rsidR="007548D9" w:rsidRPr="006E03C7" w:rsidRDefault="00137FA3" w:rsidP="00564B3F">
      <w:pPr>
        <w:pStyle w:val="ListParagraph"/>
        <w:numPr>
          <w:ilvl w:val="0"/>
          <w:numId w:val="34"/>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Në rast mospërputhjeje, Agjencia vendos masat përkatëse sipas nenit 40 të ligjit nr.61/2023.</w:t>
      </w:r>
    </w:p>
    <w:p w:rsidR="004A435D" w:rsidRPr="006E03C7" w:rsidRDefault="004A435D" w:rsidP="004E666F">
      <w:pPr>
        <w:pStyle w:val="ListParagraph"/>
        <w:spacing w:line="240" w:lineRule="auto"/>
        <w:ind w:left="0"/>
        <w:jc w:val="center"/>
        <w:rPr>
          <w:rFonts w:ascii="Times New Roman" w:hAnsi="Times New Roman" w:cs="Times New Roman"/>
          <w:color w:val="000000" w:themeColor="text1"/>
          <w:sz w:val="28"/>
          <w:szCs w:val="28"/>
          <w:lang w:val="sq-AL"/>
        </w:rPr>
      </w:pPr>
    </w:p>
    <w:p w:rsidR="007548D9" w:rsidRPr="006E03C7" w:rsidRDefault="007548D9" w:rsidP="006E03C7">
      <w:pPr>
        <w:pStyle w:val="ListParagraph"/>
        <w:spacing w:line="240" w:lineRule="auto"/>
        <w:ind w:left="0" w:firstLine="0"/>
        <w:jc w:val="center"/>
        <w:rPr>
          <w:rFonts w:ascii="Times New Roman" w:hAnsi="Times New Roman" w:cs="Times New Roman"/>
          <w:b/>
          <w:bCs/>
          <w:sz w:val="28"/>
          <w:szCs w:val="28"/>
          <w:lang w:val="sq-AL"/>
        </w:rPr>
      </w:pPr>
      <w:r w:rsidRPr="006E03C7">
        <w:rPr>
          <w:rFonts w:ascii="Times New Roman" w:hAnsi="Times New Roman" w:cs="Times New Roman"/>
          <w:b/>
          <w:bCs/>
          <w:sz w:val="28"/>
          <w:szCs w:val="28"/>
          <w:lang w:val="sq-AL"/>
        </w:rPr>
        <w:t xml:space="preserve">Neni </w:t>
      </w:r>
      <w:r w:rsidR="00167ADE" w:rsidRPr="006E03C7">
        <w:rPr>
          <w:rFonts w:ascii="Times New Roman" w:hAnsi="Times New Roman" w:cs="Times New Roman"/>
          <w:b/>
          <w:bCs/>
          <w:sz w:val="28"/>
          <w:szCs w:val="28"/>
          <w:lang w:val="sq-AL"/>
        </w:rPr>
        <w:t>1</w:t>
      </w:r>
      <w:r w:rsidR="00995AB7" w:rsidRPr="006E03C7">
        <w:rPr>
          <w:rFonts w:ascii="Times New Roman" w:hAnsi="Times New Roman" w:cs="Times New Roman"/>
          <w:b/>
          <w:bCs/>
          <w:sz w:val="28"/>
          <w:szCs w:val="28"/>
          <w:lang w:val="sq-AL"/>
        </w:rPr>
        <w:t>6</w:t>
      </w:r>
    </w:p>
    <w:p w:rsidR="007548D9" w:rsidRPr="006E03C7" w:rsidRDefault="007548D9" w:rsidP="006E03C7">
      <w:pPr>
        <w:pStyle w:val="ListParagraph"/>
        <w:spacing w:line="240" w:lineRule="auto"/>
        <w:ind w:left="0" w:firstLine="0"/>
        <w:jc w:val="center"/>
        <w:rPr>
          <w:rFonts w:ascii="Times New Roman" w:hAnsi="Times New Roman" w:cs="Times New Roman"/>
          <w:b/>
          <w:sz w:val="28"/>
          <w:szCs w:val="28"/>
          <w:lang w:val="sq-AL"/>
        </w:rPr>
      </w:pPr>
      <w:r w:rsidRPr="006E03C7">
        <w:rPr>
          <w:rFonts w:ascii="Times New Roman" w:hAnsi="Times New Roman" w:cs="Times New Roman"/>
          <w:b/>
          <w:sz w:val="28"/>
          <w:szCs w:val="28"/>
          <w:lang w:val="sq-AL"/>
        </w:rPr>
        <w:t>Mbikëqyrja, kontrolli dhe inspektimi i proceseve të tharjes dhe përpunimit</w:t>
      </w:r>
    </w:p>
    <w:p w:rsidR="00167ADE" w:rsidRPr="006E03C7" w:rsidRDefault="00167ADE" w:rsidP="004E666F">
      <w:pPr>
        <w:pStyle w:val="ListParagraph"/>
        <w:spacing w:line="240" w:lineRule="auto"/>
        <w:ind w:left="0"/>
        <w:rPr>
          <w:rFonts w:ascii="Times New Roman" w:hAnsi="Times New Roman" w:cs="Times New Roman"/>
          <w:b/>
          <w:color w:val="000000" w:themeColor="text1"/>
          <w:sz w:val="28"/>
          <w:szCs w:val="28"/>
          <w:lang w:val="sq-AL"/>
        </w:rPr>
      </w:pPr>
    </w:p>
    <w:p w:rsidR="007548D9" w:rsidRPr="006E03C7" w:rsidRDefault="007548D9" w:rsidP="006143D5">
      <w:pPr>
        <w:spacing w:line="240" w:lineRule="auto"/>
        <w:ind w:firstLine="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Punonjësit e autorizuar t</w:t>
      </w:r>
      <w:r w:rsidR="0041683E" w:rsidRPr="006E03C7">
        <w:rPr>
          <w:rFonts w:ascii="Times New Roman" w:hAnsi="Times New Roman" w:cs="Times New Roman"/>
          <w:color w:val="000000" w:themeColor="text1"/>
          <w:sz w:val="28"/>
          <w:szCs w:val="28"/>
          <w:lang w:val="sq-AL"/>
        </w:rPr>
        <w:t>ë</w:t>
      </w:r>
      <w:r w:rsidRPr="006E03C7">
        <w:rPr>
          <w:rFonts w:ascii="Times New Roman" w:hAnsi="Times New Roman" w:cs="Times New Roman"/>
          <w:color w:val="000000" w:themeColor="text1"/>
          <w:sz w:val="28"/>
          <w:szCs w:val="28"/>
          <w:lang w:val="sq-AL"/>
        </w:rPr>
        <w:t xml:space="preserve"> Agjencis</w:t>
      </w:r>
      <w:r w:rsidR="0041683E" w:rsidRPr="006E03C7">
        <w:rPr>
          <w:rFonts w:ascii="Times New Roman" w:hAnsi="Times New Roman" w:cs="Times New Roman"/>
          <w:color w:val="000000" w:themeColor="text1"/>
          <w:sz w:val="28"/>
          <w:szCs w:val="28"/>
          <w:lang w:val="sq-AL"/>
        </w:rPr>
        <w:t>ë</w:t>
      </w:r>
      <w:r w:rsidRPr="006E03C7">
        <w:rPr>
          <w:rFonts w:ascii="Times New Roman" w:hAnsi="Times New Roman" w:cs="Times New Roman"/>
          <w:color w:val="000000" w:themeColor="text1"/>
          <w:sz w:val="28"/>
          <w:szCs w:val="28"/>
          <w:lang w:val="sq-AL"/>
        </w:rPr>
        <w:t>, gjatë mbikëqyrjes së fazës së tharjes dhe përpunimit</w:t>
      </w:r>
      <w:r w:rsidR="007F5220" w:rsidRPr="006E03C7">
        <w:rPr>
          <w:rFonts w:ascii="Times New Roman" w:hAnsi="Times New Roman" w:cs="Times New Roman"/>
          <w:color w:val="000000" w:themeColor="text1"/>
          <w:sz w:val="28"/>
          <w:szCs w:val="28"/>
          <w:lang w:val="sq-AL"/>
        </w:rPr>
        <w:t>, verifikojnë në veçanti që</w:t>
      </w:r>
      <w:r w:rsidRPr="006E03C7">
        <w:rPr>
          <w:rFonts w:ascii="Times New Roman" w:hAnsi="Times New Roman" w:cs="Times New Roman"/>
          <w:color w:val="000000" w:themeColor="text1"/>
          <w:sz w:val="28"/>
          <w:szCs w:val="28"/>
          <w:lang w:val="sq-AL"/>
        </w:rPr>
        <w:t>:</w:t>
      </w:r>
    </w:p>
    <w:p w:rsidR="006143D5" w:rsidRPr="006E03C7" w:rsidRDefault="006143D5" w:rsidP="006143D5">
      <w:pPr>
        <w:spacing w:line="240" w:lineRule="auto"/>
        <w:ind w:firstLine="0"/>
        <w:rPr>
          <w:rFonts w:ascii="Times New Roman" w:hAnsi="Times New Roman" w:cs="Times New Roman"/>
          <w:color w:val="000000" w:themeColor="text1"/>
          <w:sz w:val="28"/>
          <w:szCs w:val="28"/>
          <w:lang w:val="sq-AL"/>
        </w:rPr>
      </w:pPr>
    </w:p>
    <w:p w:rsidR="007548D9" w:rsidRPr="006E03C7" w:rsidRDefault="007548D9" w:rsidP="006143D5">
      <w:pPr>
        <w:pStyle w:val="ListParagraph"/>
        <w:numPr>
          <w:ilvl w:val="0"/>
          <w:numId w:val="12"/>
        </w:numPr>
        <w:spacing w:line="240" w:lineRule="auto"/>
        <w:ind w:left="54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 xml:space="preserve">tharja dhe përpunimi i bimës së </w:t>
      </w:r>
      <w:r w:rsidR="00B139E5" w:rsidRPr="006E03C7">
        <w:rPr>
          <w:rFonts w:ascii="Times New Roman" w:hAnsi="Times New Roman" w:cs="Times New Roman"/>
          <w:bCs/>
          <w:i/>
          <w:color w:val="000000" w:themeColor="text1"/>
          <w:sz w:val="28"/>
          <w:szCs w:val="28"/>
          <w:lang w:val="sq-AL"/>
        </w:rPr>
        <w:t>cannabis</w:t>
      </w:r>
      <w:r w:rsidRPr="006E03C7">
        <w:rPr>
          <w:rFonts w:ascii="Times New Roman" w:hAnsi="Times New Roman" w:cs="Times New Roman"/>
          <w:bCs/>
          <w:color w:val="000000" w:themeColor="text1"/>
          <w:sz w:val="28"/>
          <w:szCs w:val="28"/>
          <w:lang w:val="sq-AL"/>
        </w:rPr>
        <w:t>-it kryhe</w:t>
      </w:r>
      <w:r w:rsidR="00DF3F22" w:rsidRPr="006E03C7">
        <w:rPr>
          <w:rFonts w:ascii="Times New Roman" w:hAnsi="Times New Roman" w:cs="Times New Roman"/>
          <w:bCs/>
          <w:color w:val="000000" w:themeColor="text1"/>
          <w:sz w:val="28"/>
          <w:szCs w:val="28"/>
          <w:lang w:val="sq-AL"/>
        </w:rPr>
        <w:t>n</w:t>
      </w:r>
      <w:r w:rsidRPr="006E03C7">
        <w:rPr>
          <w:rFonts w:ascii="Times New Roman" w:hAnsi="Times New Roman" w:cs="Times New Roman"/>
          <w:bCs/>
          <w:color w:val="000000" w:themeColor="text1"/>
          <w:sz w:val="28"/>
          <w:szCs w:val="28"/>
          <w:lang w:val="sq-AL"/>
        </w:rPr>
        <w:t xml:space="preserve"> në ambiente të posaçme, </w:t>
      </w:r>
      <w:r w:rsidR="007F5220" w:rsidRPr="006E03C7">
        <w:rPr>
          <w:rFonts w:ascii="Times New Roman" w:hAnsi="Times New Roman" w:cs="Times New Roman"/>
          <w:bCs/>
          <w:color w:val="000000" w:themeColor="text1"/>
          <w:sz w:val="28"/>
          <w:szCs w:val="28"/>
          <w:lang w:val="sq-AL"/>
        </w:rPr>
        <w:t>të miratuara për këtë qëllim, me kushte mjedisore të kontrolluara, në zona të ndara dhe në përputhje me SOP-et përkatëse;</w:t>
      </w:r>
    </w:p>
    <w:p w:rsidR="00EB22B4" w:rsidRPr="006E03C7" w:rsidRDefault="00EB22B4" w:rsidP="006143D5">
      <w:pPr>
        <w:pStyle w:val="ListParagraph"/>
        <w:numPr>
          <w:ilvl w:val="0"/>
          <w:numId w:val="12"/>
        </w:numPr>
        <w:spacing w:line="240" w:lineRule="auto"/>
        <w:ind w:left="54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subjekti t</w:t>
      </w:r>
      <w:r w:rsidR="00E9670E" w:rsidRPr="006E03C7">
        <w:rPr>
          <w:rFonts w:ascii="Times New Roman" w:hAnsi="Times New Roman" w:cs="Times New Roman"/>
          <w:bCs/>
          <w:color w:val="000000" w:themeColor="text1"/>
          <w:sz w:val="28"/>
          <w:szCs w:val="28"/>
          <w:lang w:val="sq-AL"/>
        </w:rPr>
        <w:t>ë</w:t>
      </w:r>
      <w:r w:rsidRPr="006E03C7">
        <w:rPr>
          <w:rFonts w:ascii="Times New Roman" w:hAnsi="Times New Roman" w:cs="Times New Roman"/>
          <w:bCs/>
          <w:color w:val="000000" w:themeColor="text1"/>
          <w:sz w:val="28"/>
          <w:szCs w:val="28"/>
          <w:lang w:val="sq-AL"/>
        </w:rPr>
        <w:t xml:space="preserve"> ket</w:t>
      </w:r>
      <w:r w:rsidR="00E9670E" w:rsidRPr="006E03C7">
        <w:rPr>
          <w:rFonts w:ascii="Times New Roman" w:hAnsi="Times New Roman" w:cs="Times New Roman"/>
          <w:bCs/>
          <w:color w:val="000000" w:themeColor="text1"/>
          <w:sz w:val="28"/>
          <w:szCs w:val="28"/>
          <w:lang w:val="sq-AL"/>
        </w:rPr>
        <w:t>ë</w:t>
      </w:r>
      <w:r w:rsidRPr="006E03C7">
        <w:rPr>
          <w:rFonts w:ascii="Times New Roman" w:hAnsi="Times New Roman" w:cs="Times New Roman"/>
          <w:bCs/>
          <w:color w:val="000000" w:themeColor="text1"/>
          <w:sz w:val="28"/>
          <w:szCs w:val="28"/>
          <w:lang w:val="sq-AL"/>
        </w:rPr>
        <w:t xml:space="preserve"> regjistruar çdo lëvizje të materialit nga momenti i fillimit t</w:t>
      </w:r>
      <w:r w:rsidR="00E9670E" w:rsidRPr="006E03C7">
        <w:rPr>
          <w:rFonts w:ascii="Times New Roman" w:hAnsi="Times New Roman" w:cs="Times New Roman"/>
          <w:bCs/>
          <w:color w:val="000000" w:themeColor="text1"/>
          <w:sz w:val="28"/>
          <w:szCs w:val="28"/>
          <w:lang w:val="sq-AL"/>
        </w:rPr>
        <w:t>ë</w:t>
      </w:r>
      <w:r w:rsidRPr="006E03C7">
        <w:rPr>
          <w:rFonts w:ascii="Times New Roman" w:hAnsi="Times New Roman" w:cs="Times New Roman"/>
          <w:bCs/>
          <w:color w:val="000000" w:themeColor="text1"/>
          <w:sz w:val="28"/>
          <w:szCs w:val="28"/>
          <w:lang w:val="sq-AL"/>
        </w:rPr>
        <w:t xml:space="preserve"> procesit t</w:t>
      </w:r>
      <w:r w:rsidR="00E9670E" w:rsidRPr="006E03C7">
        <w:rPr>
          <w:rFonts w:ascii="Times New Roman" w:hAnsi="Times New Roman" w:cs="Times New Roman"/>
          <w:bCs/>
          <w:color w:val="000000" w:themeColor="text1"/>
          <w:sz w:val="28"/>
          <w:szCs w:val="28"/>
          <w:lang w:val="sq-AL"/>
        </w:rPr>
        <w:t>ë</w:t>
      </w:r>
      <w:r w:rsidRPr="006E03C7">
        <w:rPr>
          <w:rFonts w:ascii="Times New Roman" w:hAnsi="Times New Roman" w:cs="Times New Roman"/>
          <w:bCs/>
          <w:color w:val="000000" w:themeColor="text1"/>
          <w:sz w:val="28"/>
          <w:szCs w:val="28"/>
          <w:lang w:val="sq-AL"/>
        </w:rPr>
        <w:t xml:space="preserve"> tharjes deri në përfundimin e përpunimit</w:t>
      </w:r>
      <w:r w:rsidR="00B61AAB" w:rsidRPr="006E03C7">
        <w:rPr>
          <w:rFonts w:ascii="Times New Roman" w:hAnsi="Times New Roman" w:cs="Times New Roman"/>
          <w:bCs/>
          <w:color w:val="000000" w:themeColor="text1"/>
          <w:sz w:val="28"/>
          <w:szCs w:val="28"/>
          <w:lang w:val="sq-AL"/>
        </w:rPr>
        <w:t>;</w:t>
      </w:r>
    </w:p>
    <w:p w:rsidR="007F5220" w:rsidRPr="006E03C7" w:rsidRDefault="007F5220" w:rsidP="006143D5">
      <w:pPr>
        <w:pStyle w:val="ListParagraph"/>
        <w:numPr>
          <w:ilvl w:val="0"/>
          <w:numId w:val="12"/>
        </w:numPr>
        <w:spacing w:line="240" w:lineRule="auto"/>
        <w:ind w:left="54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materiali që hyn në fazën e tharjes dhe përpunimit është i identifikuar</w:t>
      </w:r>
      <w:r w:rsidR="006143D5" w:rsidRPr="006E03C7">
        <w:rPr>
          <w:rFonts w:ascii="Times New Roman" w:hAnsi="Times New Roman" w:cs="Times New Roman"/>
          <w:bCs/>
          <w:color w:val="000000" w:themeColor="text1"/>
          <w:sz w:val="28"/>
          <w:szCs w:val="28"/>
          <w:lang w:val="sq-AL"/>
        </w:rPr>
        <w:t>,</w:t>
      </w:r>
      <w:r w:rsidRPr="006E03C7">
        <w:rPr>
          <w:rFonts w:ascii="Times New Roman" w:hAnsi="Times New Roman" w:cs="Times New Roman"/>
          <w:bCs/>
          <w:color w:val="000000" w:themeColor="text1"/>
          <w:sz w:val="28"/>
          <w:szCs w:val="28"/>
          <w:lang w:val="sq-AL"/>
        </w:rPr>
        <w:t xml:space="preserve"> sipas lotit përkatës dhe është regjistruar në Sistem dhe Regjistër;</w:t>
      </w:r>
    </w:p>
    <w:p w:rsidR="0041683E" w:rsidRPr="006E03C7" w:rsidRDefault="007548D9" w:rsidP="006143D5">
      <w:pPr>
        <w:pStyle w:val="ListParagraph"/>
        <w:numPr>
          <w:ilvl w:val="0"/>
          <w:numId w:val="1"/>
        </w:numPr>
        <w:spacing w:line="240" w:lineRule="auto"/>
        <w:ind w:left="54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kushtet mjedisore</w:t>
      </w:r>
      <w:r w:rsidR="0072129C" w:rsidRPr="006E03C7">
        <w:rPr>
          <w:rFonts w:ascii="Times New Roman" w:hAnsi="Times New Roman" w:cs="Times New Roman"/>
          <w:bCs/>
          <w:color w:val="000000" w:themeColor="text1"/>
          <w:sz w:val="28"/>
          <w:szCs w:val="28"/>
          <w:lang w:val="sq-AL"/>
        </w:rPr>
        <w:t>,</w:t>
      </w:r>
      <w:r w:rsidR="0041683E" w:rsidRPr="006E03C7">
        <w:rPr>
          <w:rFonts w:ascii="Times New Roman" w:hAnsi="Times New Roman" w:cs="Times New Roman"/>
          <w:bCs/>
          <w:color w:val="000000" w:themeColor="text1"/>
          <w:sz w:val="28"/>
          <w:szCs w:val="28"/>
          <w:lang w:val="sq-AL"/>
        </w:rPr>
        <w:t xml:space="preserve"> si temperatura, lagështia dhe qarkullimi i ajrit</w:t>
      </w:r>
      <w:r w:rsidR="00164BCB" w:rsidRPr="006E03C7">
        <w:rPr>
          <w:rFonts w:ascii="Times New Roman" w:hAnsi="Times New Roman" w:cs="Times New Roman"/>
          <w:bCs/>
          <w:color w:val="000000" w:themeColor="text1"/>
          <w:sz w:val="28"/>
          <w:szCs w:val="28"/>
          <w:lang w:val="sq-AL"/>
        </w:rPr>
        <w:t xml:space="preserve">, </w:t>
      </w:r>
      <w:r w:rsidR="00DF3F22" w:rsidRPr="006E03C7">
        <w:rPr>
          <w:rFonts w:ascii="Times New Roman" w:hAnsi="Times New Roman" w:cs="Times New Roman"/>
          <w:bCs/>
          <w:color w:val="000000" w:themeColor="text1"/>
          <w:sz w:val="28"/>
          <w:szCs w:val="28"/>
          <w:lang w:val="sq-AL"/>
        </w:rPr>
        <w:t>monitorohen</w:t>
      </w:r>
      <w:r w:rsidR="0041683E" w:rsidRPr="006E03C7">
        <w:rPr>
          <w:rFonts w:ascii="Times New Roman" w:hAnsi="Times New Roman" w:cs="Times New Roman"/>
          <w:bCs/>
          <w:color w:val="000000" w:themeColor="text1"/>
          <w:sz w:val="28"/>
          <w:szCs w:val="28"/>
          <w:lang w:val="sq-AL"/>
        </w:rPr>
        <w:t xml:space="preserve"> dhe dokument</w:t>
      </w:r>
      <w:r w:rsidR="00DF3F22" w:rsidRPr="006E03C7">
        <w:rPr>
          <w:rFonts w:ascii="Times New Roman" w:hAnsi="Times New Roman" w:cs="Times New Roman"/>
          <w:bCs/>
          <w:color w:val="000000" w:themeColor="text1"/>
          <w:sz w:val="28"/>
          <w:szCs w:val="28"/>
          <w:lang w:val="sq-AL"/>
        </w:rPr>
        <w:t>ohen</w:t>
      </w:r>
      <w:r w:rsidR="0041683E" w:rsidRPr="006E03C7">
        <w:rPr>
          <w:rFonts w:ascii="Times New Roman" w:hAnsi="Times New Roman" w:cs="Times New Roman"/>
          <w:bCs/>
          <w:color w:val="000000" w:themeColor="text1"/>
          <w:sz w:val="28"/>
          <w:szCs w:val="28"/>
          <w:lang w:val="sq-AL"/>
        </w:rPr>
        <w:t xml:space="preserve"> në regjistrat përkatës;</w:t>
      </w:r>
      <w:r w:rsidRPr="006E03C7">
        <w:rPr>
          <w:rFonts w:ascii="Times New Roman" w:hAnsi="Times New Roman" w:cs="Times New Roman"/>
          <w:bCs/>
          <w:color w:val="000000" w:themeColor="text1"/>
          <w:sz w:val="28"/>
          <w:szCs w:val="28"/>
          <w:lang w:val="sq-AL"/>
        </w:rPr>
        <w:t xml:space="preserve"> </w:t>
      </w:r>
    </w:p>
    <w:p w:rsidR="007548D9" w:rsidRPr="006E03C7" w:rsidRDefault="0041683E" w:rsidP="006143D5">
      <w:pPr>
        <w:pStyle w:val="ListParagraph"/>
        <w:numPr>
          <w:ilvl w:val="0"/>
          <w:numId w:val="12"/>
        </w:numPr>
        <w:spacing w:line="240" w:lineRule="auto"/>
        <w:ind w:left="54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 xml:space="preserve">dokumentimi </w:t>
      </w:r>
      <w:r w:rsidR="00FD26A4" w:rsidRPr="006E03C7">
        <w:rPr>
          <w:rFonts w:ascii="Times New Roman" w:hAnsi="Times New Roman" w:cs="Times New Roman"/>
          <w:bCs/>
          <w:color w:val="000000" w:themeColor="text1"/>
          <w:sz w:val="28"/>
          <w:szCs w:val="28"/>
          <w:lang w:val="sq-AL"/>
        </w:rPr>
        <w:t>i</w:t>
      </w:r>
      <w:r w:rsidRPr="006E03C7">
        <w:rPr>
          <w:rFonts w:ascii="Times New Roman" w:hAnsi="Times New Roman" w:cs="Times New Roman"/>
          <w:bCs/>
          <w:color w:val="000000" w:themeColor="text1"/>
          <w:sz w:val="28"/>
          <w:szCs w:val="28"/>
          <w:lang w:val="sq-AL"/>
        </w:rPr>
        <w:t xml:space="preserve"> kalibrimit të pajisjeve regjistruese, si dhe mirëmbajtj</w:t>
      </w:r>
      <w:r w:rsidR="00FD26A4" w:rsidRPr="006E03C7">
        <w:rPr>
          <w:rFonts w:ascii="Times New Roman" w:hAnsi="Times New Roman" w:cs="Times New Roman"/>
          <w:bCs/>
          <w:color w:val="000000" w:themeColor="text1"/>
          <w:sz w:val="28"/>
          <w:szCs w:val="28"/>
          <w:lang w:val="sq-AL"/>
        </w:rPr>
        <w:t>a</w:t>
      </w:r>
      <w:r w:rsidRPr="006E03C7">
        <w:rPr>
          <w:rFonts w:ascii="Times New Roman" w:hAnsi="Times New Roman" w:cs="Times New Roman"/>
          <w:bCs/>
          <w:color w:val="000000" w:themeColor="text1"/>
          <w:sz w:val="28"/>
          <w:szCs w:val="28"/>
          <w:lang w:val="sq-AL"/>
        </w:rPr>
        <w:t xml:space="preserve"> e</w:t>
      </w:r>
      <w:r w:rsidR="008C6207" w:rsidRPr="006E03C7">
        <w:rPr>
          <w:rFonts w:ascii="Times New Roman" w:hAnsi="Times New Roman" w:cs="Times New Roman"/>
          <w:bCs/>
          <w:color w:val="000000" w:themeColor="text1"/>
          <w:sz w:val="28"/>
          <w:szCs w:val="28"/>
          <w:lang w:val="sq-AL"/>
        </w:rPr>
        <w:t xml:space="preserve"> </w:t>
      </w:r>
      <w:r w:rsidRPr="006E03C7">
        <w:rPr>
          <w:rFonts w:ascii="Times New Roman" w:hAnsi="Times New Roman" w:cs="Times New Roman"/>
          <w:bCs/>
          <w:color w:val="000000" w:themeColor="text1"/>
          <w:sz w:val="28"/>
          <w:szCs w:val="28"/>
          <w:lang w:val="sq-AL"/>
        </w:rPr>
        <w:t>tyre</w:t>
      </w:r>
      <w:r w:rsidR="00FD26A4" w:rsidRPr="006E03C7">
        <w:rPr>
          <w:rFonts w:ascii="Times New Roman" w:hAnsi="Times New Roman" w:cs="Times New Roman"/>
          <w:bCs/>
          <w:color w:val="000000" w:themeColor="text1"/>
          <w:sz w:val="28"/>
          <w:szCs w:val="28"/>
          <w:lang w:val="sq-AL"/>
        </w:rPr>
        <w:t xml:space="preserve"> kryhe</w:t>
      </w:r>
      <w:r w:rsidR="002B43F7" w:rsidRPr="006E03C7">
        <w:rPr>
          <w:rFonts w:ascii="Times New Roman" w:hAnsi="Times New Roman" w:cs="Times New Roman"/>
          <w:bCs/>
          <w:color w:val="000000" w:themeColor="text1"/>
          <w:sz w:val="28"/>
          <w:szCs w:val="28"/>
          <w:lang w:val="sq-AL"/>
        </w:rPr>
        <w:t>n</w:t>
      </w:r>
      <w:r w:rsidR="006143D5" w:rsidRPr="006E03C7">
        <w:rPr>
          <w:rFonts w:ascii="Times New Roman" w:hAnsi="Times New Roman" w:cs="Times New Roman"/>
          <w:bCs/>
          <w:color w:val="000000" w:themeColor="text1"/>
          <w:sz w:val="28"/>
          <w:szCs w:val="28"/>
          <w:lang w:val="sq-AL"/>
        </w:rPr>
        <w:t>,</w:t>
      </w:r>
      <w:r w:rsidR="00FD26A4" w:rsidRPr="006E03C7">
        <w:rPr>
          <w:rFonts w:ascii="Times New Roman" w:hAnsi="Times New Roman" w:cs="Times New Roman"/>
          <w:bCs/>
          <w:color w:val="000000" w:themeColor="text1"/>
          <w:sz w:val="28"/>
          <w:szCs w:val="28"/>
          <w:lang w:val="sq-AL"/>
        </w:rPr>
        <w:t xml:space="preserve"> n</w:t>
      </w:r>
      <w:r w:rsidR="00BC0882" w:rsidRPr="006E03C7">
        <w:rPr>
          <w:rFonts w:ascii="Times New Roman" w:hAnsi="Times New Roman" w:cs="Times New Roman"/>
          <w:bCs/>
          <w:color w:val="000000" w:themeColor="text1"/>
          <w:sz w:val="28"/>
          <w:szCs w:val="28"/>
          <w:lang w:val="sq-AL"/>
        </w:rPr>
        <w:t>ë</w:t>
      </w:r>
      <w:r w:rsidR="00FD26A4" w:rsidRPr="006E03C7">
        <w:rPr>
          <w:rFonts w:ascii="Times New Roman" w:hAnsi="Times New Roman" w:cs="Times New Roman"/>
          <w:bCs/>
          <w:color w:val="000000" w:themeColor="text1"/>
          <w:sz w:val="28"/>
          <w:szCs w:val="28"/>
          <w:lang w:val="sq-AL"/>
        </w:rPr>
        <w:t xml:space="preserve"> p</w:t>
      </w:r>
      <w:r w:rsidR="00BC0882" w:rsidRPr="006E03C7">
        <w:rPr>
          <w:rFonts w:ascii="Times New Roman" w:hAnsi="Times New Roman" w:cs="Times New Roman"/>
          <w:bCs/>
          <w:color w:val="000000" w:themeColor="text1"/>
          <w:sz w:val="28"/>
          <w:szCs w:val="28"/>
          <w:lang w:val="sq-AL"/>
        </w:rPr>
        <w:t>ë</w:t>
      </w:r>
      <w:r w:rsidR="00FD26A4" w:rsidRPr="006E03C7">
        <w:rPr>
          <w:rFonts w:ascii="Times New Roman" w:hAnsi="Times New Roman" w:cs="Times New Roman"/>
          <w:bCs/>
          <w:color w:val="000000" w:themeColor="text1"/>
          <w:sz w:val="28"/>
          <w:szCs w:val="28"/>
          <w:lang w:val="sq-AL"/>
        </w:rPr>
        <w:t>rputhje me procedurat e miratuara</w:t>
      </w:r>
      <w:r w:rsidR="007548D9" w:rsidRPr="006E03C7">
        <w:rPr>
          <w:rFonts w:ascii="Times New Roman" w:hAnsi="Times New Roman" w:cs="Times New Roman"/>
          <w:bCs/>
          <w:color w:val="000000" w:themeColor="text1"/>
          <w:sz w:val="28"/>
          <w:szCs w:val="28"/>
          <w:lang w:val="sq-AL"/>
        </w:rPr>
        <w:t>;</w:t>
      </w:r>
    </w:p>
    <w:p w:rsidR="007548D9" w:rsidRPr="006E03C7" w:rsidRDefault="007548D9" w:rsidP="006143D5">
      <w:pPr>
        <w:pStyle w:val="ListParagraph"/>
        <w:numPr>
          <w:ilvl w:val="0"/>
          <w:numId w:val="24"/>
        </w:numPr>
        <w:spacing w:line="240" w:lineRule="auto"/>
        <w:ind w:left="540" w:hanging="45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lastRenderedPageBreak/>
        <w:t>zbat</w:t>
      </w:r>
      <w:r w:rsidR="00FD26A4" w:rsidRPr="006E03C7">
        <w:rPr>
          <w:rFonts w:ascii="Times New Roman" w:hAnsi="Times New Roman" w:cs="Times New Roman"/>
          <w:bCs/>
          <w:color w:val="000000" w:themeColor="text1"/>
          <w:sz w:val="28"/>
          <w:szCs w:val="28"/>
          <w:lang w:val="sq-AL"/>
        </w:rPr>
        <w:t>ohen</w:t>
      </w:r>
      <w:r w:rsidRPr="006E03C7">
        <w:rPr>
          <w:rFonts w:ascii="Times New Roman" w:hAnsi="Times New Roman" w:cs="Times New Roman"/>
          <w:bCs/>
          <w:color w:val="000000" w:themeColor="text1"/>
          <w:sz w:val="28"/>
          <w:szCs w:val="28"/>
          <w:lang w:val="sq-AL"/>
        </w:rPr>
        <w:t xml:space="preserve"> masa</w:t>
      </w:r>
      <w:r w:rsidR="00FD26A4" w:rsidRPr="006E03C7">
        <w:rPr>
          <w:rFonts w:ascii="Times New Roman" w:hAnsi="Times New Roman" w:cs="Times New Roman"/>
          <w:bCs/>
          <w:color w:val="000000" w:themeColor="text1"/>
          <w:sz w:val="28"/>
          <w:szCs w:val="28"/>
          <w:lang w:val="sq-AL"/>
        </w:rPr>
        <w:t>t e</w:t>
      </w:r>
      <w:r w:rsidRPr="006E03C7">
        <w:rPr>
          <w:rFonts w:ascii="Times New Roman" w:hAnsi="Times New Roman" w:cs="Times New Roman"/>
          <w:bCs/>
          <w:color w:val="000000" w:themeColor="text1"/>
          <w:sz w:val="28"/>
          <w:szCs w:val="28"/>
          <w:lang w:val="sq-AL"/>
        </w:rPr>
        <w:t xml:space="preserve"> higjienës gjatë proceseve të tharjes dhe përpunimit, </w:t>
      </w:r>
      <w:r w:rsidR="0041683E" w:rsidRPr="006E03C7">
        <w:rPr>
          <w:rFonts w:ascii="Times New Roman" w:hAnsi="Times New Roman" w:cs="Times New Roman"/>
          <w:bCs/>
          <w:color w:val="000000" w:themeColor="text1"/>
          <w:sz w:val="28"/>
          <w:szCs w:val="28"/>
          <w:lang w:val="sq-AL"/>
        </w:rPr>
        <w:t>p</w:t>
      </w:r>
      <w:r w:rsidR="00E9670E" w:rsidRPr="006E03C7">
        <w:rPr>
          <w:rFonts w:ascii="Times New Roman" w:hAnsi="Times New Roman" w:cs="Times New Roman"/>
          <w:bCs/>
          <w:color w:val="000000" w:themeColor="text1"/>
          <w:sz w:val="28"/>
          <w:szCs w:val="28"/>
          <w:lang w:val="sq-AL"/>
        </w:rPr>
        <w:t>ë</w:t>
      </w:r>
      <w:r w:rsidR="0041683E" w:rsidRPr="006E03C7">
        <w:rPr>
          <w:rFonts w:ascii="Times New Roman" w:hAnsi="Times New Roman" w:cs="Times New Roman"/>
          <w:bCs/>
          <w:color w:val="000000" w:themeColor="text1"/>
          <w:sz w:val="28"/>
          <w:szCs w:val="28"/>
          <w:lang w:val="sq-AL"/>
        </w:rPr>
        <w:t>r</w:t>
      </w:r>
      <w:r w:rsidRPr="006E03C7">
        <w:rPr>
          <w:rFonts w:ascii="Times New Roman" w:hAnsi="Times New Roman" w:cs="Times New Roman"/>
          <w:bCs/>
          <w:color w:val="000000" w:themeColor="text1"/>
          <w:sz w:val="28"/>
          <w:szCs w:val="28"/>
          <w:lang w:val="sq-AL"/>
        </w:rPr>
        <w:t xml:space="preserve"> parandalimin e kontaminimit mikrobial, fizik dhe kimik</w:t>
      </w:r>
      <w:r w:rsidR="00EB22B4" w:rsidRPr="006E03C7">
        <w:rPr>
          <w:rFonts w:ascii="Times New Roman" w:hAnsi="Times New Roman" w:cs="Times New Roman"/>
          <w:bCs/>
          <w:color w:val="000000" w:themeColor="text1"/>
          <w:sz w:val="28"/>
          <w:szCs w:val="28"/>
          <w:lang w:val="sq-AL"/>
        </w:rPr>
        <w:t>, si dhe</w:t>
      </w:r>
      <w:r w:rsidRPr="006E03C7">
        <w:rPr>
          <w:rFonts w:ascii="Times New Roman" w:hAnsi="Times New Roman" w:cs="Times New Roman"/>
          <w:bCs/>
          <w:color w:val="000000" w:themeColor="text1"/>
          <w:sz w:val="28"/>
          <w:szCs w:val="28"/>
          <w:lang w:val="sq-AL"/>
        </w:rPr>
        <w:t xml:space="preserve"> </w:t>
      </w:r>
      <w:r w:rsidR="00A55FF2" w:rsidRPr="006E03C7">
        <w:rPr>
          <w:rFonts w:ascii="Times New Roman" w:hAnsi="Times New Roman" w:cs="Times New Roman"/>
          <w:bCs/>
          <w:color w:val="000000" w:themeColor="text1"/>
          <w:sz w:val="28"/>
          <w:szCs w:val="28"/>
          <w:lang w:val="sq-AL"/>
        </w:rPr>
        <w:t>respekt</w:t>
      </w:r>
      <w:r w:rsidR="002B43F7" w:rsidRPr="006E03C7">
        <w:rPr>
          <w:rFonts w:ascii="Times New Roman" w:hAnsi="Times New Roman" w:cs="Times New Roman"/>
          <w:bCs/>
          <w:color w:val="000000" w:themeColor="text1"/>
          <w:sz w:val="28"/>
          <w:szCs w:val="28"/>
          <w:lang w:val="sq-AL"/>
        </w:rPr>
        <w:t>ohen</w:t>
      </w:r>
      <w:r w:rsidR="00A55FF2" w:rsidRPr="006E03C7">
        <w:rPr>
          <w:rFonts w:ascii="Times New Roman" w:hAnsi="Times New Roman" w:cs="Times New Roman"/>
          <w:bCs/>
          <w:color w:val="000000" w:themeColor="text1"/>
          <w:sz w:val="28"/>
          <w:szCs w:val="28"/>
          <w:lang w:val="sq-AL"/>
        </w:rPr>
        <w:t xml:space="preserve"> </w:t>
      </w:r>
      <w:r w:rsidRPr="006E03C7">
        <w:rPr>
          <w:rFonts w:ascii="Times New Roman" w:hAnsi="Times New Roman" w:cs="Times New Roman"/>
          <w:bCs/>
          <w:color w:val="000000" w:themeColor="text1"/>
          <w:sz w:val="28"/>
          <w:szCs w:val="28"/>
          <w:lang w:val="sq-AL"/>
        </w:rPr>
        <w:t>rregulla</w:t>
      </w:r>
      <w:r w:rsidR="002B43F7" w:rsidRPr="006E03C7">
        <w:rPr>
          <w:rFonts w:ascii="Times New Roman" w:hAnsi="Times New Roman" w:cs="Times New Roman"/>
          <w:bCs/>
          <w:color w:val="000000" w:themeColor="text1"/>
          <w:sz w:val="28"/>
          <w:szCs w:val="28"/>
          <w:lang w:val="sq-AL"/>
        </w:rPr>
        <w:t>t</w:t>
      </w:r>
      <w:r w:rsidR="00EB22B4" w:rsidRPr="006E03C7">
        <w:rPr>
          <w:rFonts w:ascii="Times New Roman" w:hAnsi="Times New Roman" w:cs="Times New Roman"/>
          <w:bCs/>
          <w:color w:val="000000" w:themeColor="text1"/>
          <w:sz w:val="28"/>
          <w:szCs w:val="28"/>
          <w:lang w:val="sq-AL"/>
        </w:rPr>
        <w:t xml:space="preserve"> </w:t>
      </w:r>
      <w:r w:rsidR="002B43F7" w:rsidRPr="006E03C7">
        <w:rPr>
          <w:rFonts w:ascii="Times New Roman" w:hAnsi="Times New Roman" w:cs="Times New Roman"/>
          <w:bCs/>
          <w:color w:val="000000" w:themeColor="text1"/>
          <w:sz w:val="28"/>
          <w:szCs w:val="28"/>
          <w:lang w:val="sq-AL"/>
        </w:rPr>
        <w:t>e</w:t>
      </w:r>
      <w:r w:rsidR="00F90BA5" w:rsidRPr="006E03C7">
        <w:rPr>
          <w:rFonts w:ascii="Times New Roman" w:hAnsi="Times New Roman" w:cs="Times New Roman"/>
          <w:bCs/>
          <w:color w:val="000000" w:themeColor="text1"/>
          <w:sz w:val="28"/>
          <w:szCs w:val="28"/>
          <w:lang w:val="sq-AL"/>
        </w:rPr>
        <w:t xml:space="preserve"> </w:t>
      </w:r>
      <w:r w:rsidRPr="006E03C7">
        <w:rPr>
          <w:rFonts w:ascii="Times New Roman" w:hAnsi="Times New Roman" w:cs="Times New Roman"/>
          <w:bCs/>
          <w:color w:val="000000" w:themeColor="text1"/>
          <w:sz w:val="28"/>
          <w:szCs w:val="28"/>
          <w:lang w:val="sq-AL"/>
        </w:rPr>
        <w:t>hyrje</w:t>
      </w:r>
      <w:r w:rsidR="00F90BA5" w:rsidRPr="006E03C7">
        <w:rPr>
          <w:rFonts w:ascii="Times New Roman" w:hAnsi="Times New Roman" w:cs="Times New Roman"/>
          <w:bCs/>
          <w:color w:val="000000" w:themeColor="text1"/>
          <w:sz w:val="28"/>
          <w:szCs w:val="28"/>
          <w:lang w:val="sq-AL"/>
        </w:rPr>
        <w:t xml:space="preserve">s e </w:t>
      </w:r>
      <w:r w:rsidR="006143D5" w:rsidRPr="006E03C7">
        <w:rPr>
          <w:rFonts w:ascii="Times New Roman" w:hAnsi="Times New Roman" w:cs="Times New Roman"/>
          <w:bCs/>
          <w:color w:val="000000" w:themeColor="text1"/>
          <w:sz w:val="28"/>
          <w:szCs w:val="28"/>
          <w:lang w:val="sq-AL"/>
        </w:rPr>
        <w:t>t</w:t>
      </w:r>
      <w:r w:rsidR="004773B3" w:rsidRPr="006E03C7">
        <w:rPr>
          <w:rFonts w:ascii="Times New Roman" w:hAnsi="Times New Roman" w:cs="Times New Roman"/>
          <w:bCs/>
          <w:color w:val="000000" w:themeColor="text1"/>
          <w:sz w:val="28"/>
          <w:szCs w:val="28"/>
          <w:lang w:val="sq-AL"/>
        </w:rPr>
        <w:t>ë</w:t>
      </w:r>
      <w:r w:rsidR="006143D5" w:rsidRPr="006E03C7">
        <w:rPr>
          <w:rFonts w:ascii="Times New Roman" w:hAnsi="Times New Roman" w:cs="Times New Roman"/>
          <w:bCs/>
          <w:color w:val="000000" w:themeColor="text1"/>
          <w:sz w:val="28"/>
          <w:szCs w:val="28"/>
          <w:lang w:val="sq-AL"/>
        </w:rPr>
        <w:t xml:space="preserve"> </w:t>
      </w:r>
      <w:r w:rsidRPr="006E03C7">
        <w:rPr>
          <w:rFonts w:ascii="Times New Roman" w:hAnsi="Times New Roman" w:cs="Times New Roman"/>
          <w:bCs/>
          <w:color w:val="000000" w:themeColor="text1"/>
          <w:sz w:val="28"/>
          <w:szCs w:val="28"/>
          <w:lang w:val="sq-AL"/>
        </w:rPr>
        <w:t>dalje</w:t>
      </w:r>
      <w:r w:rsidR="00F90BA5" w:rsidRPr="006E03C7">
        <w:rPr>
          <w:rFonts w:ascii="Times New Roman" w:hAnsi="Times New Roman" w:cs="Times New Roman"/>
          <w:bCs/>
          <w:color w:val="000000" w:themeColor="text1"/>
          <w:sz w:val="28"/>
          <w:szCs w:val="28"/>
          <w:lang w:val="sq-AL"/>
        </w:rPr>
        <w:t>s</w:t>
      </w:r>
      <w:r w:rsidRPr="006E03C7">
        <w:rPr>
          <w:rFonts w:ascii="Times New Roman" w:hAnsi="Times New Roman" w:cs="Times New Roman"/>
          <w:bCs/>
          <w:color w:val="000000" w:themeColor="text1"/>
          <w:sz w:val="28"/>
          <w:szCs w:val="28"/>
          <w:lang w:val="sq-AL"/>
        </w:rPr>
        <w:t xml:space="preserve"> në zonat e kontrolluara;</w:t>
      </w:r>
    </w:p>
    <w:p w:rsidR="00EB22B4" w:rsidRPr="006E03C7" w:rsidRDefault="007548D9" w:rsidP="006143D5">
      <w:pPr>
        <w:pStyle w:val="ListParagraph"/>
        <w:numPr>
          <w:ilvl w:val="0"/>
          <w:numId w:val="12"/>
        </w:numPr>
        <w:spacing w:line="240" w:lineRule="auto"/>
        <w:ind w:left="54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monitor</w:t>
      </w:r>
      <w:r w:rsidR="00861ECF" w:rsidRPr="006E03C7">
        <w:rPr>
          <w:rFonts w:ascii="Times New Roman" w:hAnsi="Times New Roman" w:cs="Times New Roman"/>
          <w:bCs/>
          <w:color w:val="000000" w:themeColor="text1"/>
          <w:sz w:val="28"/>
          <w:szCs w:val="28"/>
          <w:lang w:val="sq-AL"/>
        </w:rPr>
        <w:t>imi</w:t>
      </w:r>
      <w:r w:rsidRPr="006E03C7">
        <w:rPr>
          <w:rFonts w:ascii="Times New Roman" w:hAnsi="Times New Roman" w:cs="Times New Roman"/>
          <w:bCs/>
          <w:color w:val="000000" w:themeColor="text1"/>
          <w:sz w:val="28"/>
          <w:szCs w:val="28"/>
          <w:lang w:val="sq-AL"/>
        </w:rPr>
        <w:t xml:space="preserve"> në </w:t>
      </w:r>
      <w:r w:rsidR="00A55FF2" w:rsidRPr="006E03C7">
        <w:rPr>
          <w:rFonts w:ascii="Times New Roman" w:hAnsi="Times New Roman" w:cs="Times New Roman"/>
          <w:bCs/>
          <w:color w:val="000000" w:themeColor="text1"/>
          <w:sz w:val="28"/>
          <w:szCs w:val="28"/>
          <w:lang w:val="sq-AL"/>
        </w:rPr>
        <w:t>distanc</w:t>
      </w:r>
      <w:r w:rsidR="00BC0882" w:rsidRPr="006E03C7">
        <w:rPr>
          <w:rFonts w:ascii="Times New Roman" w:hAnsi="Times New Roman" w:cs="Times New Roman"/>
          <w:bCs/>
          <w:color w:val="000000" w:themeColor="text1"/>
          <w:sz w:val="28"/>
          <w:szCs w:val="28"/>
          <w:lang w:val="sq-AL"/>
        </w:rPr>
        <w:t>ë</w:t>
      </w:r>
      <w:r w:rsidR="00A55FF2" w:rsidRPr="006E03C7">
        <w:rPr>
          <w:rFonts w:ascii="Times New Roman" w:hAnsi="Times New Roman" w:cs="Times New Roman"/>
          <w:bCs/>
          <w:color w:val="000000" w:themeColor="text1"/>
          <w:sz w:val="28"/>
          <w:szCs w:val="28"/>
          <w:lang w:val="sq-AL"/>
        </w:rPr>
        <w:t>,</w:t>
      </w:r>
      <w:r w:rsidRPr="006E03C7">
        <w:rPr>
          <w:rFonts w:ascii="Times New Roman" w:hAnsi="Times New Roman" w:cs="Times New Roman"/>
          <w:bCs/>
          <w:color w:val="000000" w:themeColor="text1"/>
          <w:sz w:val="28"/>
          <w:szCs w:val="28"/>
          <w:lang w:val="sq-AL"/>
        </w:rPr>
        <w:t xml:space="preserve"> nëpërmjet Sistemit, Regjistrit dhe sistemit të kamerave</w:t>
      </w:r>
      <w:r w:rsidR="00FD26A4" w:rsidRPr="006E03C7">
        <w:rPr>
          <w:rFonts w:ascii="Times New Roman" w:hAnsi="Times New Roman" w:cs="Times New Roman"/>
          <w:bCs/>
          <w:color w:val="000000" w:themeColor="text1"/>
          <w:sz w:val="28"/>
          <w:szCs w:val="28"/>
          <w:lang w:val="sq-AL"/>
        </w:rPr>
        <w:t>,</w:t>
      </w:r>
      <w:r w:rsidRPr="006E03C7">
        <w:rPr>
          <w:rFonts w:ascii="Times New Roman" w:hAnsi="Times New Roman" w:cs="Times New Roman"/>
          <w:bCs/>
          <w:color w:val="000000" w:themeColor="text1"/>
          <w:sz w:val="28"/>
          <w:szCs w:val="28"/>
          <w:lang w:val="sq-AL"/>
        </w:rPr>
        <w:t xml:space="preserve"> </w:t>
      </w:r>
      <w:r w:rsidR="00FD26A4" w:rsidRPr="006E03C7">
        <w:rPr>
          <w:rFonts w:ascii="Times New Roman" w:hAnsi="Times New Roman" w:cs="Times New Roman"/>
          <w:bCs/>
          <w:color w:val="000000" w:themeColor="text1"/>
          <w:sz w:val="28"/>
          <w:szCs w:val="28"/>
          <w:lang w:val="sq-AL"/>
        </w:rPr>
        <w:t>p</w:t>
      </w:r>
      <w:r w:rsidR="00BC0882" w:rsidRPr="006E03C7">
        <w:rPr>
          <w:rFonts w:ascii="Times New Roman" w:hAnsi="Times New Roman" w:cs="Times New Roman"/>
          <w:bCs/>
          <w:color w:val="000000" w:themeColor="text1"/>
          <w:sz w:val="28"/>
          <w:szCs w:val="28"/>
          <w:lang w:val="sq-AL"/>
        </w:rPr>
        <w:t>ë</w:t>
      </w:r>
      <w:r w:rsidR="00FD26A4" w:rsidRPr="006E03C7">
        <w:rPr>
          <w:rFonts w:ascii="Times New Roman" w:hAnsi="Times New Roman" w:cs="Times New Roman"/>
          <w:bCs/>
          <w:color w:val="000000" w:themeColor="text1"/>
          <w:sz w:val="28"/>
          <w:szCs w:val="28"/>
          <w:lang w:val="sq-AL"/>
        </w:rPr>
        <w:t xml:space="preserve">rdoret </w:t>
      </w:r>
      <w:r w:rsidRPr="006E03C7">
        <w:rPr>
          <w:rFonts w:ascii="Times New Roman" w:hAnsi="Times New Roman" w:cs="Times New Roman"/>
          <w:bCs/>
          <w:color w:val="000000" w:themeColor="text1"/>
          <w:sz w:val="28"/>
          <w:szCs w:val="28"/>
          <w:lang w:val="sq-AL"/>
        </w:rPr>
        <w:t>për të verifikuar çdo lëvizje të lëndës së parë nga fillimi i procesit të tharjes deri në përfundim</w:t>
      </w:r>
      <w:r w:rsidR="002B43F7" w:rsidRPr="006E03C7">
        <w:rPr>
          <w:rFonts w:ascii="Times New Roman" w:hAnsi="Times New Roman" w:cs="Times New Roman"/>
          <w:bCs/>
          <w:color w:val="000000" w:themeColor="text1"/>
          <w:sz w:val="28"/>
          <w:szCs w:val="28"/>
          <w:lang w:val="sq-AL"/>
        </w:rPr>
        <w:t>in</w:t>
      </w:r>
      <w:r w:rsidRPr="006E03C7">
        <w:rPr>
          <w:rFonts w:ascii="Times New Roman" w:hAnsi="Times New Roman" w:cs="Times New Roman"/>
          <w:bCs/>
          <w:color w:val="000000" w:themeColor="text1"/>
          <w:sz w:val="28"/>
          <w:szCs w:val="28"/>
          <w:lang w:val="sq-AL"/>
        </w:rPr>
        <w:t xml:space="preserve"> </w:t>
      </w:r>
      <w:r w:rsidR="002B43F7" w:rsidRPr="006E03C7">
        <w:rPr>
          <w:rFonts w:ascii="Times New Roman" w:hAnsi="Times New Roman" w:cs="Times New Roman"/>
          <w:bCs/>
          <w:color w:val="000000" w:themeColor="text1"/>
          <w:sz w:val="28"/>
          <w:szCs w:val="28"/>
          <w:lang w:val="sq-AL"/>
        </w:rPr>
        <w:t>e</w:t>
      </w:r>
      <w:r w:rsidRPr="006E03C7">
        <w:rPr>
          <w:rFonts w:ascii="Times New Roman" w:hAnsi="Times New Roman" w:cs="Times New Roman"/>
          <w:bCs/>
          <w:color w:val="000000" w:themeColor="text1"/>
          <w:sz w:val="28"/>
          <w:szCs w:val="28"/>
          <w:lang w:val="sq-AL"/>
        </w:rPr>
        <w:t xml:space="preserve"> procesit të përpunimit</w:t>
      </w:r>
      <w:r w:rsidR="007F5220" w:rsidRPr="006E03C7">
        <w:rPr>
          <w:rFonts w:ascii="Times New Roman" w:hAnsi="Times New Roman" w:cs="Times New Roman"/>
          <w:bCs/>
          <w:color w:val="000000" w:themeColor="text1"/>
          <w:sz w:val="28"/>
          <w:szCs w:val="28"/>
          <w:lang w:val="sq-AL"/>
        </w:rPr>
        <w:t>;</w:t>
      </w:r>
    </w:p>
    <w:p w:rsidR="007F5220" w:rsidRPr="006E03C7" w:rsidRDefault="007F5220" w:rsidP="006143D5">
      <w:pPr>
        <w:pStyle w:val="ListParagraph"/>
        <w:numPr>
          <w:ilvl w:val="0"/>
          <w:numId w:val="27"/>
        </w:numPr>
        <w:spacing w:line="240" w:lineRule="auto"/>
        <w:ind w:left="54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çdo devijim, humbje, dëmtim, ndotje ose mospërputhje gjatë fazës së tharjes dhe përpunimit dokumentohet raportohet dhe trajtohet</w:t>
      </w:r>
      <w:r w:rsidR="006143D5" w:rsidRPr="006E03C7">
        <w:rPr>
          <w:rFonts w:ascii="Times New Roman" w:hAnsi="Times New Roman" w:cs="Times New Roman"/>
          <w:bCs/>
          <w:color w:val="000000" w:themeColor="text1"/>
          <w:sz w:val="28"/>
          <w:szCs w:val="28"/>
          <w:lang w:val="sq-AL"/>
        </w:rPr>
        <w:t>,</w:t>
      </w:r>
      <w:r w:rsidRPr="006E03C7">
        <w:rPr>
          <w:rFonts w:ascii="Times New Roman" w:hAnsi="Times New Roman" w:cs="Times New Roman"/>
          <w:bCs/>
          <w:color w:val="000000" w:themeColor="text1"/>
          <w:sz w:val="28"/>
          <w:szCs w:val="28"/>
          <w:lang w:val="sq-AL"/>
        </w:rPr>
        <w:t xml:space="preserve"> sipas legjislacionit në fuqi.</w:t>
      </w:r>
    </w:p>
    <w:p w:rsidR="006E03C7" w:rsidRDefault="006E03C7" w:rsidP="004E666F">
      <w:pPr>
        <w:pStyle w:val="ListParagraph"/>
        <w:spacing w:line="240" w:lineRule="auto"/>
        <w:ind w:left="0"/>
        <w:jc w:val="center"/>
        <w:rPr>
          <w:rFonts w:ascii="Times New Roman" w:hAnsi="Times New Roman" w:cs="Times New Roman"/>
          <w:b/>
          <w:bCs/>
          <w:color w:val="000000" w:themeColor="text1"/>
          <w:sz w:val="28"/>
          <w:szCs w:val="28"/>
          <w:lang w:val="sq-AL"/>
        </w:rPr>
      </w:pPr>
    </w:p>
    <w:p w:rsidR="00304B0C" w:rsidRPr="006E03C7" w:rsidRDefault="004F7A3B" w:rsidP="006E03C7">
      <w:pPr>
        <w:pStyle w:val="ListParagraph"/>
        <w:spacing w:line="240" w:lineRule="auto"/>
        <w:ind w:left="0"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S</w:t>
      </w:r>
      <w:r w:rsidR="00896639">
        <w:rPr>
          <w:rFonts w:ascii="Times New Roman" w:hAnsi="Times New Roman" w:cs="Times New Roman"/>
          <w:b/>
          <w:bCs/>
          <w:color w:val="000000" w:themeColor="text1"/>
          <w:sz w:val="28"/>
          <w:szCs w:val="28"/>
          <w:lang w:val="sq-AL"/>
        </w:rPr>
        <w:t>eksioni 5</w:t>
      </w:r>
    </w:p>
    <w:p w:rsidR="004272CA" w:rsidRPr="006E03C7" w:rsidRDefault="004F7A3B" w:rsidP="006E03C7">
      <w:pPr>
        <w:pStyle w:val="ListParagraph"/>
        <w:spacing w:line="240" w:lineRule="auto"/>
        <w:ind w:left="0"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Prodhimi i nënprodukteve dhe produkteve, magazinimi dhe ruajtja e tyre</w:t>
      </w:r>
    </w:p>
    <w:p w:rsidR="004272CA" w:rsidRPr="006E03C7" w:rsidRDefault="004272CA" w:rsidP="006E03C7">
      <w:pPr>
        <w:pStyle w:val="ListParagraph"/>
        <w:spacing w:line="240" w:lineRule="auto"/>
        <w:ind w:left="0" w:firstLine="0"/>
        <w:jc w:val="center"/>
        <w:rPr>
          <w:rFonts w:ascii="Times New Roman" w:hAnsi="Times New Roman" w:cs="Times New Roman"/>
          <w:b/>
          <w:bCs/>
          <w:color w:val="000000" w:themeColor="text1"/>
          <w:sz w:val="28"/>
          <w:szCs w:val="28"/>
          <w:lang w:val="sq-AL"/>
        </w:rPr>
      </w:pPr>
    </w:p>
    <w:p w:rsidR="00304B0C" w:rsidRPr="006E03C7" w:rsidRDefault="00304B0C" w:rsidP="006E03C7">
      <w:pPr>
        <w:pStyle w:val="ListParagraph"/>
        <w:spacing w:line="240" w:lineRule="auto"/>
        <w:ind w:left="0"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 xml:space="preserve">Neni </w:t>
      </w:r>
      <w:r w:rsidR="00167ADE" w:rsidRPr="006E03C7">
        <w:rPr>
          <w:rFonts w:ascii="Times New Roman" w:hAnsi="Times New Roman" w:cs="Times New Roman"/>
          <w:b/>
          <w:bCs/>
          <w:color w:val="000000" w:themeColor="text1"/>
          <w:sz w:val="28"/>
          <w:szCs w:val="28"/>
          <w:lang w:val="sq-AL"/>
        </w:rPr>
        <w:t>1</w:t>
      </w:r>
      <w:r w:rsidR="00995AB7" w:rsidRPr="006E03C7">
        <w:rPr>
          <w:rFonts w:ascii="Times New Roman" w:hAnsi="Times New Roman" w:cs="Times New Roman"/>
          <w:b/>
          <w:bCs/>
          <w:color w:val="000000" w:themeColor="text1"/>
          <w:sz w:val="28"/>
          <w:szCs w:val="28"/>
          <w:lang w:val="sq-AL"/>
        </w:rPr>
        <w:t>7</w:t>
      </w:r>
    </w:p>
    <w:p w:rsidR="00EB22B4" w:rsidRPr="006E03C7" w:rsidRDefault="00EB22B4" w:rsidP="006E03C7">
      <w:pPr>
        <w:pStyle w:val="ListParagraph"/>
        <w:spacing w:line="240" w:lineRule="auto"/>
        <w:ind w:left="0" w:firstLine="0"/>
        <w:jc w:val="center"/>
        <w:rPr>
          <w:rFonts w:ascii="Times New Roman" w:hAnsi="Times New Roman" w:cs="Times New Roman"/>
          <w:b/>
          <w:color w:val="000000" w:themeColor="text1"/>
          <w:sz w:val="28"/>
          <w:szCs w:val="28"/>
          <w:lang w:val="sq-AL"/>
        </w:rPr>
      </w:pPr>
      <w:r w:rsidRPr="006E03C7">
        <w:rPr>
          <w:rFonts w:ascii="Times New Roman" w:hAnsi="Times New Roman" w:cs="Times New Roman"/>
          <w:b/>
          <w:color w:val="000000" w:themeColor="text1"/>
          <w:sz w:val="28"/>
          <w:szCs w:val="28"/>
          <w:lang w:val="sq-AL"/>
        </w:rPr>
        <w:t>Mbikëqyrja dhe kontrolli i zbatimit të standardeve të cilësisë, formës</w:t>
      </w:r>
      <w:r w:rsidR="007F5220" w:rsidRPr="006E03C7">
        <w:rPr>
          <w:rFonts w:ascii="Times New Roman" w:hAnsi="Times New Roman" w:cs="Times New Roman"/>
          <w:b/>
          <w:color w:val="000000" w:themeColor="text1"/>
          <w:sz w:val="28"/>
          <w:szCs w:val="28"/>
          <w:lang w:val="sq-AL"/>
        </w:rPr>
        <w:t>,</w:t>
      </w:r>
      <w:r w:rsidRPr="006E03C7">
        <w:rPr>
          <w:rFonts w:ascii="Times New Roman" w:hAnsi="Times New Roman" w:cs="Times New Roman"/>
          <w:b/>
          <w:color w:val="000000" w:themeColor="text1"/>
          <w:sz w:val="28"/>
          <w:szCs w:val="28"/>
          <w:lang w:val="sq-AL"/>
        </w:rPr>
        <w:t xml:space="preserve"> </w:t>
      </w:r>
      <w:r w:rsidR="007F5220" w:rsidRPr="006E03C7">
        <w:rPr>
          <w:rFonts w:ascii="Times New Roman" w:hAnsi="Times New Roman" w:cs="Times New Roman"/>
          <w:b/>
          <w:color w:val="000000" w:themeColor="text1"/>
          <w:sz w:val="28"/>
          <w:szCs w:val="28"/>
          <w:lang w:val="sq-AL"/>
        </w:rPr>
        <w:t xml:space="preserve">paketimit </w:t>
      </w:r>
      <w:r w:rsidRPr="006E03C7">
        <w:rPr>
          <w:rFonts w:ascii="Times New Roman" w:hAnsi="Times New Roman" w:cs="Times New Roman"/>
          <w:b/>
          <w:color w:val="000000" w:themeColor="text1"/>
          <w:sz w:val="28"/>
          <w:szCs w:val="28"/>
          <w:lang w:val="sq-AL"/>
        </w:rPr>
        <w:t xml:space="preserve">dhe </w:t>
      </w:r>
      <w:r w:rsidR="007F5220" w:rsidRPr="006E03C7">
        <w:rPr>
          <w:rFonts w:ascii="Times New Roman" w:hAnsi="Times New Roman" w:cs="Times New Roman"/>
          <w:b/>
          <w:color w:val="000000" w:themeColor="text1"/>
          <w:sz w:val="28"/>
          <w:szCs w:val="28"/>
          <w:lang w:val="sq-AL"/>
        </w:rPr>
        <w:t>etiketimit</w:t>
      </w:r>
    </w:p>
    <w:p w:rsidR="007F5220" w:rsidRPr="006E03C7" w:rsidRDefault="007F5220" w:rsidP="004E666F">
      <w:pPr>
        <w:pStyle w:val="ListParagraph"/>
        <w:spacing w:line="240" w:lineRule="auto"/>
        <w:ind w:left="0"/>
        <w:rPr>
          <w:rFonts w:ascii="Times New Roman" w:hAnsi="Times New Roman" w:cs="Times New Roman"/>
          <w:b/>
          <w:color w:val="000000" w:themeColor="text1"/>
          <w:sz w:val="28"/>
          <w:szCs w:val="28"/>
          <w:lang w:val="sq-AL"/>
        </w:rPr>
      </w:pPr>
    </w:p>
    <w:p w:rsidR="007F5220" w:rsidRPr="006E03C7" w:rsidRDefault="007F5220" w:rsidP="006143D5">
      <w:pPr>
        <w:pStyle w:val="ListParagraph"/>
        <w:numPr>
          <w:ilvl w:val="1"/>
          <w:numId w:val="34"/>
        </w:numPr>
        <w:spacing w:line="240" w:lineRule="auto"/>
        <w:ind w:left="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Mbikëqyrja e zbatimit të standardeve të cilësisë gjatë gjithë ciklit të prodhimit, nga kultivimi i bimës së </w:t>
      </w:r>
      <w:r w:rsidR="00B139E5" w:rsidRPr="006E03C7">
        <w:rPr>
          <w:rFonts w:ascii="Times New Roman" w:hAnsi="Times New Roman" w:cs="Times New Roman"/>
          <w:i/>
          <w:color w:val="000000" w:themeColor="text1"/>
          <w:sz w:val="28"/>
          <w:szCs w:val="28"/>
          <w:lang w:val="sq-AL"/>
        </w:rPr>
        <w:t>cannabis</w:t>
      </w:r>
      <w:r w:rsidRPr="006E03C7">
        <w:rPr>
          <w:rFonts w:ascii="Times New Roman" w:hAnsi="Times New Roman" w:cs="Times New Roman"/>
          <w:color w:val="000000" w:themeColor="text1"/>
          <w:sz w:val="28"/>
          <w:szCs w:val="28"/>
          <w:lang w:val="sq-AL"/>
        </w:rPr>
        <w:t>-it deri në përftimin e nënprodukteve dhe produkteve përfundimtare të saj, përfshirë kriteret e formës, paketimit dhe etiketimit, kryhet nga punonjësit e autorizuar të Agjencisë.</w:t>
      </w:r>
    </w:p>
    <w:p w:rsidR="006143D5" w:rsidRPr="006E03C7" w:rsidRDefault="006143D5" w:rsidP="006143D5">
      <w:pPr>
        <w:pStyle w:val="ListParagraph"/>
        <w:spacing w:line="240" w:lineRule="auto"/>
        <w:ind w:left="360" w:hanging="360"/>
        <w:rPr>
          <w:rFonts w:ascii="Times New Roman" w:hAnsi="Times New Roman" w:cs="Times New Roman"/>
          <w:color w:val="000000" w:themeColor="text1"/>
          <w:sz w:val="28"/>
          <w:szCs w:val="28"/>
          <w:lang w:val="sq-AL"/>
        </w:rPr>
      </w:pPr>
    </w:p>
    <w:p w:rsidR="006143D5" w:rsidRPr="006E03C7" w:rsidRDefault="007F5220" w:rsidP="006143D5">
      <w:pPr>
        <w:pStyle w:val="ListParagraph"/>
        <w:numPr>
          <w:ilvl w:val="1"/>
          <w:numId w:val="34"/>
        </w:numPr>
        <w:spacing w:line="240" w:lineRule="auto"/>
        <w:ind w:left="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Në ushtrimin e funksioneve të tyre, punonjësit e autorizuar të Agjencisë verifikojnë që: </w:t>
      </w:r>
    </w:p>
    <w:p w:rsidR="006143D5" w:rsidRPr="006E03C7" w:rsidRDefault="006143D5" w:rsidP="006143D5">
      <w:pPr>
        <w:pStyle w:val="ListParagraph"/>
        <w:rPr>
          <w:rFonts w:ascii="Times New Roman" w:hAnsi="Times New Roman" w:cs="Times New Roman"/>
          <w:color w:val="000000" w:themeColor="text1"/>
          <w:sz w:val="28"/>
          <w:szCs w:val="28"/>
          <w:lang w:val="sq-AL"/>
        </w:rPr>
      </w:pPr>
    </w:p>
    <w:p w:rsidR="006143D5" w:rsidRPr="006E03C7" w:rsidRDefault="007F5220" w:rsidP="006143D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a)</w:t>
      </w:r>
      <w:r w:rsidR="006143D5"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subjekti të ketë sistem funksional të kontrollit të cilësisë dhe dokumentacionin teknik përkatës; </w:t>
      </w:r>
    </w:p>
    <w:p w:rsidR="006143D5" w:rsidRPr="006E03C7" w:rsidRDefault="007F5220" w:rsidP="006143D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b) </w:t>
      </w:r>
      <w:r w:rsidR="006143D5"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testimet laboratorike të kryhen sipas kërkesave ligjore dhe standardeve të zbatueshme; </w:t>
      </w:r>
    </w:p>
    <w:p w:rsidR="006143D5" w:rsidRPr="006E03C7" w:rsidRDefault="007F5220" w:rsidP="006143D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c) </w:t>
      </w:r>
      <w:r w:rsidR="006143D5"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rezultatet analitike, certifikatat e analizës dhe dokumentacioni mbështetës të ruhen dhe të jenë të disponueshme për verifikim; </w:t>
      </w:r>
    </w:p>
    <w:p w:rsidR="006143D5" w:rsidRPr="006E03C7" w:rsidRDefault="007F5220" w:rsidP="006143D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ç) veprimet korrigjuese dhe parandaluese të dokumentohen dhe </w:t>
      </w:r>
      <w:r w:rsidR="006143D5" w:rsidRPr="006E03C7">
        <w:rPr>
          <w:rFonts w:ascii="Times New Roman" w:hAnsi="Times New Roman" w:cs="Times New Roman"/>
          <w:color w:val="000000" w:themeColor="text1"/>
          <w:sz w:val="28"/>
          <w:szCs w:val="28"/>
          <w:lang w:val="sq-AL"/>
        </w:rPr>
        <w:t>t</w:t>
      </w:r>
      <w:r w:rsidR="004773B3" w:rsidRPr="006E03C7">
        <w:rPr>
          <w:rFonts w:ascii="Times New Roman" w:hAnsi="Times New Roman" w:cs="Times New Roman"/>
          <w:color w:val="000000" w:themeColor="text1"/>
          <w:sz w:val="28"/>
          <w:szCs w:val="28"/>
          <w:lang w:val="sq-AL"/>
        </w:rPr>
        <w:t>ë</w:t>
      </w:r>
      <w:r w:rsidR="006143D5" w:rsidRPr="006E03C7">
        <w:rPr>
          <w:rFonts w:ascii="Times New Roman" w:hAnsi="Times New Roman" w:cs="Times New Roman"/>
          <w:color w:val="000000" w:themeColor="text1"/>
          <w:sz w:val="28"/>
          <w:szCs w:val="28"/>
          <w:lang w:val="sq-AL"/>
        </w:rPr>
        <w:t xml:space="preserve"> </w:t>
      </w:r>
      <w:r w:rsidRPr="006E03C7">
        <w:rPr>
          <w:rFonts w:ascii="Times New Roman" w:hAnsi="Times New Roman" w:cs="Times New Roman"/>
          <w:color w:val="000000" w:themeColor="text1"/>
          <w:sz w:val="28"/>
          <w:szCs w:val="28"/>
          <w:lang w:val="sq-AL"/>
        </w:rPr>
        <w:t xml:space="preserve">zbatohen sipas procedurave të miratuara; </w:t>
      </w:r>
    </w:p>
    <w:p w:rsidR="006143D5" w:rsidRPr="006E03C7" w:rsidRDefault="007F5220" w:rsidP="006143D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d) </w:t>
      </w:r>
      <w:r w:rsidR="006143D5"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ambientet e paketimit, materialet e përdorura dhe kushtet e ruajtjes të jenë në përputhje me standardet e aplikueshme; </w:t>
      </w:r>
    </w:p>
    <w:p w:rsidR="006143D5" w:rsidRPr="006E03C7" w:rsidRDefault="007F5220" w:rsidP="006143D5">
      <w:pPr>
        <w:pStyle w:val="ListParagraph"/>
        <w:spacing w:line="240" w:lineRule="auto"/>
        <w:ind w:left="900" w:hanging="45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dh)</w:t>
      </w:r>
      <w:r w:rsidR="006143D5"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etiketimi dhe paketimi të jenë në përputhje me kërkesat ligjore dhe teknike në fuqi; </w:t>
      </w:r>
    </w:p>
    <w:p w:rsidR="007F5220" w:rsidRDefault="007F5220" w:rsidP="006143D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e) </w:t>
      </w:r>
      <w:r w:rsidR="006143D5"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regjistrimi në kohë reale në Sistem i të dhënave që lidhen me përpunimin, formulimin, paketimin, lëvizjen dhe ruajtjen e materialit të përputhet me gjendjen faktike.</w:t>
      </w:r>
    </w:p>
    <w:p w:rsidR="006E03C7" w:rsidRPr="006E03C7" w:rsidRDefault="006E03C7" w:rsidP="006143D5">
      <w:pPr>
        <w:pStyle w:val="ListParagraph"/>
        <w:spacing w:line="240" w:lineRule="auto"/>
        <w:ind w:left="900" w:hanging="360"/>
        <w:rPr>
          <w:rFonts w:ascii="Times New Roman" w:hAnsi="Times New Roman" w:cs="Times New Roman"/>
          <w:color w:val="000000" w:themeColor="text1"/>
          <w:sz w:val="28"/>
          <w:szCs w:val="28"/>
          <w:lang w:val="sq-AL"/>
        </w:rPr>
      </w:pPr>
    </w:p>
    <w:p w:rsidR="007F5220" w:rsidRPr="006E03C7" w:rsidRDefault="007F5220" w:rsidP="006143D5">
      <w:pPr>
        <w:pStyle w:val="ListParagraph"/>
        <w:numPr>
          <w:ilvl w:val="1"/>
          <w:numId w:val="34"/>
        </w:numPr>
        <w:spacing w:line="240" w:lineRule="auto"/>
        <w:ind w:left="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lastRenderedPageBreak/>
        <w:t>Çdo lot i destinuar për qarkullim, shitje ose eksport vijon në fazën pasuese vetëm pas përfundimit të analizave përkatëse dhe pas verifikimit të përputhshmërisë së tij me kërkesat ligjore dhe teknike.</w:t>
      </w:r>
    </w:p>
    <w:p w:rsidR="006143D5" w:rsidRPr="006E03C7" w:rsidRDefault="006143D5" w:rsidP="006143D5">
      <w:pPr>
        <w:pStyle w:val="ListParagraph"/>
        <w:spacing w:line="240" w:lineRule="auto"/>
        <w:ind w:left="360" w:hanging="360"/>
        <w:rPr>
          <w:rFonts w:ascii="Times New Roman" w:hAnsi="Times New Roman" w:cs="Times New Roman"/>
          <w:color w:val="000000" w:themeColor="text1"/>
          <w:sz w:val="28"/>
          <w:szCs w:val="28"/>
          <w:lang w:val="sq-AL"/>
        </w:rPr>
      </w:pPr>
    </w:p>
    <w:p w:rsidR="007F5220" w:rsidRPr="006E03C7" w:rsidRDefault="007F5220" w:rsidP="006143D5">
      <w:pPr>
        <w:pStyle w:val="ListParagraph"/>
        <w:numPr>
          <w:ilvl w:val="1"/>
          <w:numId w:val="34"/>
        </w:numPr>
        <w:spacing w:line="240" w:lineRule="auto"/>
        <w:ind w:left="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Shkeljet e konstatuara në lidhje me standardet e cilësisë, formës, paketimit dhe etiketimit dokumentohen në procesverbal dhe ndiqen</w:t>
      </w:r>
      <w:r w:rsidR="006143D5"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 xml:space="preserve"> sipas procedurave të parashikuara në legjislacionin në fuqi.</w:t>
      </w:r>
    </w:p>
    <w:p w:rsidR="006143D5" w:rsidRPr="006E03C7" w:rsidRDefault="006143D5" w:rsidP="006143D5">
      <w:pPr>
        <w:pStyle w:val="ListParagraph"/>
        <w:spacing w:line="240" w:lineRule="auto"/>
        <w:ind w:left="360" w:hanging="360"/>
        <w:rPr>
          <w:rFonts w:ascii="Times New Roman" w:hAnsi="Times New Roman" w:cs="Times New Roman"/>
          <w:color w:val="000000" w:themeColor="text1"/>
          <w:sz w:val="28"/>
          <w:szCs w:val="28"/>
          <w:lang w:val="sq-AL"/>
        </w:rPr>
      </w:pPr>
    </w:p>
    <w:p w:rsidR="007F5220" w:rsidRPr="006E03C7" w:rsidRDefault="007F5220" w:rsidP="006143D5">
      <w:pPr>
        <w:pStyle w:val="ListParagraph"/>
        <w:numPr>
          <w:ilvl w:val="1"/>
          <w:numId w:val="34"/>
        </w:numPr>
        <w:spacing w:line="240" w:lineRule="auto"/>
        <w:ind w:left="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Kur shkeljet lidhen me legjislacionin specifik sektorial për barnat, shërbimin farmaceutik, produktet kozmetike, ushqimin ose ushqimin për kafshë, Agjencia </w:t>
      </w:r>
      <w:r w:rsidR="002B43F7" w:rsidRPr="006E03C7">
        <w:rPr>
          <w:rFonts w:ascii="Times New Roman" w:hAnsi="Times New Roman" w:cs="Times New Roman"/>
          <w:color w:val="000000" w:themeColor="text1"/>
          <w:sz w:val="28"/>
          <w:szCs w:val="28"/>
          <w:lang w:val="sq-AL"/>
        </w:rPr>
        <w:t>i p</w:t>
      </w:r>
      <w:r w:rsidR="003D4D86" w:rsidRPr="006E03C7">
        <w:rPr>
          <w:rFonts w:ascii="Times New Roman" w:hAnsi="Times New Roman" w:cs="Times New Roman"/>
          <w:color w:val="000000" w:themeColor="text1"/>
          <w:sz w:val="28"/>
          <w:szCs w:val="28"/>
          <w:lang w:val="sq-AL"/>
        </w:rPr>
        <w:t>ë</w:t>
      </w:r>
      <w:r w:rsidR="002B43F7" w:rsidRPr="006E03C7">
        <w:rPr>
          <w:rFonts w:ascii="Times New Roman" w:hAnsi="Times New Roman" w:cs="Times New Roman"/>
          <w:color w:val="000000" w:themeColor="text1"/>
          <w:sz w:val="28"/>
          <w:szCs w:val="28"/>
          <w:lang w:val="sq-AL"/>
        </w:rPr>
        <w:t xml:space="preserve">rcjell </w:t>
      </w:r>
      <w:r w:rsidRPr="006E03C7">
        <w:rPr>
          <w:rFonts w:ascii="Times New Roman" w:hAnsi="Times New Roman" w:cs="Times New Roman"/>
          <w:color w:val="000000" w:themeColor="text1"/>
          <w:sz w:val="28"/>
          <w:szCs w:val="28"/>
          <w:lang w:val="sq-AL"/>
        </w:rPr>
        <w:t>pranë autoriteteve kompetente për marrjen e masave përkatëse.</w:t>
      </w:r>
    </w:p>
    <w:p w:rsidR="00304B0C" w:rsidRPr="006E03C7" w:rsidRDefault="00304B0C" w:rsidP="004E666F">
      <w:pPr>
        <w:pStyle w:val="ListParagraph"/>
        <w:spacing w:line="240" w:lineRule="auto"/>
        <w:ind w:left="0"/>
        <w:jc w:val="center"/>
        <w:rPr>
          <w:rFonts w:ascii="Times New Roman" w:hAnsi="Times New Roman" w:cs="Times New Roman"/>
          <w:color w:val="000000" w:themeColor="text1"/>
          <w:sz w:val="28"/>
          <w:szCs w:val="28"/>
          <w:lang w:val="sq-AL"/>
        </w:rPr>
      </w:pPr>
    </w:p>
    <w:p w:rsidR="00304B0C" w:rsidRPr="006E03C7" w:rsidRDefault="00304B0C" w:rsidP="006E03C7">
      <w:pPr>
        <w:pStyle w:val="ListParagraph"/>
        <w:spacing w:line="240" w:lineRule="auto"/>
        <w:ind w:left="0"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 xml:space="preserve">Neni </w:t>
      </w:r>
      <w:r w:rsidR="00C76734" w:rsidRPr="006E03C7">
        <w:rPr>
          <w:rFonts w:ascii="Times New Roman" w:hAnsi="Times New Roman" w:cs="Times New Roman"/>
          <w:b/>
          <w:bCs/>
          <w:color w:val="000000" w:themeColor="text1"/>
          <w:sz w:val="28"/>
          <w:szCs w:val="28"/>
          <w:lang w:val="sq-AL"/>
        </w:rPr>
        <w:t>1</w:t>
      </w:r>
      <w:r w:rsidR="00995AB7" w:rsidRPr="006E03C7">
        <w:rPr>
          <w:rFonts w:ascii="Times New Roman" w:hAnsi="Times New Roman" w:cs="Times New Roman"/>
          <w:b/>
          <w:bCs/>
          <w:color w:val="000000" w:themeColor="text1"/>
          <w:sz w:val="28"/>
          <w:szCs w:val="28"/>
          <w:lang w:val="sq-AL"/>
        </w:rPr>
        <w:t>8</w:t>
      </w:r>
    </w:p>
    <w:p w:rsidR="00A327E6" w:rsidRPr="006E03C7" w:rsidRDefault="00A327E6" w:rsidP="006E03C7">
      <w:pPr>
        <w:pStyle w:val="ListParagraph"/>
        <w:spacing w:line="240" w:lineRule="auto"/>
        <w:ind w:left="0" w:firstLine="0"/>
        <w:jc w:val="center"/>
        <w:rPr>
          <w:rFonts w:ascii="Times New Roman" w:hAnsi="Times New Roman" w:cs="Times New Roman"/>
          <w:b/>
          <w:bCs/>
          <w:color w:val="000000" w:themeColor="text1"/>
          <w:sz w:val="28"/>
          <w:szCs w:val="28"/>
          <w:lang w:val="sq"/>
        </w:rPr>
      </w:pPr>
      <w:r w:rsidRPr="006E03C7">
        <w:rPr>
          <w:rFonts w:ascii="Times New Roman" w:hAnsi="Times New Roman" w:cs="Times New Roman"/>
          <w:b/>
          <w:bCs/>
          <w:color w:val="000000" w:themeColor="text1"/>
          <w:sz w:val="28"/>
          <w:szCs w:val="28"/>
          <w:lang w:val="sq"/>
        </w:rPr>
        <w:t xml:space="preserve">Mbikëqyrja, kontrolli dhe inspektimi i </w:t>
      </w:r>
      <w:r w:rsidR="0025275B" w:rsidRPr="006E03C7">
        <w:rPr>
          <w:rFonts w:ascii="Times New Roman" w:hAnsi="Times New Roman" w:cs="Times New Roman"/>
          <w:b/>
          <w:bCs/>
          <w:color w:val="000000" w:themeColor="text1"/>
          <w:sz w:val="28"/>
          <w:szCs w:val="28"/>
          <w:lang w:val="sq"/>
        </w:rPr>
        <w:t>ambienteve t</w:t>
      </w:r>
      <w:r w:rsidR="00E9670E" w:rsidRPr="006E03C7">
        <w:rPr>
          <w:rFonts w:ascii="Times New Roman" w:hAnsi="Times New Roman" w:cs="Times New Roman"/>
          <w:b/>
          <w:bCs/>
          <w:color w:val="000000" w:themeColor="text1"/>
          <w:sz w:val="28"/>
          <w:szCs w:val="28"/>
          <w:lang w:val="sq"/>
        </w:rPr>
        <w:t>ë</w:t>
      </w:r>
      <w:r w:rsidR="0025275B" w:rsidRPr="006E03C7">
        <w:rPr>
          <w:rFonts w:ascii="Times New Roman" w:hAnsi="Times New Roman" w:cs="Times New Roman"/>
          <w:b/>
          <w:bCs/>
          <w:color w:val="000000" w:themeColor="text1"/>
          <w:sz w:val="28"/>
          <w:szCs w:val="28"/>
          <w:lang w:val="sq"/>
        </w:rPr>
        <w:t xml:space="preserve"> </w:t>
      </w:r>
      <w:r w:rsidRPr="006E03C7">
        <w:rPr>
          <w:rFonts w:ascii="Times New Roman" w:hAnsi="Times New Roman" w:cs="Times New Roman"/>
          <w:b/>
          <w:bCs/>
          <w:color w:val="000000" w:themeColor="text1"/>
          <w:sz w:val="28"/>
          <w:szCs w:val="28"/>
          <w:lang w:val="sq"/>
        </w:rPr>
        <w:t xml:space="preserve">magazinimit dhe </w:t>
      </w:r>
      <w:r w:rsidR="0025275B" w:rsidRPr="006E03C7">
        <w:rPr>
          <w:rFonts w:ascii="Times New Roman" w:hAnsi="Times New Roman" w:cs="Times New Roman"/>
          <w:b/>
          <w:bCs/>
          <w:color w:val="000000" w:themeColor="text1"/>
          <w:sz w:val="28"/>
          <w:szCs w:val="28"/>
          <w:lang w:val="sq"/>
        </w:rPr>
        <w:t>t</w:t>
      </w:r>
      <w:r w:rsidR="00E9670E" w:rsidRPr="006E03C7">
        <w:rPr>
          <w:rFonts w:ascii="Times New Roman" w:hAnsi="Times New Roman" w:cs="Times New Roman"/>
          <w:b/>
          <w:bCs/>
          <w:color w:val="000000" w:themeColor="text1"/>
          <w:sz w:val="28"/>
          <w:szCs w:val="28"/>
          <w:lang w:val="sq"/>
        </w:rPr>
        <w:t>ë</w:t>
      </w:r>
      <w:r w:rsidR="0025275B" w:rsidRPr="006E03C7">
        <w:rPr>
          <w:rFonts w:ascii="Times New Roman" w:hAnsi="Times New Roman" w:cs="Times New Roman"/>
          <w:b/>
          <w:bCs/>
          <w:color w:val="000000" w:themeColor="text1"/>
          <w:sz w:val="28"/>
          <w:szCs w:val="28"/>
          <w:lang w:val="sq"/>
        </w:rPr>
        <w:t xml:space="preserve"> </w:t>
      </w:r>
      <w:r w:rsidRPr="006E03C7">
        <w:rPr>
          <w:rFonts w:ascii="Times New Roman" w:hAnsi="Times New Roman" w:cs="Times New Roman"/>
          <w:b/>
          <w:bCs/>
          <w:color w:val="000000" w:themeColor="text1"/>
          <w:sz w:val="28"/>
          <w:szCs w:val="28"/>
          <w:lang w:val="sq"/>
        </w:rPr>
        <w:t>ruajtjes</w:t>
      </w:r>
    </w:p>
    <w:p w:rsidR="00304B0C" w:rsidRPr="006E03C7" w:rsidRDefault="00304B0C" w:rsidP="006E03C7">
      <w:pPr>
        <w:pStyle w:val="ListParagraph"/>
        <w:spacing w:line="240" w:lineRule="auto"/>
        <w:ind w:left="0" w:firstLine="0"/>
        <w:rPr>
          <w:rFonts w:ascii="Times New Roman" w:hAnsi="Times New Roman" w:cs="Times New Roman"/>
          <w:b/>
          <w:color w:val="000000" w:themeColor="text1"/>
          <w:sz w:val="28"/>
          <w:szCs w:val="28"/>
          <w:lang w:val="sq-AL"/>
        </w:rPr>
      </w:pPr>
    </w:p>
    <w:p w:rsidR="00A327E6" w:rsidRPr="006E03C7" w:rsidRDefault="00A327E6" w:rsidP="006143D5">
      <w:pPr>
        <w:pStyle w:val="ListParagraph"/>
        <w:numPr>
          <w:ilvl w:val="0"/>
          <w:numId w:val="13"/>
        </w:numPr>
        <w:spacing w:line="240" w:lineRule="auto"/>
        <w:ind w:left="360"/>
        <w:rPr>
          <w:rFonts w:ascii="Times New Roman" w:hAnsi="Times New Roman" w:cs="Times New Roman"/>
          <w:color w:val="000000" w:themeColor="text1"/>
          <w:sz w:val="28"/>
          <w:szCs w:val="28"/>
          <w:lang w:val="sq-AL"/>
        </w:rPr>
      </w:pPr>
      <w:r w:rsidRPr="006E03C7">
        <w:rPr>
          <w:rFonts w:ascii="Times New Roman" w:hAnsi="Times New Roman" w:cs="Times New Roman"/>
          <w:bCs/>
          <w:color w:val="000000" w:themeColor="text1"/>
          <w:sz w:val="28"/>
          <w:szCs w:val="28"/>
          <w:lang w:val="sq-AL"/>
        </w:rPr>
        <w:t xml:space="preserve">Punonjësit e autorizuar të Agjencisë </w:t>
      </w:r>
      <w:r w:rsidRPr="006E03C7">
        <w:rPr>
          <w:rFonts w:ascii="Times New Roman" w:hAnsi="Times New Roman" w:cs="Times New Roman"/>
          <w:color w:val="000000" w:themeColor="text1"/>
          <w:sz w:val="28"/>
          <w:szCs w:val="28"/>
          <w:lang w:val="sq-AL"/>
        </w:rPr>
        <w:t>kryejnë inspektime dhe kontrolle në hapësirat e magazinës për të verifikuar:</w:t>
      </w:r>
    </w:p>
    <w:p w:rsidR="006143D5" w:rsidRPr="006E03C7" w:rsidRDefault="006143D5" w:rsidP="006143D5">
      <w:pPr>
        <w:pStyle w:val="ListParagraph"/>
        <w:spacing w:line="240" w:lineRule="auto"/>
        <w:ind w:left="0" w:firstLine="0"/>
        <w:rPr>
          <w:rFonts w:ascii="Times New Roman" w:hAnsi="Times New Roman" w:cs="Times New Roman"/>
          <w:color w:val="000000" w:themeColor="text1"/>
          <w:sz w:val="28"/>
          <w:szCs w:val="28"/>
          <w:lang w:val="sq-AL"/>
        </w:rPr>
      </w:pPr>
    </w:p>
    <w:p w:rsidR="00A327E6" w:rsidRPr="006E03C7" w:rsidRDefault="00A327E6" w:rsidP="006143D5">
      <w:pPr>
        <w:pStyle w:val="ListParagraph"/>
        <w:numPr>
          <w:ilvl w:val="0"/>
          <w:numId w:val="14"/>
        </w:numPr>
        <w:spacing w:line="240" w:lineRule="auto"/>
        <w:ind w:left="90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përputhshmërinë e kapacitetit të magazinës me planimetrinë përkatëse;</w:t>
      </w:r>
    </w:p>
    <w:p w:rsidR="00A327E6" w:rsidRPr="006E03C7" w:rsidRDefault="00A327E6" w:rsidP="006143D5">
      <w:pPr>
        <w:pStyle w:val="ListParagraph"/>
        <w:numPr>
          <w:ilvl w:val="0"/>
          <w:numId w:val="14"/>
        </w:numPr>
        <w:spacing w:line="240" w:lineRule="auto"/>
        <w:ind w:left="900"/>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ndarjen e qartë të ambienteve dhe materialeve</w:t>
      </w:r>
      <w:r w:rsidR="00C64466" w:rsidRPr="006E03C7">
        <w:rPr>
          <w:rFonts w:ascii="Times New Roman" w:hAnsi="Times New Roman" w:cs="Times New Roman"/>
          <w:bCs/>
          <w:color w:val="000000" w:themeColor="text1"/>
          <w:sz w:val="28"/>
          <w:szCs w:val="28"/>
          <w:lang w:val="sq-AL"/>
        </w:rPr>
        <w:t xml:space="preserve"> t</w:t>
      </w:r>
      <w:r w:rsidR="00E9670E" w:rsidRPr="006E03C7">
        <w:rPr>
          <w:rFonts w:ascii="Times New Roman" w:hAnsi="Times New Roman" w:cs="Times New Roman"/>
          <w:bCs/>
          <w:color w:val="000000" w:themeColor="text1"/>
          <w:sz w:val="28"/>
          <w:szCs w:val="28"/>
          <w:lang w:val="sq-AL"/>
        </w:rPr>
        <w:t>ë</w:t>
      </w:r>
      <w:r w:rsidR="00C64466" w:rsidRPr="006E03C7">
        <w:rPr>
          <w:rFonts w:ascii="Times New Roman" w:hAnsi="Times New Roman" w:cs="Times New Roman"/>
          <w:bCs/>
          <w:color w:val="000000" w:themeColor="text1"/>
          <w:sz w:val="28"/>
          <w:szCs w:val="28"/>
          <w:lang w:val="sq-AL"/>
        </w:rPr>
        <w:t xml:space="preserve"> magazinuara</w:t>
      </w:r>
      <w:r w:rsidR="006143D5" w:rsidRPr="006E03C7">
        <w:rPr>
          <w:rFonts w:ascii="Times New Roman" w:hAnsi="Times New Roman" w:cs="Times New Roman"/>
          <w:bCs/>
          <w:color w:val="000000" w:themeColor="text1"/>
          <w:sz w:val="28"/>
          <w:szCs w:val="28"/>
          <w:lang w:val="sq-AL"/>
        </w:rPr>
        <w:t>,</w:t>
      </w:r>
      <w:r w:rsidR="007F5220" w:rsidRPr="006E03C7">
        <w:rPr>
          <w:rFonts w:ascii="Times New Roman" w:hAnsi="Times New Roman" w:cs="Times New Roman"/>
          <w:color w:val="000000" w:themeColor="text1"/>
          <w:sz w:val="28"/>
          <w:szCs w:val="28"/>
          <w:lang w:val="sq-AL"/>
        </w:rPr>
        <w:t xml:space="preserve"> </w:t>
      </w:r>
      <w:r w:rsidR="007F5220" w:rsidRPr="006E03C7">
        <w:rPr>
          <w:rFonts w:ascii="Times New Roman" w:hAnsi="Times New Roman" w:cs="Times New Roman"/>
          <w:bCs/>
          <w:color w:val="000000" w:themeColor="text1"/>
          <w:sz w:val="28"/>
          <w:szCs w:val="28"/>
          <w:lang w:val="sq-AL"/>
        </w:rPr>
        <w:t>sipas statusit, identifikimit, lotit dhe destinacionit të tyre, duke përfshirë:</w:t>
      </w:r>
    </w:p>
    <w:p w:rsidR="006143D5" w:rsidRPr="006E03C7" w:rsidRDefault="006143D5" w:rsidP="006143D5">
      <w:pPr>
        <w:pStyle w:val="ListParagraph"/>
        <w:spacing w:line="240" w:lineRule="auto"/>
        <w:ind w:left="900" w:firstLine="0"/>
        <w:rPr>
          <w:rFonts w:ascii="Times New Roman" w:hAnsi="Times New Roman" w:cs="Times New Roman"/>
          <w:bCs/>
          <w:color w:val="000000" w:themeColor="text1"/>
          <w:sz w:val="28"/>
          <w:szCs w:val="28"/>
          <w:lang w:val="sq-AL"/>
        </w:rPr>
      </w:pPr>
    </w:p>
    <w:p w:rsidR="00A327E6" w:rsidRPr="006E03C7" w:rsidRDefault="00A327E6" w:rsidP="006143D5">
      <w:pPr>
        <w:pStyle w:val="ListParagraph"/>
        <w:numPr>
          <w:ilvl w:val="1"/>
          <w:numId w:val="15"/>
        </w:numPr>
        <w:shd w:val="clear" w:color="auto" w:fill="FFFFFF"/>
        <w:spacing w:line="240" w:lineRule="auto"/>
        <w:ind w:left="1440" w:hanging="36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lëndën e parë;</w:t>
      </w:r>
    </w:p>
    <w:p w:rsidR="00A327E6" w:rsidRPr="006E03C7" w:rsidRDefault="00E02A56" w:rsidP="006143D5">
      <w:pPr>
        <w:pStyle w:val="ListParagraph"/>
        <w:numPr>
          <w:ilvl w:val="1"/>
          <w:numId w:val="15"/>
        </w:numPr>
        <w:shd w:val="clear" w:color="auto" w:fill="FFFFFF"/>
        <w:spacing w:line="240" w:lineRule="auto"/>
        <w:ind w:left="1440" w:hanging="360"/>
        <w:rPr>
          <w:rFonts w:ascii="Times New Roman" w:eastAsia="Times New Roman" w:hAnsi="Times New Roman" w:cs="Times New Roman"/>
          <w:color w:val="000000" w:themeColor="text1"/>
          <w:sz w:val="28"/>
          <w:szCs w:val="28"/>
          <w:lang w:val="fr-FR"/>
        </w:rPr>
      </w:pPr>
      <w:r w:rsidRPr="006E03C7">
        <w:rPr>
          <w:rFonts w:ascii="Times New Roman" w:eastAsia="Times New Roman" w:hAnsi="Times New Roman" w:cs="Times New Roman"/>
          <w:color w:val="000000" w:themeColor="text1"/>
          <w:sz w:val="28"/>
          <w:szCs w:val="28"/>
          <w:lang w:val="fr-FR"/>
        </w:rPr>
        <w:t>materialet e vendosura në zonën e karantinës, me akses të kufizuar</w:t>
      </w:r>
      <w:r w:rsidR="00A327E6" w:rsidRPr="006E03C7">
        <w:rPr>
          <w:rFonts w:ascii="Times New Roman" w:eastAsia="Times New Roman" w:hAnsi="Times New Roman" w:cs="Times New Roman"/>
          <w:color w:val="000000" w:themeColor="text1"/>
          <w:sz w:val="28"/>
          <w:szCs w:val="28"/>
          <w:lang w:val="fr-FR"/>
        </w:rPr>
        <w:t>;</w:t>
      </w:r>
    </w:p>
    <w:p w:rsidR="00A327E6" w:rsidRPr="006E03C7" w:rsidRDefault="00A327E6" w:rsidP="006143D5">
      <w:pPr>
        <w:pStyle w:val="ListParagraph"/>
        <w:numPr>
          <w:ilvl w:val="1"/>
          <w:numId w:val="15"/>
        </w:numPr>
        <w:shd w:val="clear" w:color="auto" w:fill="FFFFFF"/>
        <w:spacing w:line="240" w:lineRule="auto"/>
        <w:ind w:left="1440" w:hanging="36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nënproduktet dhe produktet përfundimtare;</w:t>
      </w:r>
    </w:p>
    <w:p w:rsidR="00A327E6" w:rsidRPr="006E03C7" w:rsidRDefault="00A327E6" w:rsidP="006143D5">
      <w:pPr>
        <w:pStyle w:val="ListParagraph"/>
        <w:numPr>
          <w:ilvl w:val="1"/>
          <w:numId w:val="15"/>
        </w:numPr>
        <w:shd w:val="clear" w:color="auto" w:fill="FFFFFF"/>
        <w:spacing w:line="240" w:lineRule="auto"/>
        <w:ind w:left="1440" w:hanging="360"/>
        <w:rPr>
          <w:rFonts w:ascii="Times New Roman" w:eastAsia="Times New Roman" w:hAnsi="Times New Roman" w:cs="Times New Roman"/>
          <w:color w:val="000000" w:themeColor="text1"/>
          <w:sz w:val="28"/>
          <w:szCs w:val="28"/>
        </w:rPr>
      </w:pPr>
      <w:r w:rsidRPr="006E03C7">
        <w:rPr>
          <w:rFonts w:ascii="Times New Roman" w:eastAsia="Times New Roman" w:hAnsi="Times New Roman" w:cs="Times New Roman"/>
          <w:color w:val="000000" w:themeColor="text1"/>
          <w:sz w:val="28"/>
          <w:szCs w:val="28"/>
        </w:rPr>
        <w:t xml:space="preserve">mbetjet e </w:t>
      </w:r>
      <w:r w:rsidR="00C64466" w:rsidRPr="006E03C7">
        <w:rPr>
          <w:rFonts w:ascii="Times New Roman" w:eastAsia="Times New Roman" w:hAnsi="Times New Roman" w:cs="Times New Roman"/>
          <w:color w:val="000000" w:themeColor="text1"/>
          <w:sz w:val="28"/>
          <w:szCs w:val="28"/>
        </w:rPr>
        <w:t>krijuara gjat</w:t>
      </w:r>
      <w:r w:rsidR="00E9670E" w:rsidRPr="006E03C7">
        <w:rPr>
          <w:rFonts w:ascii="Times New Roman" w:eastAsia="Times New Roman" w:hAnsi="Times New Roman" w:cs="Times New Roman"/>
          <w:color w:val="000000" w:themeColor="text1"/>
          <w:sz w:val="28"/>
          <w:szCs w:val="28"/>
        </w:rPr>
        <w:t>ë</w:t>
      </w:r>
      <w:r w:rsidRPr="006E03C7">
        <w:rPr>
          <w:rFonts w:ascii="Times New Roman" w:eastAsia="Times New Roman" w:hAnsi="Times New Roman" w:cs="Times New Roman"/>
          <w:color w:val="000000" w:themeColor="text1"/>
          <w:sz w:val="28"/>
          <w:szCs w:val="28"/>
        </w:rPr>
        <w:t xml:space="preserve"> procesi</w:t>
      </w:r>
      <w:r w:rsidR="00C64466" w:rsidRPr="006E03C7">
        <w:rPr>
          <w:rFonts w:ascii="Times New Roman" w:eastAsia="Times New Roman" w:hAnsi="Times New Roman" w:cs="Times New Roman"/>
          <w:color w:val="000000" w:themeColor="text1"/>
          <w:sz w:val="28"/>
          <w:szCs w:val="28"/>
        </w:rPr>
        <w:t>t</w:t>
      </w:r>
      <w:r w:rsidRPr="006E03C7">
        <w:rPr>
          <w:rFonts w:ascii="Times New Roman" w:eastAsia="Times New Roman" w:hAnsi="Times New Roman" w:cs="Times New Roman"/>
          <w:color w:val="000000" w:themeColor="text1"/>
          <w:sz w:val="28"/>
          <w:szCs w:val="28"/>
        </w:rPr>
        <w:t xml:space="preserve"> </w:t>
      </w:r>
      <w:r w:rsidR="00C64466" w:rsidRPr="006E03C7">
        <w:rPr>
          <w:rFonts w:ascii="Times New Roman" w:eastAsia="Times New Roman" w:hAnsi="Times New Roman" w:cs="Times New Roman"/>
          <w:color w:val="000000" w:themeColor="text1"/>
          <w:sz w:val="28"/>
          <w:szCs w:val="28"/>
        </w:rPr>
        <w:t>t</w:t>
      </w:r>
      <w:r w:rsidR="00E9670E" w:rsidRPr="006E03C7">
        <w:rPr>
          <w:rFonts w:ascii="Times New Roman" w:eastAsia="Times New Roman" w:hAnsi="Times New Roman" w:cs="Times New Roman"/>
          <w:color w:val="000000" w:themeColor="text1"/>
          <w:sz w:val="28"/>
          <w:szCs w:val="28"/>
        </w:rPr>
        <w:t>ë</w:t>
      </w:r>
      <w:r w:rsidRPr="006E03C7">
        <w:rPr>
          <w:rFonts w:ascii="Times New Roman" w:eastAsia="Times New Roman" w:hAnsi="Times New Roman" w:cs="Times New Roman"/>
          <w:color w:val="000000" w:themeColor="text1"/>
          <w:sz w:val="28"/>
          <w:szCs w:val="28"/>
        </w:rPr>
        <w:t xml:space="preserve"> kultivimit, përpunimit dhe prodhimit;</w:t>
      </w:r>
    </w:p>
    <w:p w:rsidR="00A327E6" w:rsidRPr="006E03C7" w:rsidRDefault="00A327E6" w:rsidP="006143D5">
      <w:pPr>
        <w:pStyle w:val="ListParagraph"/>
        <w:numPr>
          <w:ilvl w:val="1"/>
          <w:numId w:val="15"/>
        </w:numPr>
        <w:shd w:val="clear" w:color="auto" w:fill="FFFFFF"/>
        <w:spacing w:line="240" w:lineRule="auto"/>
        <w:ind w:left="1440" w:hanging="36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materialet e skaduara ose të dëmtuara;</w:t>
      </w:r>
    </w:p>
    <w:p w:rsidR="00A327E6" w:rsidRPr="006E03C7" w:rsidRDefault="00A327E6" w:rsidP="006143D5">
      <w:pPr>
        <w:pStyle w:val="ListParagraph"/>
        <w:numPr>
          <w:ilvl w:val="1"/>
          <w:numId w:val="15"/>
        </w:numPr>
        <w:shd w:val="clear" w:color="auto" w:fill="FFFFFF"/>
        <w:spacing w:line="240" w:lineRule="auto"/>
        <w:ind w:left="1440" w:hanging="360"/>
        <w:rPr>
          <w:rFonts w:ascii="Times New Roman" w:eastAsia="Times New Roman" w:hAnsi="Times New Roman" w:cs="Times New Roman"/>
          <w:color w:val="000000" w:themeColor="text1"/>
          <w:sz w:val="28"/>
          <w:szCs w:val="28"/>
          <w:lang w:val="fr-FR"/>
        </w:rPr>
      </w:pPr>
      <w:r w:rsidRPr="006E03C7">
        <w:rPr>
          <w:rFonts w:ascii="Times New Roman" w:eastAsia="Times New Roman" w:hAnsi="Times New Roman" w:cs="Times New Roman"/>
          <w:color w:val="000000" w:themeColor="text1"/>
          <w:sz w:val="28"/>
          <w:szCs w:val="28"/>
          <w:lang w:val="fr-FR"/>
        </w:rPr>
        <w:t>materialet e destinuara për asgjësim;</w:t>
      </w:r>
    </w:p>
    <w:p w:rsidR="00A327E6" w:rsidRPr="006E03C7" w:rsidRDefault="00816532" w:rsidP="004F7A3B">
      <w:pPr>
        <w:pStyle w:val="ListParagraph"/>
        <w:numPr>
          <w:ilvl w:val="1"/>
          <w:numId w:val="15"/>
        </w:numPr>
        <w:shd w:val="clear" w:color="auto" w:fill="FFFFFF"/>
        <w:spacing w:line="240" w:lineRule="auto"/>
        <w:ind w:left="1440" w:hanging="450"/>
        <w:rPr>
          <w:rFonts w:ascii="Times New Roman" w:eastAsia="Times New Roman" w:hAnsi="Times New Roman" w:cs="Times New Roman"/>
          <w:color w:val="000000" w:themeColor="text1"/>
          <w:sz w:val="28"/>
          <w:szCs w:val="28"/>
          <w:lang w:val="fr-FR"/>
        </w:rPr>
      </w:pPr>
      <w:r w:rsidRPr="006E03C7">
        <w:rPr>
          <w:rFonts w:ascii="Times New Roman" w:eastAsia="Times New Roman" w:hAnsi="Times New Roman" w:cs="Times New Roman"/>
          <w:color w:val="000000" w:themeColor="text1"/>
          <w:sz w:val="28"/>
          <w:szCs w:val="28"/>
          <w:lang w:val="fr-FR"/>
        </w:rPr>
        <w:t>hapësirat e dedikuara për ruajtjen e pajisjeve dhe materialeve ndihmëse</w:t>
      </w:r>
      <w:r w:rsidR="00A327E6" w:rsidRPr="006E03C7">
        <w:rPr>
          <w:rFonts w:ascii="Times New Roman" w:eastAsia="Times New Roman" w:hAnsi="Times New Roman" w:cs="Times New Roman"/>
          <w:color w:val="000000" w:themeColor="text1"/>
          <w:sz w:val="28"/>
          <w:szCs w:val="28"/>
          <w:lang w:val="fr-FR"/>
        </w:rPr>
        <w:t>;</w:t>
      </w:r>
    </w:p>
    <w:p w:rsidR="00A327E6" w:rsidRPr="006E03C7" w:rsidRDefault="00A327E6" w:rsidP="006143D5">
      <w:pPr>
        <w:pStyle w:val="ListParagraph"/>
        <w:numPr>
          <w:ilvl w:val="0"/>
          <w:numId w:val="14"/>
        </w:numPr>
        <w:spacing w:line="240" w:lineRule="auto"/>
        <w:ind w:left="900"/>
        <w:rPr>
          <w:rFonts w:ascii="Times New Roman" w:hAnsi="Times New Roman" w:cs="Times New Roman"/>
          <w:color w:val="000000" w:themeColor="text1"/>
          <w:sz w:val="28"/>
          <w:szCs w:val="28"/>
          <w:lang w:val="sq-AL"/>
        </w:rPr>
      </w:pPr>
      <w:r w:rsidRPr="006E03C7">
        <w:rPr>
          <w:rFonts w:ascii="Times New Roman" w:hAnsi="Times New Roman" w:cs="Times New Roman"/>
          <w:bCs/>
          <w:color w:val="000000" w:themeColor="text1"/>
          <w:sz w:val="28"/>
          <w:szCs w:val="28"/>
          <w:lang w:val="sq-AL"/>
        </w:rPr>
        <w:t>përputhshmërinë</w:t>
      </w:r>
      <w:r w:rsidRPr="006E03C7">
        <w:rPr>
          <w:rFonts w:ascii="Times New Roman" w:hAnsi="Times New Roman" w:cs="Times New Roman"/>
          <w:color w:val="000000" w:themeColor="text1"/>
          <w:sz w:val="28"/>
          <w:szCs w:val="28"/>
          <w:lang w:val="sq-AL"/>
        </w:rPr>
        <w:t xml:space="preserve"> e etiketimit të çdo paketimi</w:t>
      </w:r>
      <w:r w:rsidR="006143D5"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 xml:space="preserve"> sipas </w:t>
      </w:r>
      <w:r w:rsidR="00816532" w:rsidRPr="006E03C7">
        <w:rPr>
          <w:rFonts w:ascii="Times New Roman" w:hAnsi="Times New Roman" w:cs="Times New Roman"/>
          <w:color w:val="000000" w:themeColor="text1"/>
          <w:sz w:val="28"/>
          <w:szCs w:val="28"/>
          <w:lang w:val="sq-AL"/>
        </w:rPr>
        <w:t>legjislacionit n</w:t>
      </w:r>
      <w:r w:rsidR="00E9670E" w:rsidRPr="006E03C7">
        <w:rPr>
          <w:rFonts w:ascii="Times New Roman" w:hAnsi="Times New Roman" w:cs="Times New Roman"/>
          <w:color w:val="000000" w:themeColor="text1"/>
          <w:sz w:val="28"/>
          <w:szCs w:val="28"/>
          <w:lang w:val="sq-AL"/>
        </w:rPr>
        <w:t>ë</w:t>
      </w:r>
      <w:r w:rsidR="00816532" w:rsidRPr="006E03C7">
        <w:rPr>
          <w:rFonts w:ascii="Times New Roman" w:hAnsi="Times New Roman" w:cs="Times New Roman"/>
          <w:color w:val="000000" w:themeColor="text1"/>
          <w:sz w:val="28"/>
          <w:szCs w:val="28"/>
          <w:lang w:val="sq-AL"/>
        </w:rPr>
        <w:t xml:space="preserve"> fuqi</w:t>
      </w:r>
      <w:r w:rsidRPr="006E03C7">
        <w:rPr>
          <w:rFonts w:ascii="Times New Roman" w:hAnsi="Times New Roman" w:cs="Times New Roman"/>
          <w:color w:val="000000" w:themeColor="text1"/>
          <w:sz w:val="28"/>
          <w:szCs w:val="28"/>
          <w:lang w:val="sq-AL"/>
        </w:rPr>
        <w:t>;</w:t>
      </w:r>
    </w:p>
    <w:p w:rsidR="007F5220" w:rsidRPr="006E03C7" w:rsidRDefault="007F5220" w:rsidP="006143D5">
      <w:pPr>
        <w:pStyle w:val="ListParagraph"/>
        <w:numPr>
          <w:ilvl w:val="0"/>
          <w:numId w:val="1"/>
        </w:numPr>
        <w:spacing w:line="240" w:lineRule="auto"/>
        <w:ind w:left="90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regjistrimin e çdo hyrjeje, daljeje, lëvizjeje, transferimi, karantinimi, riklasifikimi ose ndryshimi statusi të materialit në Sistem dhe Regjistër;</w:t>
      </w:r>
    </w:p>
    <w:p w:rsidR="00C76734" w:rsidRPr="006E03C7" w:rsidRDefault="001B5B61" w:rsidP="006143D5">
      <w:pPr>
        <w:pStyle w:val="ListParagraph"/>
        <w:numPr>
          <w:ilvl w:val="0"/>
          <w:numId w:val="14"/>
        </w:numPr>
        <w:spacing w:line="240" w:lineRule="auto"/>
        <w:ind w:left="90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regjistrimin dhe dokumentimin e parametrave të kushteve të ruajtjes për çdo kategori materiali, në përputhje me SOP-et e miratuara dhe standardet EU-GACP</w:t>
      </w:r>
      <w:r w:rsidR="00164BCB" w:rsidRPr="006E03C7">
        <w:rPr>
          <w:rFonts w:ascii="Times New Roman" w:hAnsi="Times New Roman" w:cs="Times New Roman"/>
          <w:color w:val="000000" w:themeColor="text1"/>
          <w:sz w:val="28"/>
          <w:szCs w:val="28"/>
          <w:lang w:val="sq-AL"/>
        </w:rPr>
        <w:t xml:space="preserve"> dhe</w:t>
      </w:r>
      <w:r w:rsidRPr="006E03C7">
        <w:rPr>
          <w:rFonts w:ascii="Times New Roman" w:hAnsi="Times New Roman" w:cs="Times New Roman"/>
          <w:color w:val="000000" w:themeColor="text1"/>
          <w:sz w:val="28"/>
          <w:szCs w:val="28"/>
          <w:lang w:val="sq-AL"/>
        </w:rPr>
        <w:t xml:space="preserve"> EU-GMP, duke përfshirë temperaturën, lagështinë, ventilimin, ndriçimin dhe masat për parandalimin e kontaminimit, dëmtimit apo humbjes së cilësisë;</w:t>
      </w:r>
    </w:p>
    <w:p w:rsidR="00A327E6" w:rsidRPr="006E03C7" w:rsidRDefault="00A327E6" w:rsidP="004F7A3B">
      <w:pPr>
        <w:pStyle w:val="ListParagraph"/>
        <w:numPr>
          <w:ilvl w:val="0"/>
          <w:numId w:val="24"/>
        </w:numPr>
        <w:spacing w:line="240" w:lineRule="auto"/>
        <w:ind w:left="900" w:hanging="45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lastRenderedPageBreak/>
        <w:t xml:space="preserve">funksionalitetin dhe mirëmbajtjen e elementeve të sigurisë në </w:t>
      </w:r>
      <w:r w:rsidR="001B5B61" w:rsidRPr="006E03C7">
        <w:rPr>
          <w:rFonts w:ascii="Times New Roman" w:hAnsi="Times New Roman" w:cs="Times New Roman"/>
          <w:color w:val="000000" w:themeColor="text1"/>
          <w:sz w:val="28"/>
          <w:szCs w:val="28"/>
          <w:lang w:val="sq-AL"/>
        </w:rPr>
        <w:t>çdo</w:t>
      </w:r>
      <w:r w:rsidRPr="006E03C7">
        <w:rPr>
          <w:rFonts w:ascii="Times New Roman" w:hAnsi="Times New Roman" w:cs="Times New Roman"/>
          <w:color w:val="000000" w:themeColor="text1"/>
          <w:sz w:val="28"/>
          <w:szCs w:val="28"/>
          <w:lang w:val="sq-AL"/>
        </w:rPr>
        <w:t xml:space="preserve"> ambient, përfshirë kontrollin e aksesit, </w:t>
      </w:r>
      <w:r w:rsidR="001B5B61" w:rsidRPr="006E03C7">
        <w:rPr>
          <w:rFonts w:ascii="Times New Roman" w:hAnsi="Times New Roman" w:cs="Times New Roman"/>
          <w:color w:val="000000" w:themeColor="text1"/>
          <w:sz w:val="28"/>
          <w:szCs w:val="28"/>
          <w:lang w:val="sq-AL"/>
        </w:rPr>
        <w:t>sistemet e</w:t>
      </w:r>
      <w:r w:rsidRPr="006E03C7">
        <w:rPr>
          <w:rFonts w:ascii="Times New Roman" w:hAnsi="Times New Roman" w:cs="Times New Roman"/>
          <w:color w:val="000000" w:themeColor="text1"/>
          <w:sz w:val="28"/>
          <w:szCs w:val="28"/>
          <w:lang w:val="sq-AL"/>
        </w:rPr>
        <w:t xml:space="preserve"> survejimit, sistemet e alarmit</w:t>
      </w:r>
      <w:r w:rsidR="001B5B61" w:rsidRPr="006E03C7">
        <w:rPr>
          <w:rFonts w:ascii="Times New Roman" w:hAnsi="Times New Roman" w:cs="Times New Roman"/>
          <w:color w:val="000000" w:themeColor="text1"/>
          <w:sz w:val="28"/>
          <w:szCs w:val="28"/>
          <w:lang w:val="sq-AL"/>
        </w:rPr>
        <w:t xml:space="preserve"> dhe </w:t>
      </w:r>
      <w:r w:rsidRPr="006E03C7">
        <w:rPr>
          <w:rFonts w:ascii="Times New Roman" w:hAnsi="Times New Roman" w:cs="Times New Roman"/>
          <w:color w:val="000000" w:themeColor="text1"/>
          <w:sz w:val="28"/>
          <w:szCs w:val="28"/>
          <w:lang w:val="sq-AL"/>
        </w:rPr>
        <w:t>sigurimin e pikave të ngarkim</w:t>
      </w:r>
      <w:r w:rsidR="001B5B61"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shkarkimit;</w:t>
      </w:r>
    </w:p>
    <w:p w:rsidR="00A327E6" w:rsidRPr="006E03C7" w:rsidRDefault="00A327E6" w:rsidP="006143D5">
      <w:pPr>
        <w:pStyle w:val="ListParagraph"/>
        <w:numPr>
          <w:ilvl w:val="0"/>
          <w:numId w:val="14"/>
        </w:numPr>
        <w:spacing w:line="240" w:lineRule="auto"/>
        <w:ind w:left="90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dispon</w:t>
      </w:r>
      <w:r w:rsidR="00BD3CAB" w:rsidRPr="006E03C7">
        <w:rPr>
          <w:rFonts w:ascii="Times New Roman" w:hAnsi="Times New Roman" w:cs="Times New Roman"/>
          <w:color w:val="000000" w:themeColor="text1"/>
          <w:sz w:val="28"/>
          <w:szCs w:val="28"/>
          <w:lang w:val="sq-AL"/>
        </w:rPr>
        <w:t>ueshm</w:t>
      </w:r>
      <w:r w:rsidR="00BC0882" w:rsidRPr="006E03C7">
        <w:rPr>
          <w:rFonts w:ascii="Times New Roman" w:hAnsi="Times New Roman" w:cs="Times New Roman"/>
          <w:color w:val="000000" w:themeColor="text1"/>
          <w:sz w:val="28"/>
          <w:szCs w:val="28"/>
          <w:lang w:val="sq-AL"/>
        </w:rPr>
        <w:t>ë</w:t>
      </w:r>
      <w:r w:rsidR="00BD3CAB" w:rsidRPr="006E03C7">
        <w:rPr>
          <w:rFonts w:ascii="Times New Roman" w:hAnsi="Times New Roman" w:cs="Times New Roman"/>
          <w:color w:val="000000" w:themeColor="text1"/>
          <w:sz w:val="28"/>
          <w:szCs w:val="28"/>
          <w:lang w:val="sq-AL"/>
        </w:rPr>
        <w:t>rin</w:t>
      </w:r>
      <w:r w:rsidR="00BC0882" w:rsidRPr="006E03C7">
        <w:rPr>
          <w:rFonts w:ascii="Times New Roman" w:hAnsi="Times New Roman" w:cs="Times New Roman"/>
          <w:color w:val="000000" w:themeColor="text1"/>
          <w:sz w:val="28"/>
          <w:szCs w:val="28"/>
          <w:lang w:val="sq-AL"/>
        </w:rPr>
        <w:t>ë</w:t>
      </w:r>
      <w:r w:rsidRPr="006E03C7">
        <w:rPr>
          <w:rFonts w:ascii="Times New Roman" w:hAnsi="Times New Roman" w:cs="Times New Roman"/>
          <w:color w:val="000000" w:themeColor="text1"/>
          <w:sz w:val="28"/>
          <w:szCs w:val="28"/>
          <w:lang w:val="sq-AL"/>
        </w:rPr>
        <w:t xml:space="preserve"> e mjeteve dhe pajisjeve të nevojshme dhe të përshtatshme për magazinim;</w:t>
      </w:r>
    </w:p>
    <w:p w:rsidR="00A327E6" w:rsidRPr="006E03C7" w:rsidRDefault="00A327E6" w:rsidP="006143D5">
      <w:pPr>
        <w:pStyle w:val="ListParagraph"/>
        <w:numPr>
          <w:ilvl w:val="0"/>
          <w:numId w:val="27"/>
        </w:numPr>
        <w:spacing w:line="240" w:lineRule="auto"/>
        <w:ind w:left="90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organizimin e ambienteve në mënyrë që të garantohet identifikimi i saktë i materialeve dhe të parandalohet kontaminimi i kryqëzuar, përzierja, devijimi apo hyrja e paautorizuar.</w:t>
      </w:r>
    </w:p>
    <w:p w:rsidR="006143D5" w:rsidRPr="006E03C7" w:rsidRDefault="006143D5" w:rsidP="006143D5">
      <w:pPr>
        <w:pStyle w:val="ListParagraph"/>
        <w:spacing w:line="240" w:lineRule="auto"/>
        <w:ind w:left="900" w:firstLine="0"/>
        <w:rPr>
          <w:rFonts w:ascii="Times New Roman" w:hAnsi="Times New Roman" w:cs="Times New Roman"/>
          <w:color w:val="000000" w:themeColor="text1"/>
          <w:sz w:val="28"/>
          <w:szCs w:val="28"/>
          <w:lang w:val="sq-AL"/>
        </w:rPr>
      </w:pPr>
    </w:p>
    <w:p w:rsidR="00094717" w:rsidRPr="006E03C7" w:rsidRDefault="007F5220" w:rsidP="006143D5">
      <w:pPr>
        <w:pStyle w:val="ListParagraph"/>
        <w:numPr>
          <w:ilvl w:val="0"/>
          <w:numId w:val="13"/>
        </w:numPr>
        <w:spacing w:line="240" w:lineRule="auto"/>
        <w:ind w:left="360"/>
        <w:rPr>
          <w:rFonts w:ascii="Times New Roman" w:eastAsia="Times New Roman" w:hAnsi="Times New Roman" w:cs="Times New Roman"/>
          <w:b/>
          <w:bCs/>
          <w:color w:val="000000" w:themeColor="text1"/>
          <w:sz w:val="28"/>
          <w:szCs w:val="28"/>
          <w:lang w:val="sq-AL" w:eastAsia="sq-AL"/>
        </w:rPr>
      </w:pPr>
      <w:r w:rsidRPr="006E03C7">
        <w:rPr>
          <w:rFonts w:ascii="Times New Roman" w:hAnsi="Times New Roman" w:cs="Times New Roman"/>
          <w:color w:val="000000" w:themeColor="text1"/>
          <w:sz w:val="28"/>
          <w:szCs w:val="28"/>
          <w:lang w:val="sq-AL"/>
        </w:rPr>
        <w:t>Mbikëqyrja e magazinimit dhe ruajtjes kryhet përmes kontrollit në vend dhe monitorimit në distancë të Regjistrit, Sistemit dhe kamerave të sigurisë, për të siguruar që lëvizjet e produkteve dhe statusi i tyre pasqyrohen plotësisht dhe përputhen me gjendjen faktike në magazinë.</w:t>
      </w:r>
    </w:p>
    <w:p w:rsidR="00CB35DD" w:rsidRPr="006E03C7" w:rsidRDefault="00CB35DD" w:rsidP="004E666F">
      <w:pPr>
        <w:spacing w:line="240" w:lineRule="auto"/>
        <w:ind w:firstLine="0"/>
        <w:rPr>
          <w:rFonts w:ascii="Times New Roman" w:hAnsi="Times New Roman" w:cs="Times New Roman"/>
          <w:color w:val="000000" w:themeColor="text1"/>
          <w:sz w:val="28"/>
          <w:szCs w:val="28"/>
          <w:lang w:val="sq-AL"/>
        </w:rPr>
      </w:pPr>
    </w:p>
    <w:p w:rsidR="00CB35DD" w:rsidRPr="006E03C7" w:rsidRDefault="002E271B" w:rsidP="006E03C7">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S</w:t>
      </w:r>
      <w:r w:rsidR="00896639">
        <w:rPr>
          <w:rFonts w:ascii="Times New Roman" w:hAnsi="Times New Roman" w:cs="Times New Roman"/>
          <w:b/>
          <w:bCs/>
          <w:color w:val="000000" w:themeColor="text1"/>
          <w:sz w:val="28"/>
          <w:szCs w:val="28"/>
          <w:lang w:val="sq-AL"/>
        </w:rPr>
        <w:t>eksioni 6</w:t>
      </w:r>
    </w:p>
    <w:p w:rsidR="00DA6CBE" w:rsidRPr="006E03C7" w:rsidRDefault="002E271B" w:rsidP="006E03C7">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sz w:val="28"/>
          <w:szCs w:val="28"/>
          <w:lang w:val="it-IT"/>
        </w:rPr>
        <w:t>Marrja, analizimi dhe ritestimi i mostrave</w:t>
      </w:r>
    </w:p>
    <w:p w:rsidR="00CB35DD" w:rsidRPr="006E03C7" w:rsidRDefault="00CB35DD" w:rsidP="006E03C7">
      <w:pPr>
        <w:spacing w:line="240" w:lineRule="auto"/>
        <w:ind w:firstLine="0"/>
        <w:jc w:val="center"/>
        <w:rPr>
          <w:rFonts w:ascii="Times New Roman" w:eastAsia="Times New Roman" w:hAnsi="Times New Roman" w:cs="Times New Roman"/>
          <w:b/>
          <w:bCs/>
          <w:color w:val="000000" w:themeColor="text1"/>
          <w:sz w:val="28"/>
          <w:szCs w:val="28"/>
          <w:lang w:val="sq-AL" w:eastAsia="sq-AL"/>
        </w:rPr>
      </w:pPr>
    </w:p>
    <w:p w:rsidR="00062791" w:rsidRPr="006E03C7" w:rsidRDefault="00062791" w:rsidP="006E03C7">
      <w:pPr>
        <w:spacing w:line="240" w:lineRule="auto"/>
        <w:ind w:firstLine="0"/>
        <w:jc w:val="center"/>
        <w:rPr>
          <w:rFonts w:ascii="Times New Roman" w:eastAsia="Times New Roman" w:hAnsi="Times New Roman" w:cs="Times New Roman"/>
          <w:b/>
          <w:bCs/>
          <w:color w:val="000000" w:themeColor="text1"/>
          <w:sz w:val="28"/>
          <w:szCs w:val="28"/>
          <w:lang w:val="it-IT"/>
        </w:rPr>
      </w:pPr>
      <w:r w:rsidRPr="006E03C7">
        <w:rPr>
          <w:rFonts w:ascii="Times New Roman" w:eastAsia="Times New Roman" w:hAnsi="Times New Roman" w:cs="Times New Roman"/>
          <w:b/>
          <w:bCs/>
          <w:color w:val="000000" w:themeColor="text1"/>
          <w:sz w:val="28"/>
          <w:szCs w:val="28"/>
          <w:lang w:val="sq-AL" w:eastAsia="sq-AL"/>
        </w:rPr>
        <w:t xml:space="preserve">Neni </w:t>
      </w:r>
      <w:r w:rsidR="00C76734" w:rsidRPr="006E03C7">
        <w:rPr>
          <w:rFonts w:ascii="Times New Roman" w:eastAsia="Times New Roman" w:hAnsi="Times New Roman" w:cs="Times New Roman"/>
          <w:b/>
          <w:bCs/>
          <w:color w:val="000000" w:themeColor="text1"/>
          <w:sz w:val="28"/>
          <w:szCs w:val="28"/>
          <w:lang w:val="sq-AL" w:eastAsia="sq-AL"/>
        </w:rPr>
        <w:t>1</w:t>
      </w:r>
      <w:r w:rsidR="00995AB7" w:rsidRPr="006E03C7">
        <w:rPr>
          <w:rFonts w:ascii="Times New Roman" w:eastAsia="Times New Roman" w:hAnsi="Times New Roman" w:cs="Times New Roman"/>
          <w:b/>
          <w:bCs/>
          <w:color w:val="000000" w:themeColor="text1"/>
          <w:sz w:val="28"/>
          <w:szCs w:val="28"/>
          <w:lang w:val="sq-AL" w:eastAsia="sq-AL"/>
        </w:rPr>
        <w:t>9</w:t>
      </w:r>
    </w:p>
    <w:p w:rsidR="00094717" w:rsidRPr="006E03C7" w:rsidRDefault="00094717" w:rsidP="006E03C7">
      <w:pPr>
        <w:spacing w:line="240" w:lineRule="auto"/>
        <w:ind w:firstLine="0"/>
        <w:jc w:val="center"/>
        <w:rPr>
          <w:rFonts w:ascii="Times New Roman" w:eastAsia="Times New Roman" w:hAnsi="Times New Roman" w:cs="Times New Roman"/>
          <w:b/>
          <w:color w:val="000000" w:themeColor="text1"/>
          <w:sz w:val="28"/>
          <w:szCs w:val="28"/>
          <w:lang w:val="sq-AL" w:eastAsia="sq-AL"/>
        </w:rPr>
      </w:pPr>
      <w:r w:rsidRPr="006E03C7">
        <w:rPr>
          <w:rFonts w:ascii="Times New Roman" w:eastAsia="Times New Roman" w:hAnsi="Times New Roman" w:cs="Times New Roman"/>
          <w:b/>
          <w:color w:val="000000" w:themeColor="text1"/>
          <w:sz w:val="28"/>
          <w:szCs w:val="28"/>
          <w:lang w:val="it-IT"/>
        </w:rPr>
        <w:t>M</w:t>
      </w:r>
      <w:r w:rsidRPr="006E03C7">
        <w:rPr>
          <w:rFonts w:ascii="Times New Roman" w:eastAsia="Times New Roman" w:hAnsi="Times New Roman" w:cs="Times New Roman"/>
          <w:b/>
          <w:color w:val="000000" w:themeColor="text1"/>
          <w:sz w:val="28"/>
          <w:szCs w:val="28"/>
          <w:lang w:val="sq-AL" w:eastAsia="sq-AL"/>
        </w:rPr>
        <w:t>arrja e mostrave për testim nga punonjësi i autorizuar i Agjencisë</w:t>
      </w:r>
    </w:p>
    <w:p w:rsidR="00094717" w:rsidRPr="006E03C7" w:rsidRDefault="00094717" w:rsidP="004E666F">
      <w:pPr>
        <w:spacing w:line="240" w:lineRule="auto"/>
        <w:rPr>
          <w:rFonts w:ascii="Times New Roman" w:eastAsia="Times New Roman" w:hAnsi="Times New Roman" w:cs="Times New Roman"/>
          <w:b/>
          <w:color w:val="000000" w:themeColor="text1"/>
          <w:sz w:val="28"/>
          <w:szCs w:val="28"/>
          <w:lang w:val="sq-AL" w:eastAsia="sq-AL"/>
        </w:rPr>
      </w:pPr>
    </w:p>
    <w:p w:rsidR="00542EDE" w:rsidRPr="006E03C7" w:rsidRDefault="00542EDE" w:rsidP="007B4F85">
      <w:pPr>
        <w:pStyle w:val="ListParagraph"/>
        <w:numPr>
          <w:ilvl w:val="6"/>
          <w:numId w:val="35"/>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Agjencia, përmes punonjësve të autorizuar, ka të drejtë të marrë mostra për testim të bimës së </w:t>
      </w:r>
      <w:r w:rsidR="00B139E5" w:rsidRPr="006E03C7">
        <w:rPr>
          <w:rFonts w:ascii="Times New Roman" w:hAnsi="Times New Roman" w:cs="Times New Roman"/>
          <w:i/>
          <w:color w:val="000000" w:themeColor="text1"/>
          <w:sz w:val="28"/>
          <w:szCs w:val="28"/>
          <w:lang w:val="sq-AL"/>
        </w:rPr>
        <w:t>cannabis</w:t>
      </w:r>
      <w:r w:rsidRPr="006E03C7">
        <w:rPr>
          <w:rFonts w:ascii="Times New Roman" w:hAnsi="Times New Roman" w:cs="Times New Roman"/>
          <w:color w:val="000000" w:themeColor="text1"/>
          <w:sz w:val="28"/>
          <w:szCs w:val="28"/>
          <w:lang w:val="sq-AL"/>
        </w:rPr>
        <w:t>-it, nënprodukteve dhe produkteve të saj, në çdo fazë të veprimtarisë, kur kjo është e nevojshme për verifikimin e përputhshmërisë me legjislacionin në fuqi.</w:t>
      </w:r>
    </w:p>
    <w:p w:rsidR="006143D5" w:rsidRPr="006E03C7" w:rsidRDefault="006143D5" w:rsidP="007B4F85">
      <w:pPr>
        <w:pStyle w:val="ListParagraph"/>
        <w:spacing w:line="240" w:lineRule="auto"/>
        <w:ind w:left="360" w:hanging="360"/>
        <w:rPr>
          <w:rFonts w:ascii="Times New Roman" w:hAnsi="Times New Roman" w:cs="Times New Roman"/>
          <w:color w:val="000000" w:themeColor="text1"/>
          <w:sz w:val="28"/>
          <w:szCs w:val="28"/>
          <w:lang w:val="sq-AL"/>
        </w:rPr>
      </w:pPr>
    </w:p>
    <w:p w:rsidR="00542EDE" w:rsidRPr="006E03C7" w:rsidRDefault="00542EDE" w:rsidP="007B4F85">
      <w:pPr>
        <w:pStyle w:val="ListParagraph"/>
        <w:numPr>
          <w:ilvl w:val="6"/>
          <w:numId w:val="35"/>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Marrja e mostrës kryhet, si rregull, në prani të përfaqësuesit ligjor të subjektit ose të përfaqësuesit të autorizuar prej tij dhe dokumentohet në procesverbal.</w:t>
      </w:r>
    </w:p>
    <w:p w:rsidR="006143D5" w:rsidRPr="006E03C7" w:rsidRDefault="006143D5" w:rsidP="007B4F85">
      <w:pPr>
        <w:pStyle w:val="ListParagraph"/>
        <w:spacing w:line="240" w:lineRule="auto"/>
        <w:ind w:left="360" w:hanging="360"/>
        <w:rPr>
          <w:rFonts w:ascii="Times New Roman" w:hAnsi="Times New Roman" w:cs="Times New Roman"/>
          <w:color w:val="000000" w:themeColor="text1"/>
          <w:sz w:val="28"/>
          <w:szCs w:val="28"/>
          <w:lang w:val="sq-AL"/>
        </w:rPr>
      </w:pPr>
    </w:p>
    <w:p w:rsidR="007B4F85" w:rsidRPr="006E03C7" w:rsidRDefault="00542EDE" w:rsidP="007B4F85">
      <w:pPr>
        <w:pStyle w:val="ListParagraph"/>
        <w:numPr>
          <w:ilvl w:val="6"/>
          <w:numId w:val="35"/>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Punonjësi i autorizuar siguron që mostra: </w:t>
      </w:r>
    </w:p>
    <w:p w:rsidR="007B4F85" w:rsidRPr="006E03C7" w:rsidRDefault="007B4F85" w:rsidP="007B4F85">
      <w:pPr>
        <w:pStyle w:val="ListParagraph"/>
        <w:rPr>
          <w:rFonts w:ascii="Times New Roman" w:hAnsi="Times New Roman" w:cs="Times New Roman"/>
          <w:color w:val="000000" w:themeColor="text1"/>
          <w:sz w:val="28"/>
          <w:szCs w:val="28"/>
          <w:lang w:val="sq-AL"/>
        </w:rPr>
      </w:pPr>
    </w:p>
    <w:p w:rsidR="007B4F85" w:rsidRPr="006E03C7" w:rsidRDefault="00542EDE" w:rsidP="007B4F8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a) </w:t>
      </w:r>
      <w:r w:rsidR="007B4F85"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të merret sipas metodologjisë dhe standardeve të zbatueshme; </w:t>
      </w:r>
    </w:p>
    <w:p w:rsidR="007B4F85" w:rsidRPr="006E03C7" w:rsidRDefault="00542EDE" w:rsidP="007B4F8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b) të jetë e identifikueshme, e gjurmueshme dhe e mbrojtur nga ndotja, humbja ose zëvendësimi; </w:t>
      </w:r>
    </w:p>
    <w:p w:rsidR="007B4F85" w:rsidRPr="006E03C7" w:rsidRDefault="00542EDE" w:rsidP="007B4F8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c) </w:t>
      </w:r>
      <w:r w:rsidR="007B4F85"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të ndahet në pjesë sipas kërkesave të procedurës së testimit, ritestimit dhe ruajtjes rezervë; </w:t>
      </w:r>
    </w:p>
    <w:p w:rsidR="00542EDE" w:rsidRPr="006E03C7" w:rsidRDefault="00542EDE" w:rsidP="007B4F85">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ç) </w:t>
      </w:r>
      <w:r w:rsidR="007B4F85" w:rsidRPr="006E03C7">
        <w:rPr>
          <w:rFonts w:ascii="Times New Roman" w:hAnsi="Times New Roman" w:cs="Times New Roman"/>
          <w:color w:val="000000" w:themeColor="text1"/>
          <w:sz w:val="28"/>
          <w:szCs w:val="28"/>
          <w:lang w:val="sq-AL"/>
        </w:rPr>
        <w:tab/>
      </w:r>
      <w:r w:rsidRPr="006E03C7">
        <w:rPr>
          <w:rFonts w:ascii="Times New Roman" w:hAnsi="Times New Roman" w:cs="Times New Roman"/>
          <w:color w:val="000000" w:themeColor="text1"/>
          <w:sz w:val="28"/>
          <w:szCs w:val="28"/>
          <w:lang w:val="sq-AL"/>
        </w:rPr>
        <w:t xml:space="preserve">të transportohet dhe </w:t>
      </w:r>
      <w:r w:rsidR="007B4F85" w:rsidRPr="006E03C7">
        <w:rPr>
          <w:rFonts w:ascii="Times New Roman" w:hAnsi="Times New Roman" w:cs="Times New Roman"/>
          <w:color w:val="000000" w:themeColor="text1"/>
          <w:sz w:val="28"/>
          <w:szCs w:val="28"/>
          <w:lang w:val="sq-AL"/>
        </w:rPr>
        <w:t>t</w:t>
      </w:r>
      <w:r w:rsidR="004773B3" w:rsidRPr="006E03C7">
        <w:rPr>
          <w:rFonts w:ascii="Times New Roman" w:hAnsi="Times New Roman" w:cs="Times New Roman"/>
          <w:color w:val="000000" w:themeColor="text1"/>
          <w:sz w:val="28"/>
          <w:szCs w:val="28"/>
          <w:lang w:val="sq-AL"/>
        </w:rPr>
        <w:t>ë</w:t>
      </w:r>
      <w:r w:rsidR="007B4F85" w:rsidRPr="006E03C7">
        <w:rPr>
          <w:rFonts w:ascii="Times New Roman" w:hAnsi="Times New Roman" w:cs="Times New Roman"/>
          <w:color w:val="000000" w:themeColor="text1"/>
          <w:sz w:val="28"/>
          <w:szCs w:val="28"/>
          <w:lang w:val="sq-AL"/>
        </w:rPr>
        <w:t xml:space="preserve"> </w:t>
      </w:r>
      <w:r w:rsidRPr="006E03C7">
        <w:rPr>
          <w:rFonts w:ascii="Times New Roman" w:hAnsi="Times New Roman" w:cs="Times New Roman"/>
          <w:color w:val="000000" w:themeColor="text1"/>
          <w:sz w:val="28"/>
          <w:szCs w:val="28"/>
          <w:lang w:val="sq-AL"/>
        </w:rPr>
        <w:t>ruhet në kushte që garantojnë integritetin dhe cilësinë e saj. Marrja, ndarja, ruajtja, transporti dhe administrimi i mostrave kryhen</w:t>
      </w:r>
      <w:r w:rsidR="007B4F85"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 xml:space="preserve"> në përputhje me udh</w:t>
      </w:r>
      <w:r w:rsidR="00DD036D" w:rsidRPr="006E03C7">
        <w:rPr>
          <w:rFonts w:ascii="Times New Roman" w:hAnsi="Times New Roman" w:cs="Times New Roman"/>
          <w:color w:val="000000" w:themeColor="text1"/>
          <w:sz w:val="28"/>
          <w:szCs w:val="28"/>
          <w:lang w:val="sq-AL"/>
        </w:rPr>
        <w:t>ë</w:t>
      </w:r>
      <w:r w:rsidRPr="006E03C7">
        <w:rPr>
          <w:rFonts w:ascii="Times New Roman" w:hAnsi="Times New Roman" w:cs="Times New Roman"/>
          <w:color w:val="000000" w:themeColor="text1"/>
          <w:sz w:val="28"/>
          <w:szCs w:val="28"/>
          <w:lang w:val="sq-AL"/>
        </w:rPr>
        <w:t>zimin p</w:t>
      </w:r>
      <w:r w:rsidR="00DD036D" w:rsidRPr="006E03C7">
        <w:rPr>
          <w:rFonts w:ascii="Times New Roman" w:hAnsi="Times New Roman" w:cs="Times New Roman"/>
          <w:color w:val="000000" w:themeColor="text1"/>
          <w:sz w:val="28"/>
          <w:szCs w:val="28"/>
          <w:lang w:val="sq-AL"/>
        </w:rPr>
        <w:t>ë</w:t>
      </w:r>
      <w:r w:rsidRPr="006E03C7">
        <w:rPr>
          <w:rFonts w:ascii="Times New Roman" w:hAnsi="Times New Roman" w:cs="Times New Roman"/>
          <w:color w:val="000000" w:themeColor="text1"/>
          <w:sz w:val="28"/>
          <w:szCs w:val="28"/>
          <w:lang w:val="sq-AL"/>
        </w:rPr>
        <w:t>rkat</w:t>
      </w:r>
      <w:r w:rsidR="00DD036D" w:rsidRPr="006E03C7">
        <w:rPr>
          <w:rFonts w:ascii="Times New Roman" w:hAnsi="Times New Roman" w:cs="Times New Roman"/>
          <w:color w:val="000000" w:themeColor="text1"/>
          <w:sz w:val="28"/>
          <w:szCs w:val="28"/>
          <w:lang w:val="sq-AL"/>
        </w:rPr>
        <w:t>ë</w:t>
      </w:r>
      <w:r w:rsidRPr="006E03C7">
        <w:rPr>
          <w:rFonts w:ascii="Times New Roman" w:hAnsi="Times New Roman" w:cs="Times New Roman"/>
          <w:color w:val="000000" w:themeColor="text1"/>
          <w:sz w:val="28"/>
          <w:szCs w:val="28"/>
          <w:lang w:val="sq-AL"/>
        </w:rPr>
        <w:t>s p</w:t>
      </w:r>
      <w:r w:rsidR="00DD036D" w:rsidRPr="006E03C7">
        <w:rPr>
          <w:rFonts w:ascii="Times New Roman" w:hAnsi="Times New Roman" w:cs="Times New Roman"/>
          <w:color w:val="000000" w:themeColor="text1"/>
          <w:sz w:val="28"/>
          <w:szCs w:val="28"/>
          <w:lang w:val="sq-AL"/>
        </w:rPr>
        <w:t>ë</w:t>
      </w:r>
      <w:r w:rsidRPr="006E03C7">
        <w:rPr>
          <w:rFonts w:ascii="Times New Roman" w:hAnsi="Times New Roman" w:cs="Times New Roman"/>
          <w:color w:val="000000" w:themeColor="text1"/>
          <w:sz w:val="28"/>
          <w:szCs w:val="28"/>
          <w:lang w:val="sq-AL"/>
        </w:rPr>
        <w:t xml:space="preserve">r marrjen e mostrave, si dhe </w:t>
      </w:r>
      <w:r w:rsidR="002B43F7" w:rsidRPr="006E03C7">
        <w:rPr>
          <w:rFonts w:ascii="Times New Roman" w:hAnsi="Times New Roman" w:cs="Times New Roman"/>
          <w:color w:val="000000" w:themeColor="text1"/>
          <w:sz w:val="28"/>
          <w:szCs w:val="28"/>
          <w:lang w:val="sq-AL"/>
        </w:rPr>
        <w:t xml:space="preserve">me </w:t>
      </w:r>
      <w:r w:rsidRPr="006E03C7">
        <w:rPr>
          <w:rFonts w:ascii="Times New Roman" w:hAnsi="Times New Roman" w:cs="Times New Roman"/>
          <w:color w:val="000000" w:themeColor="text1"/>
          <w:sz w:val="28"/>
          <w:szCs w:val="28"/>
          <w:lang w:val="sq-AL"/>
        </w:rPr>
        <w:t>procedura</w:t>
      </w:r>
      <w:r w:rsidR="00BD3CAB" w:rsidRPr="006E03C7">
        <w:rPr>
          <w:rFonts w:ascii="Times New Roman" w:hAnsi="Times New Roman" w:cs="Times New Roman"/>
          <w:color w:val="000000" w:themeColor="text1"/>
          <w:sz w:val="28"/>
          <w:szCs w:val="28"/>
          <w:lang w:val="sq-AL"/>
        </w:rPr>
        <w:t>t</w:t>
      </w:r>
      <w:r w:rsidRPr="006E03C7">
        <w:rPr>
          <w:rFonts w:ascii="Times New Roman" w:hAnsi="Times New Roman" w:cs="Times New Roman"/>
          <w:color w:val="000000" w:themeColor="text1"/>
          <w:sz w:val="28"/>
          <w:szCs w:val="28"/>
          <w:lang w:val="sq-AL"/>
        </w:rPr>
        <w:t xml:space="preserve"> </w:t>
      </w:r>
      <w:r w:rsidR="00BD3CAB" w:rsidRPr="006E03C7">
        <w:rPr>
          <w:rFonts w:ascii="Times New Roman" w:hAnsi="Times New Roman" w:cs="Times New Roman"/>
          <w:color w:val="000000" w:themeColor="text1"/>
          <w:sz w:val="28"/>
          <w:szCs w:val="28"/>
          <w:lang w:val="sq-AL"/>
        </w:rPr>
        <w:t>e</w:t>
      </w:r>
      <w:r w:rsidRPr="006E03C7">
        <w:rPr>
          <w:rFonts w:ascii="Times New Roman" w:hAnsi="Times New Roman" w:cs="Times New Roman"/>
          <w:color w:val="000000" w:themeColor="text1"/>
          <w:sz w:val="28"/>
          <w:szCs w:val="28"/>
          <w:lang w:val="sq-AL"/>
        </w:rPr>
        <w:t xml:space="preserve"> miratuara.</w:t>
      </w:r>
    </w:p>
    <w:p w:rsidR="006143D5" w:rsidRPr="006E03C7" w:rsidRDefault="006143D5" w:rsidP="007B4F85">
      <w:pPr>
        <w:pStyle w:val="ListParagraph"/>
        <w:spacing w:line="240" w:lineRule="auto"/>
        <w:ind w:left="360" w:hanging="360"/>
        <w:rPr>
          <w:rFonts w:ascii="Times New Roman" w:hAnsi="Times New Roman" w:cs="Times New Roman"/>
          <w:color w:val="000000" w:themeColor="text1"/>
          <w:sz w:val="28"/>
          <w:szCs w:val="28"/>
          <w:lang w:val="sq-AL"/>
        </w:rPr>
      </w:pPr>
    </w:p>
    <w:p w:rsidR="00542EDE" w:rsidRPr="006E03C7" w:rsidRDefault="00542EDE" w:rsidP="007B4F85">
      <w:pPr>
        <w:pStyle w:val="ListParagraph"/>
        <w:numPr>
          <w:ilvl w:val="6"/>
          <w:numId w:val="35"/>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Nga momenti i marrjes së mostrës, loti</w:t>
      </w:r>
      <w:r w:rsidR="007B4F85"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 xml:space="preserve"> nga i cili ajo është marrë</w:t>
      </w:r>
      <w:r w:rsidR="007B4F85" w:rsidRPr="006E03C7">
        <w:rPr>
          <w:rFonts w:ascii="Times New Roman" w:hAnsi="Times New Roman" w:cs="Times New Roman"/>
          <w:color w:val="000000" w:themeColor="text1"/>
          <w:sz w:val="28"/>
          <w:szCs w:val="28"/>
          <w:lang w:val="sq-AL"/>
        </w:rPr>
        <w:t>,</w:t>
      </w:r>
      <w:r w:rsidRPr="006E03C7">
        <w:rPr>
          <w:rFonts w:ascii="Times New Roman" w:hAnsi="Times New Roman" w:cs="Times New Roman"/>
          <w:color w:val="000000" w:themeColor="text1"/>
          <w:sz w:val="28"/>
          <w:szCs w:val="28"/>
          <w:lang w:val="sq-AL"/>
        </w:rPr>
        <w:t xml:space="preserve"> vendoset në karantinë, kur kjo kërkohet nga ky vendim ose nga natyra e analizës që do të kryhet.</w:t>
      </w:r>
    </w:p>
    <w:p w:rsidR="00542EDE" w:rsidRPr="006E03C7" w:rsidRDefault="00542EDE" w:rsidP="007B4F85">
      <w:pPr>
        <w:pStyle w:val="ListParagraph"/>
        <w:numPr>
          <w:ilvl w:val="6"/>
          <w:numId w:val="35"/>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lastRenderedPageBreak/>
        <w:t>Kur mostra merret gjatë fazës vegjetative ose të lulëzimit, Agjencia mund të vendosë izolimin e parcelës ose të zonës përkatëse deri në daljen e rezultateve përfundimtare.</w:t>
      </w:r>
    </w:p>
    <w:p w:rsidR="007B4F85" w:rsidRPr="006E03C7" w:rsidRDefault="007B4F85" w:rsidP="007B4F85">
      <w:pPr>
        <w:pStyle w:val="ListParagraph"/>
        <w:spacing w:line="240" w:lineRule="auto"/>
        <w:ind w:left="360" w:firstLine="0"/>
        <w:rPr>
          <w:rFonts w:ascii="Times New Roman" w:hAnsi="Times New Roman" w:cs="Times New Roman"/>
          <w:color w:val="000000" w:themeColor="text1"/>
          <w:sz w:val="28"/>
          <w:szCs w:val="28"/>
          <w:lang w:val="sq-AL"/>
        </w:rPr>
      </w:pPr>
    </w:p>
    <w:p w:rsidR="00542EDE" w:rsidRPr="006E03C7" w:rsidRDefault="00542EDE" w:rsidP="007B4F85">
      <w:pPr>
        <w:pStyle w:val="ListParagraph"/>
        <w:numPr>
          <w:ilvl w:val="6"/>
          <w:numId w:val="35"/>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Mostrat rezervë ruhen në ambientet e dedikuara të Agjencisë ose sipas procedurave të miratuara për këtë qëllim.</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sq-AL"/>
        </w:rPr>
      </w:pPr>
    </w:p>
    <w:p w:rsidR="00542EDE" w:rsidRPr="006E03C7" w:rsidRDefault="00542EDE" w:rsidP="007B4F85">
      <w:pPr>
        <w:pStyle w:val="ListParagraph"/>
        <w:numPr>
          <w:ilvl w:val="6"/>
          <w:numId w:val="35"/>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Rezultatet e analizës ngarkohen në Regjistër dhe i njoftohen subjektit, duke garantuar të drejtën e tij për ritestim sipas këtij vendimi.</w:t>
      </w:r>
    </w:p>
    <w:p w:rsidR="00542EDE" w:rsidRPr="006E03C7" w:rsidRDefault="00542EDE" w:rsidP="004E666F">
      <w:pPr>
        <w:spacing w:line="240" w:lineRule="auto"/>
        <w:rPr>
          <w:rFonts w:ascii="Times New Roman" w:eastAsia="Times New Roman" w:hAnsi="Times New Roman" w:cs="Times New Roman"/>
          <w:b/>
          <w:color w:val="000000" w:themeColor="text1"/>
          <w:sz w:val="28"/>
          <w:szCs w:val="28"/>
          <w:lang w:val="sq-AL" w:eastAsia="sq-AL"/>
        </w:rPr>
      </w:pPr>
    </w:p>
    <w:p w:rsidR="00542EDE" w:rsidRPr="006E03C7" w:rsidRDefault="00542EDE" w:rsidP="006E03C7">
      <w:pPr>
        <w:spacing w:line="240" w:lineRule="auto"/>
        <w:ind w:firstLine="0"/>
        <w:jc w:val="center"/>
        <w:rPr>
          <w:rFonts w:ascii="Times New Roman" w:eastAsia="Times New Roman" w:hAnsi="Times New Roman" w:cs="Times New Roman"/>
          <w:b/>
          <w:bCs/>
          <w:color w:val="000000" w:themeColor="text1"/>
          <w:sz w:val="28"/>
          <w:szCs w:val="28"/>
          <w:lang w:val="sq-AL" w:eastAsia="sq-AL"/>
        </w:rPr>
      </w:pPr>
      <w:r w:rsidRPr="006E03C7">
        <w:rPr>
          <w:rFonts w:ascii="Times New Roman" w:eastAsia="Times New Roman" w:hAnsi="Times New Roman" w:cs="Times New Roman"/>
          <w:b/>
          <w:bCs/>
          <w:color w:val="000000" w:themeColor="text1"/>
          <w:sz w:val="28"/>
          <w:szCs w:val="28"/>
          <w:lang w:val="sq-AL" w:eastAsia="sq-AL"/>
        </w:rPr>
        <w:t>Neni 20</w:t>
      </w:r>
    </w:p>
    <w:p w:rsidR="00542EDE" w:rsidRPr="006E03C7" w:rsidRDefault="00542EDE" w:rsidP="006E03C7">
      <w:pPr>
        <w:spacing w:line="240" w:lineRule="auto"/>
        <w:ind w:firstLine="0"/>
        <w:jc w:val="center"/>
        <w:rPr>
          <w:rFonts w:ascii="Times New Roman" w:hAnsi="Times New Roman" w:cs="Times New Roman"/>
          <w:b/>
          <w:color w:val="000000" w:themeColor="text1"/>
          <w:sz w:val="28"/>
          <w:szCs w:val="28"/>
          <w:lang w:val="pt-PT"/>
        </w:rPr>
      </w:pPr>
      <w:r w:rsidRPr="006E03C7">
        <w:rPr>
          <w:rFonts w:ascii="Times New Roman" w:hAnsi="Times New Roman" w:cs="Times New Roman"/>
          <w:b/>
          <w:color w:val="000000" w:themeColor="text1"/>
          <w:sz w:val="28"/>
          <w:szCs w:val="28"/>
          <w:lang w:val="pt-PT"/>
        </w:rPr>
        <w:t>Masat p</w:t>
      </w:r>
      <w:r w:rsidR="00FC23FA" w:rsidRPr="006E03C7">
        <w:rPr>
          <w:rFonts w:ascii="Times New Roman" w:hAnsi="Times New Roman" w:cs="Times New Roman"/>
          <w:b/>
          <w:color w:val="000000" w:themeColor="text1"/>
          <w:sz w:val="28"/>
          <w:szCs w:val="28"/>
          <w:lang w:val="pt-PT"/>
        </w:rPr>
        <w:t>as marrjes së</w:t>
      </w:r>
      <w:r w:rsidRPr="006E03C7">
        <w:rPr>
          <w:rFonts w:ascii="Times New Roman" w:hAnsi="Times New Roman" w:cs="Times New Roman"/>
          <w:b/>
          <w:color w:val="000000" w:themeColor="text1"/>
          <w:sz w:val="28"/>
          <w:szCs w:val="28"/>
          <w:lang w:val="pt-PT"/>
        </w:rPr>
        <w:t xml:space="preserve"> rezultate</w:t>
      </w:r>
      <w:r w:rsidR="00FC23FA" w:rsidRPr="006E03C7">
        <w:rPr>
          <w:rFonts w:ascii="Times New Roman" w:hAnsi="Times New Roman" w:cs="Times New Roman"/>
          <w:b/>
          <w:color w:val="000000" w:themeColor="text1"/>
          <w:sz w:val="28"/>
          <w:szCs w:val="28"/>
          <w:lang w:val="pt-PT"/>
        </w:rPr>
        <w:t>ve të</w:t>
      </w:r>
      <w:r w:rsidRPr="006E03C7">
        <w:rPr>
          <w:rFonts w:ascii="Times New Roman" w:hAnsi="Times New Roman" w:cs="Times New Roman"/>
          <w:b/>
          <w:color w:val="000000" w:themeColor="text1"/>
          <w:sz w:val="28"/>
          <w:szCs w:val="28"/>
          <w:lang w:val="pt-PT"/>
        </w:rPr>
        <w:t xml:space="preserve"> analizave</w:t>
      </w:r>
    </w:p>
    <w:p w:rsidR="007B4F85" w:rsidRPr="006E03C7" w:rsidRDefault="007B4F85" w:rsidP="004E666F">
      <w:pPr>
        <w:spacing w:line="240" w:lineRule="auto"/>
        <w:jc w:val="center"/>
        <w:rPr>
          <w:rFonts w:ascii="Times New Roman" w:hAnsi="Times New Roman" w:cs="Times New Roman"/>
          <w:b/>
          <w:color w:val="000000" w:themeColor="text1"/>
          <w:sz w:val="28"/>
          <w:szCs w:val="28"/>
          <w:lang w:val="pt-PT"/>
        </w:rPr>
      </w:pPr>
    </w:p>
    <w:p w:rsidR="00542EDE" w:rsidRPr="006E03C7" w:rsidRDefault="00542EDE" w:rsidP="007B4F85">
      <w:pPr>
        <w:pStyle w:val="ListParagraph"/>
        <w:numPr>
          <w:ilvl w:val="6"/>
          <w:numId w:val="34"/>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Kur rezultatet e analizave janë në përputhje me kërkesat e legjislacionit në fuqi, Agjencia heq statusin e karantinës për lotin ose parcelën përkatëse dhe lejon vijimin e proceseve të mëtejshme.</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pt-PT"/>
        </w:rPr>
      </w:pPr>
    </w:p>
    <w:p w:rsidR="00542EDE" w:rsidRPr="006E03C7" w:rsidRDefault="00542EDE" w:rsidP="007B4F85">
      <w:pPr>
        <w:pStyle w:val="ListParagraph"/>
        <w:numPr>
          <w:ilvl w:val="6"/>
          <w:numId w:val="34"/>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Kur rezultatet e analizave nuk janë në përputhje me kërkesat e legjislacionit në fuqi, loti ose parcela përkatëse mbetet në karantinë deri në marrjen e vendimit përfundimtar</w:t>
      </w:r>
      <w:r w:rsidR="007B4F85" w:rsidRPr="006E03C7">
        <w:rPr>
          <w:rFonts w:ascii="Times New Roman" w:hAnsi="Times New Roman" w:cs="Times New Roman"/>
          <w:color w:val="000000" w:themeColor="text1"/>
          <w:sz w:val="28"/>
          <w:szCs w:val="28"/>
          <w:lang w:val="pt-PT"/>
        </w:rPr>
        <w:t>,</w:t>
      </w:r>
      <w:r w:rsidRPr="006E03C7">
        <w:rPr>
          <w:rFonts w:ascii="Times New Roman" w:hAnsi="Times New Roman" w:cs="Times New Roman"/>
          <w:color w:val="000000" w:themeColor="text1"/>
          <w:sz w:val="28"/>
          <w:szCs w:val="28"/>
          <w:lang w:val="pt-PT"/>
        </w:rPr>
        <w:t xml:space="preserve"> sipas këtij vendimi.</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pt-PT"/>
        </w:rPr>
      </w:pPr>
    </w:p>
    <w:p w:rsidR="00542EDE" w:rsidRPr="006E03C7" w:rsidRDefault="00542EDE" w:rsidP="007B4F85">
      <w:pPr>
        <w:pStyle w:val="ListParagraph"/>
        <w:numPr>
          <w:ilvl w:val="6"/>
          <w:numId w:val="34"/>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Për nivelin total të THC-së për </w:t>
      </w:r>
      <w:r w:rsidR="00B139E5" w:rsidRPr="006E03C7">
        <w:rPr>
          <w:rFonts w:ascii="Times New Roman" w:hAnsi="Times New Roman" w:cs="Times New Roman"/>
          <w:i/>
          <w:color w:val="000000" w:themeColor="text1"/>
          <w:sz w:val="28"/>
          <w:szCs w:val="28"/>
          <w:lang w:val="pt-PT"/>
        </w:rPr>
        <w:t>cannabis</w:t>
      </w:r>
      <w:r w:rsidRPr="006E03C7">
        <w:rPr>
          <w:rFonts w:ascii="Times New Roman" w:hAnsi="Times New Roman" w:cs="Times New Roman"/>
          <w:color w:val="000000" w:themeColor="text1"/>
          <w:sz w:val="28"/>
          <w:szCs w:val="28"/>
          <w:lang w:val="pt-PT"/>
        </w:rPr>
        <w:t xml:space="preserve">-in për qëllime industriale, loti konsiderohet jo në përputhje kur vlera e matur, e vlerësuar së bashku me kufirin e sipërm të pasigurisë së matjes, tejkalon kufirin maksimal të lejuar </w:t>
      </w:r>
      <w:r w:rsidR="008933C6" w:rsidRPr="006E03C7">
        <w:rPr>
          <w:rFonts w:ascii="Times New Roman" w:hAnsi="Times New Roman" w:cs="Times New Roman"/>
          <w:color w:val="000000" w:themeColor="text1"/>
          <w:sz w:val="28"/>
          <w:szCs w:val="28"/>
          <w:lang w:val="pt-PT"/>
        </w:rPr>
        <w:t xml:space="preserve">prej 0.8% </w:t>
      </w:r>
      <w:r w:rsidRPr="006E03C7">
        <w:rPr>
          <w:rFonts w:ascii="Times New Roman" w:hAnsi="Times New Roman" w:cs="Times New Roman"/>
          <w:color w:val="000000" w:themeColor="text1"/>
          <w:sz w:val="28"/>
          <w:szCs w:val="28"/>
          <w:lang w:val="pt-PT"/>
        </w:rPr>
        <w:t>sipas l</w:t>
      </w:r>
      <w:r w:rsidR="008A0281" w:rsidRPr="006E03C7">
        <w:rPr>
          <w:rFonts w:ascii="Times New Roman" w:hAnsi="Times New Roman" w:cs="Times New Roman"/>
          <w:color w:val="000000" w:themeColor="text1"/>
          <w:sz w:val="28"/>
          <w:szCs w:val="28"/>
          <w:lang w:val="pt-PT"/>
        </w:rPr>
        <w:t>i</w:t>
      </w:r>
      <w:r w:rsidRPr="006E03C7">
        <w:rPr>
          <w:rFonts w:ascii="Times New Roman" w:hAnsi="Times New Roman" w:cs="Times New Roman"/>
          <w:color w:val="000000" w:themeColor="text1"/>
          <w:sz w:val="28"/>
          <w:szCs w:val="28"/>
          <w:lang w:val="pt-PT"/>
        </w:rPr>
        <w:t>gji</w:t>
      </w:r>
      <w:r w:rsidR="008933C6" w:rsidRPr="006E03C7">
        <w:rPr>
          <w:rFonts w:ascii="Times New Roman" w:hAnsi="Times New Roman" w:cs="Times New Roman"/>
          <w:color w:val="000000" w:themeColor="text1"/>
          <w:sz w:val="28"/>
          <w:szCs w:val="28"/>
          <w:lang w:val="pt-PT"/>
        </w:rPr>
        <w:t>t nr.61/2023</w:t>
      </w:r>
      <w:r w:rsidR="00DB0D3E" w:rsidRPr="006E03C7">
        <w:rPr>
          <w:rFonts w:ascii="Times New Roman" w:hAnsi="Times New Roman" w:cs="Times New Roman"/>
          <w:color w:val="000000" w:themeColor="text1"/>
          <w:sz w:val="28"/>
          <w:szCs w:val="28"/>
          <w:lang w:val="pt-PT"/>
        </w:rPr>
        <w:t>.</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pt-PT"/>
        </w:rPr>
      </w:pPr>
    </w:p>
    <w:p w:rsidR="007B4F85" w:rsidRPr="006E03C7" w:rsidRDefault="00542EDE" w:rsidP="007B4F85">
      <w:pPr>
        <w:pStyle w:val="ListParagraph"/>
        <w:numPr>
          <w:ilvl w:val="6"/>
          <w:numId w:val="34"/>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Në rast rezultati jokonform, subjekti mund të</w:t>
      </w:r>
      <w:r w:rsidR="0011306F" w:rsidRPr="006E03C7">
        <w:rPr>
          <w:rFonts w:ascii="Times New Roman" w:hAnsi="Times New Roman" w:cs="Times New Roman"/>
          <w:color w:val="000000" w:themeColor="text1"/>
          <w:sz w:val="28"/>
          <w:szCs w:val="28"/>
          <w:lang w:val="pt-PT"/>
        </w:rPr>
        <w:t xml:space="preserve"> paraqes</w:t>
      </w:r>
      <w:r w:rsidR="001C4D51" w:rsidRPr="006E03C7">
        <w:rPr>
          <w:rFonts w:ascii="Times New Roman" w:hAnsi="Times New Roman" w:cs="Times New Roman"/>
          <w:color w:val="000000" w:themeColor="text1"/>
          <w:sz w:val="28"/>
          <w:szCs w:val="28"/>
          <w:lang w:val="pt-PT"/>
        </w:rPr>
        <w:t>ë</w:t>
      </w:r>
      <w:r w:rsidR="0011306F" w:rsidRPr="006E03C7">
        <w:rPr>
          <w:rFonts w:ascii="Times New Roman" w:hAnsi="Times New Roman" w:cs="Times New Roman"/>
          <w:color w:val="000000" w:themeColor="text1"/>
          <w:sz w:val="28"/>
          <w:szCs w:val="28"/>
          <w:lang w:val="pt-PT"/>
        </w:rPr>
        <w:t xml:space="preserve"> nj</w:t>
      </w:r>
      <w:r w:rsidR="001C4D51" w:rsidRPr="006E03C7">
        <w:rPr>
          <w:rFonts w:ascii="Times New Roman" w:hAnsi="Times New Roman" w:cs="Times New Roman"/>
          <w:color w:val="000000" w:themeColor="text1"/>
          <w:sz w:val="28"/>
          <w:szCs w:val="28"/>
          <w:lang w:val="pt-PT"/>
        </w:rPr>
        <w:t>ë</w:t>
      </w:r>
      <w:r w:rsidR="0011306F" w:rsidRPr="006E03C7">
        <w:rPr>
          <w:rFonts w:ascii="Times New Roman" w:hAnsi="Times New Roman" w:cs="Times New Roman"/>
          <w:color w:val="000000" w:themeColor="text1"/>
          <w:sz w:val="28"/>
          <w:szCs w:val="28"/>
          <w:lang w:val="pt-PT"/>
        </w:rPr>
        <w:t>r</w:t>
      </w:r>
      <w:r w:rsidR="001C4D51" w:rsidRPr="006E03C7">
        <w:rPr>
          <w:rFonts w:ascii="Times New Roman" w:hAnsi="Times New Roman" w:cs="Times New Roman"/>
          <w:color w:val="000000" w:themeColor="text1"/>
          <w:sz w:val="28"/>
          <w:szCs w:val="28"/>
          <w:lang w:val="pt-PT"/>
        </w:rPr>
        <w:t>ë</w:t>
      </w:r>
      <w:r w:rsidR="0011306F" w:rsidRPr="006E03C7">
        <w:rPr>
          <w:rFonts w:ascii="Times New Roman" w:hAnsi="Times New Roman" w:cs="Times New Roman"/>
          <w:color w:val="000000" w:themeColor="text1"/>
          <w:sz w:val="28"/>
          <w:szCs w:val="28"/>
          <w:lang w:val="pt-PT"/>
        </w:rPr>
        <w:t>n prej</w:t>
      </w:r>
      <w:r w:rsidR="00BD6FE6" w:rsidRPr="006E03C7">
        <w:rPr>
          <w:rFonts w:ascii="Times New Roman" w:hAnsi="Times New Roman" w:cs="Times New Roman"/>
          <w:color w:val="000000" w:themeColor="text1"/>
          <w:sz w:val="28"/>
          <w:szCs w:val="28"/>
          <w:lang w:val="pt-PT"/>
        </w:rPr>
        <w:t xml:space="preserve"> k</w:t>
      </w:r>
      <w:r w:rsidR="00F765B0" w:rsidRPr="006E03C7">
        <w:rPr>
          <w:rFonts w:ascii="Times New Roman" w:hAnsi="Times New Roman" w:cs="Times New Roman"/>
          <w:color w:val="000000" w:themeColor="text1"/>
          <w:sz w:val="28"/>
          <w:szCs w:val="28"/>
          <w:lang w:val="pt-PT"/>
        </w:rPr>
        <w:t>ë</w:t>
      </w:r>
      <w:r w:rsidR="00BD6FE6" w:rsidRPr="006E03C7">
        <w:rPr>
          <w:rFonts w:ascii="Times New Roman" w:hAnsi="Times New Roman" w:cs="Times New Roman"/>
          <w:color w:val="000000" w:themeColor="text1"/>
          <w:sz w:val="28"/>
          <w:szCs w:val="28"/>
          <w:lang w:val="pt-PT"/>
        </w:rPr>
        <w:t>rkesave p</w:t>
      </w:r>
      <w:r w:rsidR="00F765B0" w:rsidRPr="006E03C7">
        <w:rPr>
          <w:rFonts w:ascii="Times New Roman" w:hAnsi="Times New Roman" w:cs="Times New Roman"/>
          <w:color w:val="000000" w:themeColor="text1"/>
          <w:sz w:val="28"/>
          <w:szCs w:val="28"/>
          <w:lang w:val="pt-PT"/>
        </w:rPr>
        <w:t>ë</w:t>
      </w:r>
      <w:r w:rsidR="00BD6FE6" w:rsidRPr="006E03C7">
        <w:rPr>
          <w:rFonts w:ascii="Times New Roman" w:hAnsi="Times New Roman" w:cs="Times New Roman"/>
          <w:color w:val="000000" w:themeColor="text1"/>
          <w:sz w:val="28"/>
          <w:szCs w:val="28"/>
          <w:lang w:val="pt-PT"/>
        </w:rPr>
        <w:t>r</w:t>
      </w:r>
      <w:r w:rsidRPr="006E03C7">
        <w:rPr>
          <w:rFonts w:ascii="Times New Roman" w:hAnsi="Times New Roman" w:cs="Times New Roman"/>
          <w:color w:val="000000" w:themeColor="text1"/>
          <w:sz w:val="28"/>
          <w:szCs w:val="28"/>
          <w:lang w:val="pt-PT"/>
        </w:rPr>
        <w:t>:</w:t>
      </w:r>
    </w:p>
    <w:p w:rsidR="007B4F85" w:rsidRPr="006E03C7" w:rsidRDefault="007B4F85" w:rsidP="007B4F85">
      <w:pPr>
        <w:pStyle w:val="ListParagraph"/>
        <w:rPr>
          <w:rFonts w:ascii="Times New Roman" w:hAnsi="Times New Roman" w:cs="Times New Roman"/>
          <w:color w:val="000000" w:themeColor="text1"/>
          <w:sz w:val="28"/>
          <w:szCs w:val="28"/>
          <w:lang w:val="pt-PT"/>
        </w:rPr>
      </w:pPr>
    </w:p>
    <w:p w:rsidR="007B4F85" w:rsidRPr="006E03C7" w:rsidRDefault="00542EDE" w:rsidP="007B4F85">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a) </w:t>
      </w:r>
      <w:r w:rsidR="007B4F85" w:rsidRPr="006E03C7">
        <w:rPr>
          <w:rFonts w:ascii="Times New Roman" w:hAnsi="Times New Roman" w:cs="Times New Roman"/>
          <w:color w:val="000000" w:themeColor="text1"/>
          <w:sz w:val="28"/>
          <w:szCs w:val="28"/>
          <w:lang w:val="pt-PT"/>
        </w:rPr>
        <w:tab/>
      </w:r>
      <w:r w:rsidRPr="006E03C7">
        <w:rPr>
          <w:rFonts w:ascii="Times New Roman" w:hAnsi="Times New Roman" w:cs="Times New Roman"/>
          <w:color w:val="000000" w:themeColor="text1"/>
          <w:sz w:val="28"/>
          <w:szCs w:val="28"/>
          <w:lang w:val="pt-PT"/>
        </w:rPr>
        <w:t xml:space="preserve">ritestim; </w:t>
      </w:r>
    </w:p>
    <w:p w:rsidR="007B4F85" w:rsidRPr="006E03C7" w:rsidRDefault="00542EDE" w:rsidP="007B4F85">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b) </w:t>
      </w:r>
      <w:r w:rsidR="007B4F85" w:rsidRPr="006E03C7">
        <w:rPr>
          <w:rFonts w:ascii="Times New Roman" w:hAnsi="Times New Roman" w:cs="Times New Roman"/>
          <w:color w:val="000000" w:themeColor="text1"/>
          <w:sz w:val="28"/>
          <w:szCs w:val="28"/>
          <w:lang w:val="pt-PT"/>
        </w:rPr>
        <w:tab/>
      </w:r>
      <w:r w:rsidRPr="006E03C7">
        <w:rPr>
          <w:rFonts w:ascii="Times New Roman" w:hAnsi="Times New Roman" w:cs="Times New Roman"/>
          <w:color w:val="000000" w:themeColor="text1"/>
          <w:sz w:val="28"/>
          <w:szCs w:val="28"/>
          <w:lang w:val="pt-PT"/>
        </w:rPr>
        <w:t xml:space="preserve">korrigjimin e parametrave të devijuar, kur kjo është teknikisht e mundur dhe e lejuar; </w:t>
      </w:r>
    </w:p>
    <w:p w:rsidR="007B4F85" w:rsidRPr="006E03C7" w:rsidRDefault="00542EDE" w:rsidP="007B4F85">
      <w:pPr>
        <w:pStyle w:val="ListParagraph"/>
        <w:spacing w:line="240" w:lineRule="auto"/>
        <w:ind w:left="900" w:hanging="36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c) </w:t>
      </w:r>
      <w:r w:rsidR="007B4F85" w:rsidRPr="006E03C7">
        <w:rPr>
          <w:rFonts w:ascii="Times New Roman" w:hAnsi="Times New Roman" w:cs="Times New Roman"/>
          <w:color w:val="000000" w:themeColor="text1"/>
          <w:sz w:val="28"/>
          <w:szCs w:val="28"/>
          <w:lang w:val="pt-PT"/>
        </w:rPr>
        <w:tab/>
      </w:r>
      <w:r w:rsidRPr="006E03C7">
        <w:rPr>
          <w:rFonts w:ascii="Times New Roman" w:hAnsi="Times New Roman" w:cs="Times New Roman"/>
          <w:color w:val="000000" w:themeColor="text1"/>
          <w:sz w:val="28"/>
          <w:szCs w:val="28"/>
          <w:lang w:val="pt-PT"/>
        </w:rPr>
        <w:t>ndryshimin e destinacionit të përdorimit të lotit, kur kjo lejohet nga legjislacioni në fuqi dhe nuk cenon sigurinë e përdoruesit</w:t>
      </w:r>
      <w:r w:rsidR="007B4F85" w:rsidRPr="006E03C7">
        <w:rPr>
          <w:rFonts w:ascii="Times New Roman" w:hAnsi="Times New Roman" w:cs="Times New Roman"/>
          <w:color w:val="000000" w:themeColor="text1"/>
          <w:sz w:val="28"/>
          <w:szCs w:val="28"/>
          <w:lang w:val="pt-PT"/>
        </w:rPr>
        <w:t>.</w:t>
      </w:r>
      <w:r w:rsidR="00BD6FE6" w:rsidRPr="006E03C7">
        <w:rPr>
          <w:rFonts w:ascii="Times New Roman" w:hAnsi="Times New Roman" w:cs="Times New Roman"/>
          <w:color w:val="000000" w:themeColor="text1"/>
          <w:sz w:val="28"/>
          <w:szCs w:val="28"/>
          <w:lang w:val="pt-PT"/>
        </w:rPr>
        <w:t xml:space="preserve"> </w:t>
      </w:r>
      <w:r w:rsidR="007B4F85" w:rsidRPr="006E03C7">
        <w:rPr>
          <w:rFonts w:ascii="Times New Roman" w:hAnsi="Times New Roman" w:cs="Times New Roman"/>
          <w:color w:val="000000" w:themeColor="text1"/>
          <w:sz w:val="28"/>
          <w:szCs w:val="28"/>
          <w:lang w:val="pt-PT"/>
        </w:rPr>
        <w:t>N</w:t>
      </w:r>
      <w:r w:rsidR="00F765B0" w:rsidRPr="006E03C7">
        <w:rPr>
          <w:rFonts w:ascii="Times New Roman" w:hAnsi="Times New Roman" w:cs="Times New Roman"/>
          <w:color w:val="000000" w:themeColor="text1"/>
          <w:sz w:val="28"/>
          <w:szCs w:val="28"/>
          <w:lang w:val="pt-PT"/>
        </w:rPr>
        <w:t>ë</w:t>
      </w:r>
      <w:r w:rsidR="00BD6FE6" w:rsidRPr="006E03C7">
        <w:rPr>
          <w:rFonts w:ascii="Times New Roman" w:hAnsi="Times New Roman" w:cs="Times New Roman"/>
          <w:color w:val="000000" w:themeColor="text1"/>
          <w:sz w:val="28"/>
          <w:szCs w:val="28"/>
          <w:lang w:val="pt-PT"/>
        </w:rPr>
        <w:t xml:space="preserve"> t</w:t>
      </w:r>
      <w:r w:rsidR="00F765B0" w:rsidRPr="006E03C7">
        <w:rPr>
          <w:rFonts w:ascii="Times New Roman" w:hAnsi="Times New Roman" w:cs="Times New Roman"/>
          <w:color w:val="000000" w:themeColor="text1"/>
          <w:sz w:val="28"/>
          <w:szCs w:val="28"/>
          <w:lang w:val="pt-PT"/>
        </w:rPr>
        <w:t>ë</w:t>
      </w:r>
      <w:r w:rsidR="00BD6FE6" w:rsidRPr="006E03C7">
        <w:rPr>
          <w:rFonts w:ascii="Times New Roman" w:hAnsi="Times New Roman" w:cs="Times New Roman"/>
          <w:color w:val="000000" w:themeColor="text1"/>
          <w:sz w:val="28"/>
          <w:szCs w:val="28"/>
          <w:lang w:val="pt-PT"/>
        </w:rPr>
        <w:t xml:space="preserve"> kund</w:t>
      </w:r>
      <w:r w:rsidR="00F765B0" w:rsidRPr="006E03C7">
        <w:rPr>
          <w:rFonts w:ascii="Times New Roman" w:hAnsi="Times New Roman" w:cs="Times New Roman"/>
          <w:color w:val="000000" w:themeColor="text1"/>
          <w:sz w:val="28"/>
          <w:szCs w:val="28"/>
          <w:lang w:val="pt-PT"/>
        </w:rPr>
        <w:t>ë</w:t>
      </w:r>
      <w:r w:rsidR="00BD6FE6" w:rsidRPr="006E03C7">
        <w:rPr>
          <w:rFonts w:ascii="Times New Roman" w:hAnsi="Times New Roman" w:cs="Times New Roman"/>
          <w:color w:val="000000" w:themeColor="text1"/>
          <w:sz w:val="28"/>
          <w:szCs w:val="28"/>
          <w:lang w:val="pt-PT"/>
        </w:rPr>
        <w:t xml:space="preserve">rt vijon me </w:t>
      </w:r>
      <w:r w:rsidRPr="006E03C7">
        <w:rPr>
          <w:rFonts w:ascii="Times New Roman" w:hAnsi="Times New Roman" w:cs="Times New Roman"/>
          <w:color w:val="000000" w:themeColor="text1"/>
          <w:sz w:val="28"/>
          <w:szCs w:val="28"/>
          <w:lang w:val="pt-PT"/>
        </w:rPr>
        <w:t>procedurën e asgjësimit të lotit.</w:t>
      </w:r>
    </w:p>
    <w:p w:rsidR="00542EDE" w:rsidRPr="006E03C7" w:rsidRDefault="00FC3C97" w:rsidP="007B4F85">
      <w:pPr>
        <w:pStyle w:val="ListParagraph"/>
        <w:spacing w:line="240" w:lineRule="auto"/>
        <w:ind w:left="0" w:firstLine="0"/>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 xml:space="preserve"> </w:t>
      </w:r>
    </w:p>
    <w:p w:rsidR="00542EDE" w:rsidRPr="006E03C7" w:rsidRDefault="00542EDE" w:rsidP="007B4F85">
      <w:pPr>
        <w:pStyle w:val="ListParagraph"/>
        <w:numPr>
          <w:ilvl w:val="6"/>
          <w:numId w:val="34"/>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Loti jokonform nuk lejohet të hidhet në qarkullim, të shitet, të eksportohet ose të përdoret në një fazë tjetër të veprimtarisë pa përfundimin e procedurave të parashikuara në këtë vendim.</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pt-PT"/>
        </w:rPr>
      </w:pPr>
    </w:p>
    <w:p w:rsidR="00542EDE" w:rsidRPr="006E03C7" w:rsidRDefault="00542EDE" w:rsidP="007B4F85">
      <w:pPr>
        <w:pStyle w:val="ListParagraph"/>
        <w:numPr>
          <w:ilvl w:val="6"/>
          <w:numId w:val="34"/>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Nëse subjekti nuk paraqet kërkesë sipas pikës 4</w:t>
      </w:r>
      <w:r w:rsidR="007B4F85" w:rsidRPr="006E03C7">
        <w:rPr>
          <w:rFonts w:ascii="Times New Roman" w:hAnsi="Times New Roman" w:cs="Times New Roman"/>
          <w:color w:val="000000" w:themeColor="text1"/>
          <w:sz w:val="28"/>
          <w:szCs w:val="28"/>
          <w:lang w:val="pt-PT"/>
        </w:rPr>
        <w:t>,</w:t>
      </w:r>
      <w:r w:rsidRPr="006E03C7">
        <w:rPr>
          <w:rFonts w:ascii="Times New Roman" w:hAnsi="Times New Roman" w:cs="Times New Roman"/>
          <w:color w:val="000000" w:themeColor="text1"/>
          <w:sz w:val="28"/>
          <w:szCs w:val="28"/>
          <w:lang w:val="pt-PT"/>
        </w:rPr>
        <w:t xml:space="preserve"> të këtij neni</w:t>
      </w:r>
      <w:r w:rsidR="007B4F85" w:rsidRPr="006E03C7">
        <w:rPr>
          <w:rFonts w:ascii="Times New Roman" w:hAnsi="Times New Roman" w:cs="Times New Roman"/>
          <w:color w:val="000000" w:themeColor="text1"/>
          <w:sz w:val="28"/>
          <w:szCs w:val="28"/>
          <w:lang w:val="pt-PT"/>
        </w:rPr>
        <w:t>,</w:t>
      </w:r>
      <w:r w:rsidRPr="006E03C7">
        <w:rPr>
          <w:rFonts w:ascii="Times New Roman" w:hAnsi="Times New Roman" w:cs="Times New Roman"/>
          <w:color w:val="000000" w:themeColor="text1"/>
          <w:sz w:val="28"/>
          <w:szCs w:val="28"/>
          <w:lang w:val="pt-PT"/>
        </w:rPr>
        <w:t xml:space="preserve"> brenda afateve të përcaktuara</w:t>
      </w:r>
      <w:r w:rsidR="00813B15" w:rsidRPr="006E03C7">
        <w:rPr>
          <w:rFonts w:ascii="Times New Roman" w:hAnsi="Times New Roman" w:cs="Times New Roman"/>
          <w:color w:val="000000" w:themeColor="text1"/>
          <w:sz w:val="28"/>
          <w:szCs w:val="28"/>
          <w:lang w:val="pt-PT"/>
        </w:rPr>
        <w:t xml:space="preserve"> n</w:t>
      </w:r>
      <w:r w:rsidR="005E559D" w:rsidRPr="006E03C7">
        <w:rPr>
          <w:rFonts w:ascii="Times New Roman" w:hAnsi="Times New Roman" w:cs="Times New Roman"/>
          <w:color w:val="000000" w:themeColor="text1"/>
          <w:sz w:val="28"/>
          <w:szCs w:val="28"/>
          <w:lang w:val="pt-PT"/>
        </w:rPr>
        <w:t>ë</w:t>
      </w:r>
      <w:r w:rsidR="00813B15" w:rsidRPr="006E03C7">
        <w:rPr>
          <w:rFonts w:ascii="Times New Roman" w:hAnsi="Times New Roman" w:cs="Times New Roman"/>
          <w:color w:val="000000" w:themeColor="text1"/>
          <w:sz w:val="28"/>
          <w:szCs w:val="28"/>
          <w:lang w:val="pt-PT"/>
        </w:rPr>
        <w:t xml:space="preserve"> udh</w:t>
      </w:r>
      <w:r w:rsidR="005E559D" w:rsidRPr="006E03C7">
        <w:rPr>
          <w:rFonts w:ascii="Times New Roman" w:hAnsi="Times New Roman" w:cs="Times New Roman"/>
          <w:color w:val="000000" w:themeColor="text1"/>
          <w:sz w:val="28"/>
          <w:szCs w:val="28"/>
          <w:lang w:val="pt-PT"/>
        </w:rPr>
        <w:t>ë</w:t>
      </w:r>
      <w:r w:rsidR="00813B15" w:rsidRPr="006E03C7">
        <w:rPr>
          <w:rFonts w:ascii="Times New Roman" w:hAnsi="Times New Roman" w:cs="Times New Roman"/>
          <w:color w:val="000000" w:themeColor="text1"/>
          <w:sz w:val="28"/>
          <w:szCs w:val="28"/>
          <w:lang w:val="pt-PT"/>
        </w:rPr>
        <w:t xml:space="preserve">zimin e miratuar sipas </w:t>
      </w:r>
      <w:r w:rsidR="007B4F85" w:rsidRPr="006E03C7">
        <w:rPr>
          <w:rFonts w:ascii="Times New Roman" w:hAnsi="Times New Roman" w:cs="Times New Roman"/>
          <w:color w:val="000000" w:themeColor="text1"/>
          <w:sz w:val="28"/>
          <w:szCs w:val="28"/>
          <w:lang w:val="pt-PT"/>
        </w:rPr>
        <w:t>pik</w:t>
      </w:r>
      <w:r w:rsidR="004773B3" w:rsidRPr="006E03C7">
        <w:rPr>
          <w:rFonts w:ascii="Times New Roman" w:hAnsi="Times New Roman" w:cs="Times New Roman"/>
          <w:color w:val="000000" w:themeColor="text1"/>
          <w:sz w:val="28"/>
          <w:szCs w:val="28"/>
          <w:lang w:val="pt-PT"/>
        </w:rPr>
        <w:t>ë</w:t>
      </w:r>
      <w:r w:rsidR="007B4F85" w:rsidRPr="006E03C7">
        <w:rPr>
          <w:rFonts w:ascii="Times New Roman" w:hAnsi="Times New Roman" w:cs="Times New Roman"/>
          <w:color w:val="000000" w:themeColor="text1"/>
          <w:sz w:val="28"/>
          <w:szCs w:val="28"/>
          <w:lang w:val="pt-PT"/>
        </w:rPr>
        <w:t>s 5, t</w:t>
      </w:r>
      <w:r w:rsidR="004773B3" w:rsidRPr="006E03C7">
        <w:rPr>
          <w:rFonts w:ascii="Times New Roman" w:hAnsi="Times New Roman" w:cs="Times New Roman"/>
          <w:color w:val="000000" w:themeColor="text1"/>
          <w:sz w:val="28"/>
          <w:szCs w:val="28"/>
          <w:lang w:val="pt-PT"/>
        </w:rPr>
        <w:t>ë</w:t>
      </w:r>
      <w:r w:rsidR="007B4F85" w:rsidRPr="006E03C7">
        <w:rPr>
          <w:rFonts w:ascii="Times New Roman" w:hAnsi="Times New Roman" w:cs="Times New Roman"/>
          <w:color w:val="000000" w:themeColor="text1"/>
          <w:sz w:val="28"/>
          <w:szCs w:val="28"/>
          <w:lang w:val="pt-PT"/>
        </w:rPr>
        <w:t xml:space="preserve"> </w:t>
      </w:r>
      <w:r w:rsidR="00813B15" w:rsidRPr="006E03C7">
        <w:rPr>
          <w:rFonts w:ascii="Times New Roman" w:hAnsi="Times New Roman" w:cs="Times New Roman"/>
          <w:color w:val="000000" w:themeColor="text1"/>
          <w:sz w:val="28"/>
          <w:szCs w:val="28"/>
          <w:lang w:val="pt-PT"/>
        </w:rPr>
        <w:t xml:space="preserve">nenit 28, </w:t>
      </w:r>
      <w:r w:rsidR="007B4F85" w:rsidRPr="006E03C7">
        <w:rPr>
          <w:rFonts w:ascii="Times New Roman" w:hAnsi="Times New Roman" w:cs="Times New Roman"/>
          <w:color w:val="000000" w:themeColor="text1"/>
          <w:sz w:val="28"/>
          <w:szCs w:val="28"/>
          <w:lang w:val="pt-PT"/>
        </w:rPr>
        <w:t>t</w:t>
      </w:r>
      <w:r w:rsidR="004773B3" w:rsidRPr="006E03C7">
        <w:rPr>
          <w:rFonts w:ascii="Times New Roman" w:hAnsi="Times New Roman" w:cs="Times New Roman"/>
          <w:color w:val="000000" w:themeColor="text1"/>
          <w:sz w:val="28"/>
          <w:szCs w:val="28"/>
          <w:lang w:val="pt-PT"/>
        </w:rPr>
        <w:t>ë</w:t>
      </w:r>
      <w:r w:rsidR="00813B15" w:rsidRPr="006E03C7">
        <w:rPr>
          <w:rFonts w:ascii="Times New Roman" w:hAnsi="Times New Roman" w:cs="Times New Roman"/>
          <w:color w:val="000000" w:themeColor="text1"/>
          <w:sz w:val="28"/>
          <w:szCs w:val="28"/>
          <w:lang w:val="pt-PT"/>
        </w:rPr>
        <w:t xml:space="preserve"> </w:t>
      </w:r>
      <w:r w:rsidR="007B4F85" w:rsidRPr="006E03C7">
        <w:rPr>
          <w:rFonts w:ascii="Times New Roman" w:hAnsi="Times New Roman" w:cs="Times New Roman"/>
          <w:color w:val="000000" w:themeColor="text1"/>
          <w:sz w:val="28"/>
          <w:szCs w:val="28"/>
          <w:lang w:val="pt-PT"/>
        </w:rPr>
        <w:t xml:space="preserve">                                               </w:t>
      </w:r>
      <w:r w:rsidR="00813B15" w:rsidRPr="006E03C7">
        <w:rPr>
          <w:rFonts w:ascii="Times New Roman" w:hAnsi="Times New Roman" w:cs="Times New Roman"/>
          <w:color w:val="000000" w:themeColor="text1"/>
          <w:sz w:val="28"/>
          <w:szCs w:val="28"/>
          <w:lang w:val="pt-PT"/>
        </w:rPr>
        <w:lastRenderedPageBreak/>
        <w:t>ligjit nr.61/2023</w:t>
      </w:r>
      <w:r w:rsidRPr="006E03C7">
        <w:rPr>
          <w:rFonts w:ascii="Times New Roman" w:hAnsi="Times New Roman" w:cs="Times New Roman"/>
          <w:color w:val="000000" w:themeColor="text1"/>
          <w:sz w:val="28"/>
          <w:szCs w:val="28"/>
          <w:lang w:val="pt-PT"/>
        </w:rPr>
        <w:t>, Agjencia urdhëron vijimin e procedurës përkatëse</w:t>
      </w:r>
      <w:r w:rsidR="007B4F85" w:rsidRPr="006E03C7">
        <w:rPr>
          <w:rFonts w:ascii="Times New Roman" w:hAnsi="Times New Roman" w:cs="Times New Roman"/>
          <w:color w:val="000000" w:themeColor="text1"/>
          <w:sz w:val="28"/>
          <w:szCs w:val="28"/>
          <w:lang w:val="pt-PT"/>
        </w:rPr>
        <w:t>,</w:t>
      </w:r>
      <w:r w:rsidRPr="006E03C7">
        <w:rPr>
          <w:rFonts w:ascii="Times New Roman" w:hAnsi="Times New Roman" w:cs="Times New Roman"/>
          <w:color w:val="000000" w:themeColor="text1"/>
          <w:sz w:val="28"/>
          <w:szCs w:val="28"/>
          <w:lang w:val="pt-PT"/>
        </w:rPr>
        <w:t xml:space="preserve"> sipas legjislacionit në fuqi.</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pt-PT"/>
        </w:rPr>
      </w:pPr>
    </w:p>
    <w:p w:rsidR="00542EDE" w:rsidRPr="006E03C7" w:rsidRDefault="00542EDE" w:rsidP="007B4F85">
      <w:pPr>
        <w:pStyle w:val="ListParagraph"/>
        <w:numPr>
          <w:ilvl w:val="6"/>
          <w:numId w:val="34"/>
        </w:numPr>
        <w:spacing w:line="240" w:lineRule="auto"/>
        <w:rPr>
          <w:rFonts w:ascii="Times New Roman" w:hAnsi="Times New Roman" w:cs="Times New Roman"/>
          <w:color w:val="000000" w:themeColor="text1"/>
          <w:sz w:val="28"/>
          <w:szCs w:val="28"/>
          <w:lang w:val="pt-PT"/>
        </w:rPr>
      </w:pPr>
      <w:r w:rsidRPr="006E03C7">
        <w:rPr>
          <w:rFonts w:ascii="Times New Roman" w:hAnsi="Times New Roman" w:cs="Times New Roman"/>
          <w:color w:val="000000" w:themeColor="text1"/>
          <w:sz w:val="28"/>
          <w:szCs w:val="28"/>
          <w:lang w:val="pt-PT"/>
        </w:rPr>
        <w:t>Çdo vendimmarrje sipas këtij neni dokumentohet në procesverbal dhe ngarkohet në Regjistër.</w:t>
      </w:r>
    </w:p>
    <w:p w:rsidR="00CB16AD" w:rsidRPr="006E03C7" w:rsidRDefault="00CB16AD" w:rsidP="004E666F">
      <w:pPr>
        <w:spacing w:line="240" w:lineRule="auto"/>
        <w:ind w:firstLine="0"/>
        <w:rPr>
          <w:rFonts w:ascii="Times New Roman" w:hAnsi="Times New Roman" w:cs="Times New Roman"/>
          <w:color w:val="000000" w:themeColor="text1"/>
          <w:sz w:val="28"/>
          <w:szCs w:val="28"/>
          <w:lang w:val="pt-PT"/>
        </w:rPr>
      </w:pPr>
    </w:p>
    <w:p w:rsidR="00542EDE" w:rsidRPr="006E03C7" w:rsidRDefault="00542EDE" w:rsidP="006E03C7">
      <w:pPr>
        <w:spacing w:line="240" w:lineRule="auto"/>
        <w:ind w:firstLine="0"/>
        <w:jc w:val="center"/>
        <w:rPr>
          <w:rFonts w:ascii="Times New Roman" w:hAnsi="Times New Roman" w:cs="Times New Roman"/>
          <w:b/>
          <w:bCs/>
          <w:color w:val="000000" w:themeColor="text1"/>
          <w:sz w:val="28"/>
          <w:szCs w:val="28"/>
          <w:lang w:val="it-IT"/>
        </w:rPr>
      </w:pPr>
      <w:r w:rsidRPr="006E03C7">
        <w:rPr>
          <w:rFonts w:ascii="Times New Roman" w:hAnsi="Times New Roman" w:cs="Times New Roman"/>
          <w:b/>
          <w:bCs/>
          <w:color w:val="000000" w:themeColor="text1"/>
          <w:sz w:val="28"/>
          <w:szCs w:val="28"/>
          <w:lang w:val="it-IT"/>
        </w:rPr>
        <w:t>Neni 21</w:t>
      </w:r>
    </w:p>
    <w:p w:rsidR="00542EDE" w:rsidRPr="006E03C7" w:rsidRDefault="00542EDE" w:rsidP="006E03C7">
      <w:pPr>
        <w:spacing w:line="240" w:lineRule="auto"/>
        <w:ind w:firstLine="0"/>
        <w:jc w:val="center"/>
        <w:rPr>
          <w:rFonts w:ascii="Times New Roman" w:hAnsi="Times New Roman" w:cs="Times New Roman"/>
          <w:b/>
          <w:color w:val="000000" w:themeColor="text1"/>
          <w:sz w:val="28"/>
          <w:szCs w:val="28"/>
          <w:lang w:val="it-IT"/>
        </w:rPr>
      </w:pPr>
      <w:r w:rsidRPr="006E03C7">
        <w:rPr>
          <w:rFonts w:ascii="Times New Roman" w:hAnsi="Times New Roman" w:cs="Times New Roman"/>
          <w:b/>
          <w:color w:val="000000" w:themeColor="text1"/>
          <w:sz w:val="28"/>
          <w:szCs w:val="28"/>
          <w:lang w:val="it-IT"/>
        </w:rPr>
        <w:t>Ritestimi i mostrës</w:t>
      </w:r>
    </w:p>
    <w:p w:rsidR="00542EDE" w:rsidRPr="006E03C7" w:rsidRDefault="00542EDE" w:rsidP="004E666F">
      <w:pPr>
        <w:spacing w:line="240" w:lineRule="auto"/>
        <w:rPr>
          <w:rFonts w:ascii="Times New Roman" w:hAnsi="Times New Roman" w:cs="Times New Roman"/>
          <w:b/>
          <w:color w:val="000000" w:themeColor="text1"/>
          <w:sz w:val="28"/>
          <w:szCs w:val="28"/>
          <w:lang w:val="it-IT"/>
        </w:rPr>
      </w:pPr>
    </w:p>
    <w:p w:rsidR="00542EDE" w:rsidRPr="006E03C7" w:rsidRDefault="00542EDE" w:rsidP="007B4F85">
      <w:pPr>
        <w:pStyle w:val="ListParagraph"/>
        <w:numPr>
          <w:ilvl w:val="6"/>
          <w:numId w:val="36"/>
        </w:numPr>
        <w:spacing w:line="240" w:lineRule="auto"/>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Subjekti ka të drejtë të kërkojë ritestimin e mostrës brenda 2 (dy) ditëve pun</w:t>
      </w:r>
      <w:r w:rsidR="004773B3" w:rsidRPr="006E03C7">
        <w:rPr>
          <w:rFonts w:ascii="Times New Roman" w:hAnsi="Times New Roman" w:cs="Times New Roman"/>
          <w:color w:val="000000" w:themeColor="text1"/>
          <w:sz w:val="28"/>
          <w:szCs w:val="28"/>
          <w:lang w:val="it-IT"/>
        </w:rPr>
        <w:t>ë</w:t>
      </w:r>
      <w:r w:rsidRPr="006E03C7">
        <w:rPr>
          <w:rFonts w:ascii="Times New Roman" w:hAnsi="Times New Roman" w:cs="Times New Roman"/>
          <w:color w:val="000000" w:themeColor="text1"/>
          <w:sz w:val="28"/>
          <w:szCs w:val="28"/>
          <w:lang w:val="it-IT"/>
        </w:rPr>
        <w:t xml:space="preserve"> nga marrja e njoftimit për rezultatin e analizës. Kërkesa paraqitet nëpërmjet Regjistrit dhe me shkresë zyrtare</w:t>
      </w:r>
      <w:r w:rsidR="007B4F85"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drejtuar Agjencisë.</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it-IT"/>
        </w:rPr>
      </w:pPr>
    </w:p>
    <w:p w:rsidR="00842AF4" w:rsidRPr="006E03C7" w:rsidRDefault="00542EDE" w:rsidP="007B4F85">
      <w:pPr>
        <w:pStyle w:val="ListParagraph"/>
        <w:numPr>
          <w:ilvl w:val="6"/>
          <w:numId w:val="36"/>
        </w:numPr>
        <w:spacing w:line="240" w:lineRule="auto"/>
        <w:jc w:val="lowKashida"/>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Agjencia shqyrton kërkesën për ritestim dhe shprehet për pranimin ose refuzimin e saj brenda 5 (pesë) ditëve pun</w:t>
      </w:r>
      <w:r w:rsidR="004773B3" w:rsidRPr="006E03C7">
        <w:rPr>
          <w:rFonts w:ascii="Times New Roman" w:hAnsi="Times New Roman" w:cs="Times New Roman"/>
          <w:color w:val="000000" w:themeColor="text1"/>
          <w:sz w:val="28"/>
          <w:szCs w:val="28"/>
          <w:lang w:val="it-IT"/>
        </w:rPr>
        <w:t>ë</w:t>
      </w:r>
      <w:r w:rsidRPr="006E03C7">
        <w:rPr>
          <w:rFonts w:ascii="Times New Roman" w:hAnsi="Times New Roman" w:cs="Times New Roman"/>
          <w:color w:val="000000" w:themeColor="text1"/>
          <w:sz w:val="28"/>
          <w:szCs w:val="28"/>
          <w:lang w:val="it-IT"/>
        </w:rPr>
        <w:t xml:space="preserve"> nga marrja e kërkesës. </w:t>
      </w:r>
      <w:r w:rsidR="00DE6DA5" w:rsidRPr="006E03C7">
        <w:rPr>
          <w:rFonts w:ascii="Times New Roman" w:hAnsi="Times New Roman" w:cs="Times New Roman"/>
          <w:color w:val="000000" w:themeColor="text1"/>
          <w:sz w:val="28"/>
          <w:szCs w:val="28"/>
          <w:lang w:val="it-IT"/>
        </w:rPr>
        <w:t xml:space="preserve">Në rast refuzimi, subjekti njoftohet të vijojë me masat përkatëse sipas këtij vendimi. </w:t>
      </w:r>
      <w:r w:rsidRPr="006E03C7">
        <w:rPr>
          <w:rFonts w:ascii="Times New Roman" w:hAnsi="Times New Roman" w:cs="Times New Roman"/>
          <w:color w:val="000000" w:themeColor="text1"/>
          <w:sz w:val="28"/>
          <w:szCs w:val="28"/>
          <w:lang w:val="it-IT"/>
        </w:rPr>
        <w:t>Në rast pranimi, ritestimi kryhet nga laboratori që ka kryer analizën fillestare mbi mostrën rezervë të ruajtur</w:t>
      </w:r>
      <w:r w:rsidR="007B4F85"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sipas procedurës së miratuar dhe në të njëjtat kushte analitike. Ritestimi dhe analiza përfundimtare kryhen në përputhje me udh</w:t>
      </w:r>
      <w:r w:rsidR="00DD036D" w:rsidRPr="006E03C7">
        <w:rPr>
          <w:rFonts w:ascii="Times New Roman" w:hAnsi="Times New Roman" w:cs="Times New Roman"/>
          <w:color w:val="000000" w:themeColor="text1"/>
          <w:sz w:val="28"/>
          <w:szCs w:val="28"/>
          <w:lang w:val="it-IT"/>
        </w:rPr>
        <w:t>ë</w:t>
      </w:r>
      <w:r w:rsidRPr="006E03C7">
        <w:rPr>
          <w:rFonts w:ascii="Times New Roman" w:hAnsi="Times New Roman" w:cs="Times New Roman"/>
          <w:color w:val="000000" w:themeColor="text1"/>
          <w:sz w:val="28"/>
          <w:szCs w:val="28"/>
          <w:lang w:val="it-IT"/>
        </w:rPr>
        <w:t>zimin p</w:t>
      </w:r>
      <w:r w:rsidR="00DD036D" w:rsidRPr="006E03C7">
        <w:rPr>
          <w:rFonts w:ascii="Times New Roman" w:hAnsi="Times New Roman" w:cs="Times New Roman"/>
          <w:color w:val="000000" w:themeColor="text1"/>
          <w:sz w:val="28"/>
          <w:szCs w:val="28"/>
          <w:lang w:val="it-IT"/>
        </w:rPr>
        <w:t>ë</w:t>
      </w:r>
      <w:r w:rsidRPr="006E03C7">
        <w:rPr>
          <w:rFonts w:ascii="Times New Roman" w:hAnsi="Times New Roman" w:cs="Times New Roman"/>
          <w:color w:val="000000" w:themeColor="text1"/>
          <w:sz w:val="28"/>
          <w:szCs w:val="28"/>
          <w:lang w:val="it-IT"/>
        </w:rPr>
        <w:t>rkat</w:t>
      </w:r>
      <w:r w:rsidR="00DD036D" w:rsidRPr="006E03C7">
        <w:rPr>
          <w:rFonts w:ascii="Times New Roman" w:hAnsi="Times New Roman" w:cs="Times New Roman"/>
          <w:color w:val="000000" w:themeColor="text1"/>
          <w:sz w:val="28"/>
          <w:szCs w:val="28"/>
          <w:lang w:val="it-IT"/>
        </w:rPr>
        <w:t>ë</w:t>
      </w:r>
      <w:r w:rsidRPr="006E03C7">
        <w:rPr>
          <w:rFonts w:ascii="Times New Roman" w:hAnsi="Times New Roman" w:cs="Times New Roman"/>
          <w:color w:val="000000" w:themeColor="text1"/>
          <w:sz w:val="28"/>
          <w:szCs w:val="28"/>
          <w:lang w:val="it-IT"/>
        </w:rPr>
        <w:t>s dhe me listën e laboratorëve të miratuar</w:t>
      </w:r>
      <w:r w:rsidR="007B4F85"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sipas legjislacionit në fuqi.</w:t>
      </w:r>
      <w:r w:rsidR="004B130D" w:rsidRPr="006E03C7">
        <w:rPr>
          <w:rFonts w:ascii="Times New Roman" w:hAnsi="Times New Roman" w:cs="Times New Roman"/>
          <w:color w:val="000000" w:themeColor="text1"/>
          <w:sz w:val="28"/>
          <w:szCs w:val="28"/>
          <w:lang w:val="it-IT"/>
        </w:rPr>
        <w:t xml:space="preserve"> Ankimi kundër refuzimit të kërkesës për ritestim bëhet nga subjekti i licencuar apo i lejuar, bazuar në Kodin e Procedurave Administrative.</w:t>
      </w:r>
    </w:p>
    <w:p w:rsidR="007B4F85" w:rsidRPr="006E03C7" w:rsidRDefault="007B4F85" w:rsidP="007B4F85">
      <w:pPr>
        <w:pStyle w:val="ListParagraph"/>
        <w:spacing w:line="240" w:lineRule="auto"/>
        <w:ind w:left="360" w:hanging="360"/>
        <w:jc w:val="lowKashida"/>
        <w:rPr>
          <w:rFonts w:ascii="Times New Roman" w:hAnsi="Times New Roman" w:cs="Times New Roman"/>
          <w:color w:val="000000" w:themeColor="text1"/>
          <w:sz w:val="28"/>
          <w:szCs w:val="28"/>
          <w:lang w:val="it-IT"/>
        </w:rPr>
      </w:pPr>
    </w:p>
    <w:p w:rsidR="00587835" w:rsidRPr="006E03C7" w:rsidRDefault="00842AF4" w:rsidP="007B4F85">
      <w:pPr>
        <w:pStyle w:val="ListParagraph"/>
        <w:numPr>
          <w:ilvl w:val="6"/>
          <w:numId w:val="36"/>
        </w:numPr>
        <w:spacing w:line="240" w:lineRule="auto"/>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 xml:space="preserve">Kur ritestimi konfirmon rezultatin fillestar, loti trajtohet sipas njërit prej parashikimeve në </w:t>
      </w:r>
      <w:r w:rsidR="007B4F85" w:rsidRPr="006E03C7">
        <w:rPr>
          <w:rFonts w:ascii="Times New Roman" w:hAnsi="Times New Roman" w:cs="Times New Roman"/>
          <w:color w:val="000000" w:themeColor="text1"/>
          <w:sz w:val="28"/>
          <w:szCs w:val="28"/>
          <w:lang w:val="it-IT"/>
        </w:rPr>
        <w:t>shkronjat “</w:t>
      </w:r>
      <w:r w:rsidRPr="006E03C7">
        <w:rPr>
          <w:rFonts w:ascii="Times New Roman" w:hAnsi="Times New Roman" w:cs="Times New Roman"/>
          <w:color w:val="000000" w:themeColor="text1"/>
          <w:sz w:val="28"/>
          <w:szCs w:val="28"/>
          <w:lang w:val="it-IT"/>
        </w:rPr>
        <w:t>b</w:t>
      </w:r>
      <w:r w:rsidR="007B4F85" w:rsidRPr="006E03C7">
        <w:rPr>
          <w:rFonts w:ascii="Times New Roman" w:hAnsi="Times New Roman" w:cs="Times New Roman"/>
          <w:color w:val="000000" w:themeColor="text1"/>
          <w:sz w:val="28"/>
          <w:szCs w:val="28"/>
          <w:lang w:val="it-IT"/>
        </w:rPr>
        <w:t>” e</w:t>
      </w:r>
      <w:r w:rsidRPr="006E03C7">
        <w:rPr>
          <w:rFonts w:ascii="Times New Roman" w:hAnsi="Times New Roman" w:cs="Times New Roman"/>
          <w:color w:val="000000" w:themeColor="text1"/>
          <w:sz w:val="28"/>
          <w:szCs w:val="28"/>
          <w:lang w:val="it-IT"/>
        </w:rPr>
        <w:t xml:space="preserve"> </w:t>
      </w:r>
      <w:r w:rsidR="007B4F85"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c</w:t>
      </w:r>
      <w:r w:rsidR="007B4F85"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të pikës 4</w:t>
      </w:r>
      <w:r w:rsidR="007B4F85"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të nenit 20</w:t>
      </w:r>
      <w:r w:rsidR="007B4F85" w:rsidRPr="006E03C7">
        <w:rPr>
          <w:rFonts w:ascii="Times New Roman" w:hAnsi="Times New Roman" w:cs="Times New Roman"/>
          <w:color w:val="000000" w:themeColor="text1"/>
          <w:sz w:val="28"/>
          <w:szCs w:val="28"/>
          <w:lang w:val="it-IT"/>
        </w:rPr>
        <w:t>,</w:t>
      </w:r>
      <w:r w:rsidR="00141C1F" w:rsidRPr="006E03C7">
        <w:rPr>
          <w:rFonts w:ascii="Times New Roman" w:hAnsi="Times New Roman" w:cs="Times New Roman"/>
          <w:color w:val="000000" w:themeColor="text1"/>
          <w:sz w:val="28"/>
          <w:szCs w:val="28"/>
          <w:lang w:val="it-IT"/>
        </w:rPr>
        <w:t xml:space="preserve"> të këtij vendimi</w:t>
      </w:r>
      <w:r w:rsidR="007B4F85"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w:t>
      </w:r>
      <w:r w:rsidR="007B4F85" w:rsidRPr="006E03C7">
        <w:rPr>
          <w:rFonts w:ascii="Times New Roman" w:hAnsi="Times New Roman" w:cs="Times New Roman"/>
          <w:color w:val="000000" w:themeColor="text1"/>
          <w:sz w:val="28"/>
          <w:szCs w:val="28"/>
          <w:lang w:val="it-IT"/>
        </w:rPr>
        <w:t>N</w:t>
      </w:r>
      <w:r w:rsidRPr="006E03C7">
        <w:rPr>
          <w:rFonts w:ascii="Times New Roman" w:hAnsi="Times New Roman" w:cs="Times New Roman"/>
          <w:color w:val="000000" w:themeColor="text1"/>
          <w:sz w:val="28"/>
          <w:szCs w:val="28"/>
          <w:lang w:val="it-IT"/>
        </w:rPr>
        <w:t xml:space="preserve">ë të kundërt vijon me procedurën e asgjësimit të lotit. </w:t>
      </w:r>
      <w:r w:rsidR="00542EDE" w:rsidRPr="006E03C7">
        <w:rPr>
          <w:rFonts w:ascii="Times New Roman" w:hAnsi="Times New Roman" w:cs="Times New Roman"/>
          <w:color w:val="000000" w:themeColor="text1"/>
          <w:sz w:val="28"/>
          <w:szCs w:val="28"/>
          <w:lang w:val="it-IT"/>
        </w:rPr>
        <w:t>Kur ritestimi nuk e konfirmon rezultatin fillestar, analiza kryhet në një laborator të dytë të miratuar, të ndryshëm nga laboratori i parë, mbi mostrën rezervë të ruajtur për këtë qëllim. Rezultati i laboratorit të dytë është përfundimtar për qëllimet e këtij vendimi.</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it-IT"/>
        </w:rPr>
      </w:pPr>
    </w:p>
    <w:p w:rsidR="00AD2A5F" w:rsidRPr="006E03C7" w:rsidRDefault="00587835" w:rsidP="007B4F85">
      <w:pPr>
        <w:pStyle w:val="ListParagraph"/>
        <w:numPr>
          <w:ilvl w:val="6"/>
          <w:numId w:val="36"/>
        </w:numPr>
        <w:spacing w:line="240" w:lineRule="auto"/>
        <w:jc w:val="lowKashida"/>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 xml:space="preserve">Kur ritestimi konfirmon rezultatin fillestar, subjekti ka të drejtë që, me shpenzimet e veta, të kërkojë edhe analizimin e mostrës në një laborator të akredituar brenda ose jashtë vendit, sipas legjislacionit në fuqi. </w:t>
      </w:r>
      <w:r w:rsidR="00542EDE" w:rsidRPr="006E03C7">
        <w:rPr>
          <w:rFonts w:ascii="Times New Roman" w:hAnsi="Times New Roman" w:cs="Times New Roman"/>
          <w:color w:val="000000" w:themeColor="text1"/>
          <w:sz w:val="28"/>
          <w:szCs w:val="28"/>
          <w:lang w:val="it-IT"/>
        </w:rPr>
        <w:t>K</w:t>
      </w:r>
      <w:r w:rsidR="00BD3CAB" w:rsidRPr="006E03C7">
        <w:rPr>
          <w:rFonts w:ascii="Times New Roman" w:hAnsi="Times New Roman" w:cs="Times New Roman"/>
          <w:color w:val="000000" w:themeColor="text1"/>
          <w:sz w:val="28"/>
          <w:szCs w:val="28"/>
          <w:lang w:val="it-IT"/>
        </w:rPr>
        <w:t>ryerja e k</w:t>
      </w:r>
      <w:r w:rsidR="00BC0882" w:rsidRPr="006E03C7">
        <w:rPr>
          <w:rFonts w:ascii="Times New Roman" w:hAnsi="Times New Roman" w:cs="Times New Roman"/>
          <w:color w:val="000000" w:themeColor="text1"/>
          <w:sz w:val="28"/>
          <w:szCs w:val="28"/>
          <w:lang w:val="it-IT"/>
        </w:rPr>
        <w:t>ë</w:t>
      </w:r>
      <w:r w:rsidR="00BD3CAB" w:rsidRPr="006E03C7">
        <w:rPr>
          <w:rFonts w:ascii="Times New Roman" w:hAnsi="Times New Roman" w:cs="Times New Roman"/>
          <w:color w:val="000000" w:themeColor="text1"/>
          <w:sz w:val="28"/>
          <w:szCs w:val="28"/>
          <w:lang w:val="it-IT"/>
        </w:rPr>
        <w:t xml:space="preserve">saj analize </w:t>
      </w:r>
      <w:r w:rsidR="00542EDE" w:rsidRPr="006E03C7">
        <w:rPr>
          <w:rFonts w:ascii="Times New Roman" w:hAnsi="Times New Roman" w:cs="Times New Roman"/>
          <w:color w:val="000000" w:themeColor="text1"/>
          <w:sz w:val="28"/>
          <w:szCs w:val="28"/>
          <w:lang w:val="it-IT"/>
        </w:rPr>
        <w:t>nuk pezullon automatikisht efektet e masave të vendosura nga Agjencia, përveçse kur Agjencia vendos ndryshe për shkaqe të arsyetuara</w:t>
      </w:r>
      <w:r w:rsidR="00114F88" w:rsidRPr="006E03C7">
        <w:rPr>
          <w:rFonts w:ascii="Times New Roman" w:hAnsi="Times New Roman" w:cs="Times New Roman"/>
          <w:color w:val="000000" w:themeColor="text1"/>
          <w:sz w:val="28"/>
          <w:szCs w:val="28"/>
          <w:lang w:val="it-IT"/>
        </w:rPr>
        <w:t>.</w:t>
      </w:r>
    </w:p>
    <w:p w:rsidR="007B4F85" w:rsidRPr="006E03C7" w:rsidRDefault="007B4F85" w:rsidP="007B4F85">
      <w:pPr>
        <w:pStyle w:val="ListParagraph"/>
        <w:spacing w:line="240" w:lineRule="auto"/>
        <w:ind w:left="360" w:hanging="360"/>
        <w:jc w:val="lowKashida"/>
        <w:rPr>
          <w:rFonts w:ascii="Times New Roman" w:hAnsi="Times New Roman" w:cs="Times New Roman"/>
          <w:color w:val="000000" w:themeColor="text1"/>
          <w:sz w:val="28"/>
          <w:szCs w:val="28"/>
          <w:lang w:val="it-IT"/>
        </w:rPr>
      </w:pPr>
    </w:p>
    <w:p w:rsidR="00601373" w:rsidRPr="006E03C7" w:rsidRDefault="00542EDE" w:rsidP="007B4F85">
      <w:pPr>
        <w:pStyle w:val="ListParagraph"/>
        <w:numPr>
          <w:ilvl w:val="6"/>
          <w:numId w:val="36"/>
        </w:numPr>
        <w:spacing w:line="240" w:lineRule="auto"/>
        <w:jc w:val="lowKashida"/>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Kur analiza përfundimtare nuk konfirmon rezultatin fillestar, Agjencia urdhëron lirimin e lotit nga karantina dhe vijimin e proceseve përkatëse. Kur konstatohen mospërputhje të përsëritura ose devijime të konsiderueshme ndërmjet analizave, Agjencia njofton autoritetet përgjegjëse dhe ndërmerr veprimet e parashikuara në legjislacionin në fuqi ndaj laboratorit të miratuar.</w:t>
      </w:r>
    </w:p>
    <w:p w:rsidR="007B4F85" w:rsidRPr="006E03C7" w:rsidRDefault="007B4F85" w:rsidP="007B4F85">
      <w:pPr>
        <w:pStyle w:val="ListParagraph"/>
        <w:spacing w:line="240" w:lineRule="auto"/>
        <w:ind w:left="360" w:hanging="360"/>
        <w:jc w:val="lowKashida"/>
        <w:rPr>
          <w:rFonts w:ascii="Times New Roman" w:hAnsi="Times New Roman" w:cs="Times New Roman"/>
          <w:color w:val="000000" w:themeColor="text1"/>
          <w:sz w:val="28"/>
          <w:szCs w:val="28"/>
          <w:lang w:val="it-IT"/>
        </w:rPr>
      </w:pPr>
    </w:p>
    <w:p w:rsidR="00542EDE" w:rsidRPr="006E03C7" w:rsidRDefault="00542EDE" w:rsidP="007B4F85">
      <w:pPr>
        <w:pStyle w:val="ListParagraph"/>
        <w:numPr>
          <w:ilvl w:val="6"/>
          <w:numId w:val="36"/>
        </w:numPr>
        <w:spacing w:line="240" w:lineRule="auto"/>
        <w:jc w:val="lowKashida"/>
        <w:rPr>
          <w:rFonts w:ascii="Times New Roman" w:hAnsi="Times New Roman" w:cs="Times New Roman"/>
          <w:color w:val="000000" w:themeColor="text1"/>
          <w:sz w:val="28"/>
          <w:szCs w:val="28"/>
        </w:rPr>
      </w:pPr>
      <w:r w:rsidRPr="006E03C7">
        <w:rPr>
          <w:rFonts w:ascii="Times New Roman" w:hAnsi="Times New Roman" w:cs="Times New Roman"/>
          <w:color w:val="000000" w:themeColor="text1"/>
          <w:sz w:val="28"/>
          <w:szCs w:val="28"/>
        </w:rPr>
        <w:t>Kostot</w:t>
      </w:r>
      <w:r w:rsidR="007B4F85" w:rsidRPr="006E03C7">
        <w:rPr>
          <w:rFonts w:ascii="Times New Roman" w:hAnsi="Times New Roman" w:cs="Times New Roman"/>
          <w:color w:val="000000" w:themeColor="text1"/>
          <w:sz w:val="28"/>
          <w:szCs w:val="28"/>
        </w:rPr>
        <w:t>,</w:t>
      </w:r>
      <w:r w:rsidRPr="006E03C7">
        <w:rPr>
          <w:rFonts w:ascii="Times New Roman" w:hAnsi="Times New Roman" w:cs="Times New Roman"/>
          <w:color w:val="000000" w:themeColor="text1"/>
          <w:sz w:val="28"/>
          <w:szCs w:val="28"/>
        </w:rPr>
        <w:t xml:space="preserve"> që lidhen me testimin, ritestimin dhe analizën përfundimtare</w:t>
      </w:r>
      <w:r w:rsidR="007B4F85" w:rsidRPr="006E03C7">
        <w:rPr>
          <w:rFonts w:ascii="Times New Roman" w:hAnsi="Times New Roman" w:cs="Times New Roman"/>
          <w:color w:val="000000" w:themeColor="text1"/>
          <w:sz w:val="28"/>
          <w:szCs w:val="28"/>
        </w:rPr>
        <w:t>,</w:t>
      </w:r>
      <w:r w:rsidRPr="006E03C7">
        <w:rPr>
          <w:rFonts w:ascii="Times New Roman" w:hAnsi="Times New Roman" w:cs="Times New Roman"/>
          <w:color w:val="000000" w:themeColor="text1"/>
          <w:sz w:val="28"/>
          <w:szCs w:val="28"/>
        </w:rPr>
        <w:t xml:space="preserve"> mbulohen nga subjekti.</w:t>
      </w:r>
    </w:p>
    <w:p w:rsidR="00542EDE" w:rsidRPr="006E03C7" w:rsidRDefault="00542EDE" w:rsidP="007B4F85">
      <w:pPr>
        <w:spacing w:line="240" w:lineRule="auto"/>
        <w:ind w:left="360" w:hanging="360"/>
        <w:rPr>
          <w:rFonts w:ascii="Times New Roman" w:eastAsia="Times New Roman" w:hAnsi="Times New Roman" w:cs="Times New Roman"/>
          <w:b/>
          <w:color w:val="000000" w:themeColor="text1"/>
          <w:sz w:val="28"/>
          <w:szCs w:val="28"/>
          <w:lang w:eastAsia="sq-AL"/>
        </w:rPr>
      </w:pPr>
    </w:p>
    <w:p w:rsidR="00601373" w:rsidRPr="006E03C7" w:rsidRDefault="00601373" w:rsidP="006E03C7">
      <w:pPr>
        <w:spacing w:line="240" w:lineRule="auto"/>
        <w:ind w:firstLine="0"/>
        <w:jc w:val="center"/>
        <w:rPr>
          <w:rFonts w:ascii="Times New Roman" w:hAnsi="Times New Roman" w:cs="Times New Roman"/>
          <w:b/>
          <w:color w:val="000000" w:themeColor="text1"/>
          <w:sz w:val="28"/>
          <w:szCs w:val="28"/>
          <w:lang w:val="it-IT"/>
        </w:rPr>
      </w:pPr>
      <w:r w:rsidRPr="006E03C7">
        <w:rPr>
          <w:rFonts w:ascii="Times New Roman" w:hAnsi="Times New Roman" w:cs="Times New Roman"/>
          <w:b/>
          <w:color w:val="000000" w:themeColor="text1"/>
          <w:sz w:val="28"/>
          <w:szCs w:val="28"/>
          <w:lang w:val="it-IT"/>
        </w:rPr>
        <w:t>Neni 22</w:t>
      </w:r>
    </w:p>
    <w:p w:rsidR="00601373" w:rsidRPr="006E03C7" w:rsidRDefault="00601373" w:rsidP="006E03C7">
      <w:pPr>
        <w:spacing w:line="240" w:lineRule="auto"/>
        <w:ind w:firstLine="0"/>
        <w:jc w:val="center"/>
        <w:rPr>
          <w:rFonts w:ascii="Times New Roman" w:hAnsi="Times New Roman" w:cs="Times New Roman"/>
          <w:b/>
          <w:bCs/>
          <w:color w:val="000000" w:themeColor="text1"/>
          <w:sz w:val="28"/>
          <w:szCs w:val="28"/>
          <w:lang w:val="it-IT"/>
        </w:rPr>
      </w:pPr>
      <w:r w:rsidRPr="006E03C7">
        <w:rPr>
          <w:rFonts w:ascii="Times New Roman" w:hAnsi="Times New Roman" w:cs="Times New Roman"/>
          <w:b/>
          <w:bCs/>
          <w:color w:val="000000" w:themeColor="text1"/>
          <w:sz w:val="28"/>
          <w:szCs w:val="28"/>
          <w:lang w:val="it-IT"/>
        </w:rPr>
        <w:t>Marrja e mostrave për testimet nga autoritetet e tjera kompetente</w:t>
      </w:r>
    </w:p>
    <w:p w:rsidR="004272CA" w:rsidRPr="006E03C7" w:rsidRDefault="004272CA" w:rsidP="004E666F">
      <w:pPr>
        <w:spacing w:line="240" w:lineRule="auto"/>
        <w:jc w:val="center"/>
        <w:rPr>
          <w:rFonts w:ascii="Times New Roman" w:hAnsi="Times New Roman" w:cs="Times New Roman"/>
          <w:b/>
          <w:bCs/>
          <w:color w:val="000000" w:themeColor="text1"/>
          <w:sz w:val="28"/>
          <w:szCs w:val="28"/>
          <w:lang w:val="it-IT"/>
        </w:rPr>
      </w:pPr>
    </w:p>
    <w:p w:rsidR="00601373" w:rsidRPr="006E03C7" w:rsidRDefault="00601373" w:rsidP="007B4F85">
      <w:pPr>
        <w:pStyle w:val="ListParagraph"/>
        <w:numPr>
          <w:ilvl w:val="6"/>
          <w:numId w:val="37"/>
        </w:numPr>
        <w:spacing w:line="240" w:lineRule="auto"/>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 xml:space="preserve">Kur autoritetet e tjera kompetente kanë nevojë të marrin mostra të lidhura me bimën e </w:t>
      </w:r>
      <w:r w:rsidR="00B139E5" w:rsidRPr="006E03C7">
        <w:rPr>
          <w:rFonts w:ascii="Times New Roman" w:hAnsi="Times New Roman" w:cs="Times New Roman"/>
          <w:i/>
          <w:color w:val="000000" w:themeColor="text1"/>
          <w:sz w:val="28"/>
          <w:szCs w:val="28"/>
          <w:lang w:val="it-IT"/>
        </w:rPr>
        <w:t>cannabis</w:t>
      </w:r>
      <w:r w:rsidRPr="006E03C7">
        <w:rPr>
          <w:rFonts w:ascii="Times New Roman" w:hAnsi="Times New Roman" w:cs="Times New Roman"/>
          <w:color w:val="000000" w:themeColor="text1"/>
          <w:sz w:val="28"/>
          <w:szCs w:val="28"/>
          <w:lang w:val="it-IT"/>
        </w:rPr>
        <w:t>-it, produktet ose nënproduktet e saj, për qëllime kontrolli ose inspektimi sipas fushës së tyre të veprimtarisë, ato njoftojnë paraprakisht Agjencinë dhe bashkërendojnë me të kryerjen e veprimeve përkatëse.</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it-IT"/>
        </w:rPr>
      </w:pPr>
    </w:p>
    <w:p w:rsidR="00601373" w:rsidRPr="006E03C7" w:rsidRDefault="00601373" w:rsidP="007B4F85">
      <w:pPr>
        <w:pStyle w:val="ListParagraph"/>
        <w:numPr>
          <w:ilvl w:val="6"/>
          <w:numId w:val="37"/>
        </w:numPr>
        <w:spacing w:line="240" w:lineRule="auto"/>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Marrja e mostrave</w:t>
      </w:r>
      <w:r w:rsidR="004773B3"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që lidhen me </w:t>
      </w:r>
      <w:r w:rsidR="00B139E5" w:rsidRPr="006E03C7">
        <w:rPr>
          <w:rFonts w:ascii="Times New Roman" w:hAnsi="Times New Roman" w:cs="Times New Roman"/>
          <w:i/>
          <w:color w:val="000000" w:themeColor="text1"/>
          <w:sz w:val="28"/>
          <w:szCs w:val="28"/>
          <w:lang w:val="it-IT"/>
        </w:rPr>
        <w:t>cannabis</w:t>
      </w:r>
      <w:r w:rsidRPr="006E03C7">
        <w:rPr>
          <w:rFonts w:ascii="Times New Roman" w:hAnsi="Times New Roman" w:cs="Times New Roman"/>
          <w:color w:val="000000" w:themeColor="text1"/>
          <w:sz w:val="28"/>
          <w:szCs w:val="28"/>
          <w:lang w:val="it-IT"/>
        </w:rPr>
        <w:t>-in</w:t>
      </w:r>
      <w:r w:rsidR="004773B3"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kryhet në prani të punonjësit të autorizuar të Agjencisë dhe dokumentohet në procesverbalin përkatës. Autoriteti</w:t>
      </w:r>
      <w:r w:rsidR="004773B3"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që merr mostrën</w:t>
      </w:r>
      <w:r w:rsidR="004773B3"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siguron identifikueshmërinë, integritetin, gjurmueshmërinë dhe ruajtjen e saj, si dhe mban bilancin material për çdo përdorim, konsumim, transferim ose mbetje të saj.</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it-IT"/>
        </w:rPr>
      </w:pPr>
    </w:p>
    <w:p w:rsidR="00601373" w:rsidRPr="006E03C7" w:rsidRDefault="00601373" w:rsidP="007B4F85">
      <w:pPr>
        <w:pStyle w:val="ListParagraph"/>
        <w:numPr>
          <w:ilvl w:val="6"/>
          <w:numId w:val="37"/>
        </w:numPr>
        <w:spacing w:line="240" w:lineRule="auto"/>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Rezultatet e analizave i njoftohen Agjencisë dhe subjektit dhe ngarkohen në Regjistër menjëherë pas marrjes së tyre, por jo më vonë se 24 (njëzet e katër) orë. Nëse pas kryerjes së analizave ose ekzaminimeve mbetet tepricë mostre, ajo i dorëzohet Agjencisë, e cila ndjek procedurën përkatëse</w:t>
      </w:r>
      <w:r w:rsidR="004773B3"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sipas legjislacionit në fuqi.</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it-IT"/>
        </w:rPr>
      </w:pPr>
    </w:p>
    <w:p w:rsidR="00601373" w:rsidRPr="006E03C7" w:rsidRDefault="00601373" w:rsidP="007B4F85">
      <w:pPr>
        <w:pStyle w:val="ListParagraph"/>
        <w:numPr>
          <w:ilvl w:val="6"/>
          <w:numId w:val="37"/>
        </w:numPr>
        <w:spacing w:line="240" w:lineRule="auto"/>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Shpenzimet për marrjen, transportin dhe analizën e mostrave parapaguhen nga autoriteti kompetent</w:t>
      </w:r>
      <w:r w:rsidR="004773B3"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që kryen kontrollin ose inspektimin</w:t>
      </w:r>
      <w:r w:rsidR="004773B3"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dhe i ngarkohen subjektit vetëm në rast konstatimi të shkeljeve, sipas legjislacionit në fuqi.</w:t>
      </w:r>
    </w:p>
    <w:p w:rsidR="007B4F85" w:rsidRPr="006E03C7" w:rsidRDefault="007B4F85" w:rsidP="007B4F85">
      <w:pPr>
        <w:pStyle w:val="ListParagraph"/>
        <w:spacing w:line="240" w:lineRule="auto"/>
        <w:ind w:left="360" w:hanging="360"/>
        <w:rPr>
          <w:rFonts w:ascii="Times New Roman" w:hAnsi="Times New Roman" w:cs="Times New Roman"/>
          <w:color w:val="000000" w:themeColor="text1"/>
          <w:sz w:val="28"/>
          <w:szCs w:val="28"/>
          <w:lang w:val="it-IT"/>
        </w:rPr>
      </w:pPr>
    </w:p>
    <w:p w:rsidR="00062791" w:rsidRPr="006E03C7" w:rsidRDefault="00601373" w:rsidP="007B4F85">
      <w:pPr>
        <w:pStyle w:val="ListParagraph"/>
        <w:numPr>
          <w:ilvl w:val="6"/>
          <w:numId w:val="37"/>
        </w:numPr>
        <w:spacing w:line="240" w:lineRule="auto"/>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 xml:space="preserve">Analizat e mostrave të lidhura me </w:t>
      </w:r>
      <w:r w:rsidR="00B139E5" w:rsidRPr="006E03C7">
        <w:rPr>
          <w:rFonts w:ascii="Times New Roman" w:hAnsi="Times New Roman" w:cs="Times New Roman"/>
          <w:i/>
          <w:color w:val="000000" w:themeColor="text1"/>
          <w:sz w:val="28"/>
          <w:szCs w:val="28"/>
          <w:lang w:val="it-IT"/>
        </w:rPr>
        <w:t>cannabis</w:t>
      </w:r>
      <w:r w:rsidRPr="006E03C7">
        <w:rPr>
          <w:rFonts w:ascii="Times New Roman" w:hAnsi="Times New Roman" w:cs="Times New Roman"/>
          <w:color w:val="000000" w:themeColor="text1"/>
          <w:sz w:val="28"/>
          <w:szCs w:val="28"/>
          <w:lang w:val="it-IT"/>
        </w:rPr>
        <w:t>-in kryhen në laboratorë të miratuar sipas legjislacionit në fuqi, ndërsa analizat e tjera në laboratorë</w:t>
      </w:r>
      <w:r w:rsidR="00BD3CAB" w:rsidRPr="006E03C7">
        <w:rPr>
          <w:rFonts w:ascii="Times New Roman" w:hAnsi="Times New Roman" w:cs="Times New Roman"/>
          <w:color w:val="000000" w:themeColor="text1"/>
          <w:sz w:val="28"/>
          <w:szCs w:val="28"/>
          <w:lang w:val="it-IT"/>
        </w:rPr>
        <w:t xml:space="preserve"> kompetent</w:t>
      </w:r>
      <w:r w:rsidR="003D4D86" w:rsidRPr="006E03C7">
        <w:rPr>
          <w:rFonts w:ascii="Times New Roman" w:hAnsi="Times New Roman" w:cs="Times New Roman"/>
          <w:color w:val="000000" w:themeColor="text1"/>
          <w:sz w:val="28"/>
          <w:szCs w:val="28"/>
          <w:lang w:val="it-IT"/>
        </w:rPr>
        <w:t>ë</w:t>
      </w:r>
      <w:r w:rsidRPr="006E03C7">
        <w:rPr>
          <w:rFonts w:ascii="Times New Roman" w:hAnsi="Times New Roman" w:cs="Times New Roman"/>
          <w:color w:val="000000" w:themeColor="text1"/>
          <w:sz w:val="28"/>
          <w:szCs w:val="28"/>
          <w:lang w:val="it-IT"/>
        </w:rPr>
        <w:t xml:space="preserve"> të përcaktuar</w:t>
      </w:r>
      <w:r w:rsidR="004773B3" w:rsidRPr="006E03C7">
        <w:rPr>
          <w:rFonts w:ascii="Times New Roman" w:hAnsi="Times New Roman" w:cs="Times New Roman"/>
          <w:color w:val="000000" w:themeColor="text1"/>
          <w:sz w:val="28"/>
          <w:szCs w:val="28"/>
          <w:lang w:val="it-IT"/>
        </w:rPr>
        <w:t>,</w:t>
      </w:r>
      <w:r w:rsidRPr="006E03C7">
        <w:rPr>
          <w:rFonts w:ascii="Times New Roman" w:hAnsi="Times New Roman" w:cs="Times New Roman"/>
          <w:color w:val="000000" w:themeColor="text1"/>
          <w:sz w:val="28"/>
          <w:szCs w:val="28"/>
          <w:lang w:val="it-IT"/>
        </w:rPr>
        <w:t xml:space="preserve"> </w:t>
      </w:r>
      <w:r w:rsidR="00BD3CAB" w:rsidRPr="006E03C7">
        <w:rPr>
          <w:rFonts w:ascii="Times New Roman" w:hAnsi="Times New Roman" w:cs="Times New Roman"/>
          <w:color w:val="000000" w:themeColor="text1"/>
          <w:sz w:val="28"/>
          <w:szCs w:val="28"/>
          <w:lang w:val="it-IT"/>
        </w:rPr>
        <w:t xml:space="preserve">sipas </w:t>
      </w:r>
      <w:r w:rsidRPr="006E03C7">
        <w:rPr>
          <w:rFonts w:ascii="Times New Roman" w:hAnsi="Times New Roman" w:cs="Times New Roman"/>
          <w:color w:val="000000" w:themeColor="text1"/>
          <w:sz w:val="28"/>
          <w:szCs w:val="28"/>
          <w:lang w:val="it-IT"/>
        </w:rPr>
        <w:t>legjislacioni</w:t>
      </w:r>
      <w:r w:rsidR="00BD3CAB" w:rsidRPr="006E03C7">
        <w:rPr>
          <w:rFonts w:ascii="Times New Roman" w:hAnsi="Times New Roman" w:cs="Times New Roman"/>
          <w:color w:val="000000" w:themeColor="text1"/>
          <w:sz w:val="28"/>
          <w:szCs w:val="28"/>
          <w:lang w:val="it-IT"/>
        </w:rPr>
        <w:t>t</w:t>
      </w:r>
      <w:r w:rsidRPr="006E03C7">
        <w:rPr>
          <w:rFonts w:ascii="Times New Roman" w:hAnsi="Times New Roman" w:cs="Times New Roman"/>
          <w:color w:val="000000" w:themeColor="text1"/>
          <w:sz w:val="28"/>
          <w:szCs w:val="28"/>
          <w:lang w:val="it-IT"/>
        </w:rPr>
        <w:t xml:space="preserve"> sektorial përkatës.</w:t>
      </w:r>
    </w:p>
    <w:p w:rsidR="00717F3C" w:rsidRPr="006E03C7" w:rsidRDefault="00717F3C" w:rsidP="007B4F85">
      <w:pPr>
        <w:pStyle w:val="ListParagraph"/>
        <w:spacing w:line="240" w:lineRule="auto"/>
        <w:ind w:left="360" w:hanging="360"/>
        <w:jc w:val="center"/>
        <w:rPr>
          <w:rFonts w:ascii="Times New Roman" w:hAnsi="Times New Roman" w:cs="Times New Roman"/>
          <w:color w:val="000000" w:themeColor="text1"/>
          <w:sz w:val="28"/>
          <w:szCs w:val="28"/>
          <w:lang w:val="sq-AL"/>
        </w:rPr>
      </w:pPr>
    </w:p>
    <w:p w:rsidR="00304B0C" w:rsidRPr="006E03C7" w:rsidRDefault="004773B3" w:rsidP="006E03C7">
      <w:pPr>
        <w:pStyle w:val="ListParagraph"/>
        <w:spacing w:line="240" w:lineRule="auto"/>
        <w:ind w:left="0"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Seksioni</w:t>
      </w:r>
      <w:r w:rsidR="00896639">
        <w:rPr>
          <w:rFonts w:ascii="Times New Roman" w:hAnsi="Times New Roman" w:cs="Times New Roman"/>
          <w:b/>
          <w:bCs/>
          <w:color w:val="000000" w:themeColor="text1"/>
          <w:sz w:val="28"/>
          <w:szCs w:val="28"/>
          <w:lang w:val="sq-AL"/>
        </w:rPr>
        <w:t xml:space="preserve"> 7</w:t>
      </w:r>
    </w:p>
    <w:p w:rsidR="00304B0C" w:rsidRPr="006E03C7" w:rsidRDefault="004773B3" w:rsidP="006E03C7">
      <w:pPr>
        <w:pStyle w:val="ListParagraph"/>
        <w:spacing w:line="240" w:lineRule="auto"/>
        <w:ind w:left="0"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Transporti dhe qarkullimi</w:t>
      </w:r>
    </w:p>
    <w:p w:rsidR="00154F93" w:rsidRPr="006E03C7" w:rsidRDefault="00154F93" w:rsidP="006E03C7">
      <w:pPr>
        <w:pStyle w:val="ListParagraph"/>
        <w:spacing w:line="240" w:lineRule="auto"/>
        <w:ind w:left="0" w:firstLine="0"/>
        <w:jc w:val="center"/>
        <w:rPr>
          <w:rFonts w:ascii="Times New Roman" w:hAnsi="Times New Roman" w:cs="Times New Roman"/>
          <w:color w:val="000000" w:themeColor="text1"/>
          <w:sz w:val="28"/>
          <w:szCs w:val="28"/>
          <w:lang w:val="sq-AL"/>
        </w:rPr>
      </w:pPr>
    </w:p>
    <w:p w:rsidR="00304B0C" w:rsidRPr="006E03C7" w:rsidRDefault="00304B0C" w:rsidP="006E03C7">
      <w:pPr>
        <w:pStyle w:val="ListParagraph"/>
        <w:spacing w:line="240" w:lineRule="auto"/>
        <w:ind w:left="0"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 xml:space="preserve">Neni </w:t>
      </w:r>
      <w:r w:rsidR="009534D9" w:rsidRPr="006E03C7">
        <w:rPr>
          <w:rFonts w:ascii="Times New Roman" w:hAnsi="Times New Roman" w:cs="Times New Roman"/>
          <w:b/>
          <w:bCs/>
          <w:color w:val="000000" w:themeColor="text1"/>
          <w:sz w:val="28"/>
          <w:szCs w:val="28"/>
          <w:lang w:val="sq-AL"/>
        </w:rPr>
        <w:t>2</w:t>
      </w:r>
      <w:r w:rsidR="00601373" w:rsidRPr="006E03C7">
        <w:rPr>
          <w:rFonts w:ascii="Times New Roman" w:hAnsi="Times New Roman" w:cs="Times New Roman"/>
          <w:b/>
          <w:bCs/>
          <w:color w:val="000000" w:themeColor="text1"/>
          <w:sz w:val="28"/>
          <w:szCs w:val="28"/>
          <w:lang w:val="sq-AL"/>
        </w:rPr>
        <w:t>3</w:t>
      </w:r>
    </w:p>
    <w:p w:rsidR="00601373" w:rsidRPr="006E03C7" w:rsidRDefault="00601373" w:rsidP="006E03C7">
      <w:pPr>
        <w:spacing w:line="240" w:lineRule="auto"/>
        <w:ind w:firstLine="0"/>
        <w:jc w:val="center"/>
        <w:rPr>
          <w:rFonts w:ascii="Times New Roman" w:hAnsi="Times New Roman" w:cs="Times New Roman"/>
          <w:b/>
          <w:color w:val="000000" w:themeColor="text1"/>
          <w:sz w:val="28"/>
          <w:szCs w:val="28"/>
          <w:lang w:val="it-IT"/>
        </w:rPr>
      </w:pPr>
      <w:r w:rsidRPr="006E03C7">
        <w:rPr>
          <w:rFonts w:ascii="Times New Roman" w:hAnsi="Times New Roman" w:cs="Times New Roman"/>
          <w:b/>
          <w:color w:val="000000" w:themeColor="text1"/>
          <w:sz w:val="28"/>
          <w:szCs w:val="28"/>
          <w:lang w:val="it-IT"/>
        </w:rPr>
        <w:t>Mbikëqyrja e transportit dhe qarkullimit</w:t>
      </w:r>
    </w:p>
    <w:p w:rsidR="004773B3" w:rsidRPr="006E03C7" w:rsidRDefault="004773B3" w:rsidP="004E666F">
      <w:pPr>
        <w:spacing w:line="240" w:lineRule="auto"/>
        <w:jc w:val="center"/>
        <w:rPr>
          <w:rFonts w:ascii="Times New Roman" w:hAnsi="Times New Roman" w:cs="Times New Roman"/>
          <w:b/>
          <w:color w:val="000000" w:themeColor="text1"/>
          <w:sz w:val="28"/>
          <w:szCs w:val="28"/>
          <w:lang w:val="it-IT"/>
        </w:rPr>
      </w:pPr>
    </w:p>
    <w:p w:rsidR="00601373" w:rsidRPr="006E03C7" w:rsidRDefault="00601373" w:rsidP="004773B3">
      <w:pPr>
        <w:pStyle w:val="ListParagraph"/>
        <w:numPr>
          <w:ilvl w:val="6"/>
          <w:numId w:val="38"/>
        </w:numPr>
        <w:spacing w:line="240" w:lineRule="auto"/>
        <w:ind w:left="360"/>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 xml:space="preserve">Agjencia mbikëqyr transportin dhe qarkullimin e bimës së </w:t>
      </w:r>
      <w:r w:rsidR="00B139E5" w:rsidRPr="006E03C7">
        <w:rPr>
          <w:rFonts w:ascii="Times New Roman" w:hAnsi="Times New Roman" w:cs="Times New Roman"/>
          <w:i/>
          <w:color w:val="000000" w:themeColor="text1"/>
          <w:sz w:val="28"/>
          <w:szCs w:val="28"/>
          <w:lang w:val="it-IT"/>
        </w:rPr>
        <w:t>cannabis</w:t>
      </w:r>
      <w:r w:rsidRPr="006E03C7">
        <w:rPr>
          <w:rFonts w:ascii="Times New Roman" w:hAnsi="Times New Roman" w:cs="Times New Roman"/>
          <w:color w:val="000000" w:themeColor="text1"/>
          <w:sz w:val="28"/>
          <w:szCs w:val="28"/>
          <w:lang w:val="it-IT"/>
        </w:rPr>
        <w:t>-it, nënprodukteve dhe produkteve të saj, me qëllim garantimin e sigurisë fizike, të gjurmueshmërisë së pandërprerë dhe të përputhshmërisë me kushtet e lejes ose licencës dhe me legjislacionin në fuqi.</w:t>
      </w:r>
    </w:p>
    <w:p w:rsidR="00601373" w:rsidRPr="006E03C7" w:rsidRDefault="00601373" w:rsidP="004773B3">
      <w:pPr>
        <w:pStyle w:val="ListParagraph"/>
        <w:numPr>
          <w:ilvl w:val="6"/>
          <w:numId w:val="38"/>
        </w:numPr>
        <w:spacing w:line="240" w:lineRule="auto"/>
        <w:ind w:left="360"/>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lastRenderedPageBreak/>
        <w:t>Transporti kryhet vetëm me mjete të përshtatshme, të mbyllura dhe të sigurta, në mënyrë që materiali të mos jetë i dukshëm ose i identifikueshëm nga jashtë dhe të ruhet integriteti, cilësia dhe siguria e tij gjatë gjithë itinerarit. Kur natyra e produktit e kërkon, transporti realizohet në kushte që garantojnë ruajtjen e parametrave të përcaktuar në etiketim, fletëudhëzues ose dokumentacionin teknik përkatës.</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it-IT"/>
        </w:rPr>
      </w:pPr>
    </w:p>
    <w:p w:rsidR="002F668B" w:rsidRPr="006E03C7" w:rsidRDefault="00601373" w:rsidP="004773B3">
      <w:pPr>
        <w:pStyle w:val="ListParagraph"/>
        <w:numPr>
          <w:ilvl w:val="6"/>
          <w:numId w:val="38"/>
        </w:numPr>
        <w:spacing w:line="240" w:lineRule="auto"/>
        <w:ind w:left="360"/>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Subjekti kryen njoftimin paraprak dhe, kur kërkohet nga legjislacioni në fuqi, merr autorizimin e Agjencisë për lëvizjen ose transportin. Njoftimi përmban të dhënat për lotin, sasinë, itinerarin, datën dhe orën e nisjes, mjetin e transportit, personelin shoqërues dhe destinacionin.</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it-IT"/>
        </w:rPr>
      </w:pPr>
    </w:p>
    <w:p w:rsidR="002F668B" w:rsidRPr="006E03C7" w:rsidRDefault="00601373" w:rsidP="004773B3">
      <w:pPr>
        <w:pStyle w:val="ListParagraph"/>
        <w:numPr>
          <w:ilvl w:val="6"/>
          <w:numId w:val="38"/>
        </w:numPr>
        <w:spacing w:line="240" w:lineRule="auto"/>
        <w:ind w:left="360"/>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Agjencia verifikon përputhshmërinë e dokumentacionit shoqërues, të itinerarit dhe të masave të sigurisë, si dhe mbikëqyr transportin përmes Sistemit, mjeteve të monitorimit dhe, kur është e nevojshme, kontrollit në terren. Çdo devijim nga itinerari, ndërprerje e pajustifikuar, mungesë dokumentacioni ose cenim i masave të sigurisë dokumentohet dhe trajtohet sipas legjislacionit në fuqi.</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it-IT"/>
        </w:rPr>
      </w:pPr>
    </w:p>
    <w:p w:rsidR="00601373" w:rsidRPr="006E03C7" w:rsidRDefault="00601373" w:rsidP="004773B3">
      <w:pPr>
        <w:pStyle w:val="ListParagraph"/>
        <w:numPr>
          <w:ilvl w:val="6"/>
          <w:numId w:val="38"/>
        </w:numPr>
        <w:spacing w:line="240" w:lineRule="auto"/>
        <w:ind w:left="360"/>
        <w:rPr>
          <w:rFonts w:ascii="Times New Roman" w:hAnsi="Times New Roman" w:cs="Times New Roman"/>
          <w:color w:val="000000" w:themeColor="text1"/>
          <w:sz w:val="28"/>
          <w:szCs w:val="28"/>
          <w:lang w:val="it-IT"/>
        </w:rPr>
      </w:pPr>
      <w:r w:rsidRPr="006E03C7">
        <w:rPr>
          <w:rFonts w:ascii="Times New Roman" w:hAnsi="Times New Roman" w:cs="Times New Roman"/>
          <w:color w:val="000000" w:themeColor="text1"/>
          <w:sz w:val="28"/>
          <w:szCs w:val="28"/>
          <w:lang w:val="it-IT"/>
        </w:rPr>
        <w:t>Policia e Shtetit bashkëpunon me Agjencinë për garantimin e sigurisë gjatë transportit dhe ndërhyn në rast konstatimi të shkeljeve ose të rrezikut për sigurinë publike.</w:t>
      </w:r>
    </w:p>
    <w:p w:rsidR="007F0B4D" w:rsidRPr="006E03C7" w:rsidRDefault="007F0B4D" w:rsidP="004773B3">
      <w:pPr>
        <w:spacing w:line="240" w:lineRule="auto"/>
        <w:ind w:left="360" w:hanging="360"/>
        <w:rPr>
          <w:rFonts w:ascii="Times New Roman" w:hAnsi="Times New Roman" w:cs="Times New Roman"/>
          <w:b/>
          <w:color w:val="000000" w:themeColor="text1"/>
          <w:sz w:val="28"/>
          <w:szCs w:val="28"/>
          <w:lang w:val="sq-AL"/>
        </w:rPr>
      </w:pPr>
    </w:p>
    <w:bookmarkEnd w:id="0"/>
    <w:p w:rsidR="004773B3" w:rsidRPr="006E03C7" w:rsidRDefault="00896639" w:rsidP="004773B3">
      <w:pPr>
        <w:spacing w:line="240" w:lineRule="auto"/>
        <w:ind w:firstLine="0"/>
        <w:jc w:val="center"/>
        <w:rPr>
          <w:rFonts w:ascii="Times New Roman" w:hAnsi="Times New Roman" w:cs="Times New Roman"/>
          <w:b/>
          <w:bCs/>
          <w:color w:val="000000" w:themeColor="text1"/>
          <w:sz w:val="28"/>
          <w:szCs w:val="28"/>
          <w:lang w:val="sq-AL"/>
        </w:rPr>
      </w:pPr>
      <w:r>
        <w:rPr>
          <w:rFonts w:ascii="Times New Roman" w:hAnsi="Times New Roman" w:cs="Times New Roman"/>
          <w:b/>
          <w:bCs/>
          <w:color w:val="000000" w:themeColor="text1"/>
          <w:sz w:val="28"/>
          <w:szCs w:val="28"/>
          <w:lang w:val="sq-AL"/>
        </w:rPr>
        <w:t>Seksioni 8</w:t>
      </w:r>
    </w:p>
    <w:p w:rsidR="004773B3" w:rsidRPr="006E03C7" w:rsidRDefault="004773B3" w:rsidP="004773B3">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Eksporti</w:t>
      </w:r>
    </w:p>
    <w:p w:rsidR="004773B3" w:rsidRPr="006E03C7" w:rsidRDefault="004773B3" w:rsidP="004773B3">
      <w:pPr>
        <w:spacing w:line="240" w:lineRule="auto"/>
        <w:jc w:val="center"/>
        <w:rPr>
          <w:rFonts w:ascii="Times New Roman" w:hAnsi="Times New Roman" w:cs="Times New Roman"/>
          <w:b/>
          <w:color w:val="000000" w:themeColor="text1"/>
          <w:sz w:val="28"/>
          <w:szCs w:val="28"/>
          <w:lang w:val="sq-AL"/>
        </w:rPr>
      </w:pPr>
    </w:p>
    <w:p w:rsidR="004773B3" w:rsidRPr="006E03C7" w:rsidRDefault="004773B3" w:rsidP="004773B3">
      <w:pPr>
        <w:spacing w:line="240" w:lineRule="auto"/>
        <w:jc w:val="center"/>
        <w:rPr>
          <w:rFonts w:ascii="Times New Roman" w:hAnsi="Times New Roman" w:cs="Times New Roman"/>
          <w:b/>
          <w:color w:val="000000" w:themeColor="text1"/>
          <w:sz w:val="28"/>
          <w:szCs w:val="28"/>
          <w:lang w:val="sq-AL"/>
        </w:rPr>
      </w:pPr>
      <w:r w:rsidRPr="006E03C7">
        <w:rPr>
          <w:rFonts w:ascii="Times New Roman" w:hAnsi="Times New Roman" w:cs="Times New Roman"/>
          <w:b/>
          <w:color w:val="000000" w:themeColor="text1"/>
          <w:sz w:val="28"/>
          <w:szCs w:val="28"/>
          <w:lang w:val="sq-AL"/>
        </w:rPr>
        <w:t>Neni 24</w:t>
      </w:r>
    </w:p>
    <w:p w:rsidR="004773B3" w:rsidRPr="006E03C7" w:rsidRDefault="004773B3" w:rsidP="004773B3">
      <w:pPr>
        <w:spacing w:line="240" w:lineRule="auto"/>
        <w:jc w:val="center"/>
        <w:rPr>
          <w:rFonts w:ascii="Times New Roman" w:hAnsi="Times New Roman" w:cs="Times New Roman"/>
          <w:bCs/>
          <w:color w:val="000000" w:themeColor="text1"/>
          <w:sz w:val="28"/>
          <w:szCs w:val="28"/>
          <w:lang w:val="sq-AL"/>
        </w:rPr>
      </w:pPr>
      <w:r w:rsidRPr="006E03C7">
        <w:rPr>
          <w:rFonts w:ascii="Times New Roman" w:hAnsi="Times New Roman" w:cs="Times New Roman"/>
          <w:b/>
          <w:bCs/>
          <w:color w:val="000000" w:themeColor="text1"/>
          <w:sz w:val="28"/>
          <w:szCs w:val="28"/>
          <w:lang w:val="sq-AL"/>
        </w:rPr>
        <w:t>Mbikëqyrja e eksportit dhe autoritetet përgjegjëse</w:t>
      </w:r>
    </w:p>
    <w:p w:rsidR="004773B3" w:rsidRPr="006E03C7" w:rsidRDefault="004773B3" w:rsidP="004773B3">
      <w:pPr>
        <w:pStyle w:val="ListParagraph"/>
        <w:spacing w:line="240" w:lineRule="auto"/>
        <w:ind w:left="0"/>
        <w:rPr>
          <w:rFonts w:ascii="Times New Roman" w:hAnsi="Times New Roman" w:cs="Times New Roman"/>
          <w:b/>
          <w:color w:val="000000" w:themeColor="text1"/>
          <w:sz w:val="28"/>
          <w:szCs w:val="28"/>
          <w:lang w:val="sq-AL"/>
        </w:rPr>
      </w:pPr>
    </w:p>
    <w:p w:rsidR="004773B3" w:rsidRPr="006E03C7" w:rsidRDefault="004773B3" w:rsidP="004773B3">
      <w:pPr>
        <w:pStyle w:val="ListParagraph"/>
        <w:numPr>
          <w:ilvl w:val="0"/>
          <w:numId w:val="39"/>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 xml:space="preserve">Agjencia mbikëqyr, kontrollon dhe inspekton procesin e eksportit të nënprodukteve dhe produkteve të bimës së </w:t>
      </w:r>
      <w:r w:rsidRPr="006E03C7">
        <w:rPr>
          <w:rFonts w:ascii="Times New Roman" w:hAnsi="Times New Roman" w:cs="Times New Roman"/>
          <w:i/>
          <w:color w:val="000000" w:themeColor="text1"/>
          <w:sz w:val="28"/>
          <w:szCs w:val="28"/>
          <w:lang w:val="sq-AL"/>
        </w:rPr>
        <w:t>cannabis</w:t>
      </w:r>
      <w:r w:rsidRPr="006E03C7">
        <w:rPr>
          <w:rFonts w:ascii="Times New Roman" w:hAnsi="Times New Roman" w:cs="Times New Roman"/>
          <w:color w:val="000000" w:themeColor="text1"/>
          <w:sz w:val="28"/>
          <w:szCs w:val="28"/>
          <w:lang w:val="sq-AL"/>
        </w:rPr>
        <w:t>-it për qëllime mjekësore dhe industriale, duke verifikuar përputhshmërinë e ngarkesës me autorizimet përkatëse, me të dhënat e Regjistrit dhe Sistemit, si dhe me kuadrin ligjor në fuqi.</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0"/>
          <w:numId w:val="39"/>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Agjencia verifikon dokumentacionin shoqërues, përputhshmërinë e të dhënave të deklaruara me dokumentacionin e paraqitur, përmbushjen e detyrimeve për shënjimin, gjurmueshmërinë, paketimin, etiketimin dhe sigurinë e transportit, si dhe mbikëqyr lëvizjen e ngarkesës deri në pikën doganore sipas itinerarit të deklaruar. Agjencia mund të marrë pjesë në kontrollin fizik të ngarkesës në pikën doganore, kur njoftohet nga autoriteti doganor ose kur ka indicie për mospërputhje.</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0"/>
          <w:numId w:val="39"/>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lastRenderedPageBreak/>
        <w:t>Autoriteti doganor verifikon përputhshmërinë e ngarkesës me deklaratën doganore, autorizimin e eksportit dhe dokumentacionin shoqërues, në përputhje me pikën 3, të nenit 13, të këtij vendimi. Në rast devijimi, mospërputhjeje ose dyshimi për shkelje, ai njofton menjëherë Agjencinë dhe, sipas rastit, Policinë e Shtetit dhe autoritetin që ka lëshuar autorizimin e eksportit, duke ndërmarrë masat që parashikon legjislacioni doganor.</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0"/>
          <w:numId w:val="39"/>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Korrigjimi apo anulimi i deklaratës doganore duhet të kryhet në përputhje me kriteret dhe procedurat e përcaktuara në Kodin Doganor dhe dispozitat zbatuese.</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0"/>
          <w:numId w:val="39"/>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Policia e Shtetit ndërhyn në rastet e dyshimit për shkelje, mbështet kontrollin dhe verifikimin në terren dhe kryen sekuestrimin ose konfiskimin e ngarkesës, sipas legjislacionit në fuqi.</w:t>
      </w:r>
    </w:p>
    <w:p w:rsidR="004773B3" w:rsidRPr="006E03C7" w:rsidRDefault="004773B3" w:rsidP="004773B3">
      <w:pPr>
        <w:pStyle w:val="ListParagraph"/>
        <w:spacing w:line="240" w:lineRule="auto"/>
        <w:ind w:left="0"/>
        <w:rPr>
          <w:rFonts w:ascii="Times New Roman" w:hAnsi="Times New Roman" w:cs="Times New Roman"/>
          <w:b/>
          <w:color w:val="000000" w:themeColor="text1"/>
          <w:sz w:val="28"/>
          <w:szCs w:val="28"/>
          <w:lang w:val="sq-AL"/>
        </w:rPr>
      </w:pPr>
    </w:p>
    <w:p w:rsidR="004773B3" w:rsidRPr="006E03C7" w:rsidRDefault="00896639" w:rsidP="006E03C7">
      <w:pPr>
        <w:spacing w:line="240" w:lineRule="auto"/>
        <w:ind w:firstLine="0"/>
        <w:jc w:val="center"/>
        <w:rPr>
          <w:rFonts w:ascii="Times New Roman" w:hAnsi="Times New Roman" w:cs="Times New Roman"/>
          <w:b/>
          <w:bCs/>
          <w:color w:val="000000" w:themeColor="text1"/>
          <w:sz w:val="28"/>
          <w:szCs w:val="28"/>
          <w:lang w:val="sq-AL"/>
        </w:rPr>
      </w:pPr>
      <w:r>
        <w:rPr>
          <w:rFonts w:ascii="Times New Roman" w:hAnsi="Times New Roman" w:cs="Times New Roman"/>
          <w:b/>
          <w:bCs/>
          <w:color w:val="000000" w:themeColor="text1"/>
          <w:sz w:val="28"/>
          <w:szCs w:val="28"/>
          <w:lang w:val="sq-AL"/>
        </w:rPr>
        <w:t>Seksioni 9</w:t>
      </w:r>
    </w:p>
    <w:p w:rsidR="004773B3" w:rsidRPr="006E03C7" w:rsidRDefault="004773B3" w:rsidP="006E03C7">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shd w:val="clear" w:color="auto" w:fill="FFFFFF"/>
          <w:lang w:val="sq-AL"/>
        </w:rPr>
        <w:t>Sekuestrimi, konfiskimi dhe asgjësimi</w:t>
      </w:r>
    </w:p>
    <w:p w:rsidR="004773B3" w:rsidRPr="006E03C7" w:rsidRDefault="004773B3" w:rsidP="006E03C7">
      <w:pPr>
        <w:spacing w:line="240" w:lineRule="auto"/>
        <w:ind w:firstLine="0"/>
        <w:jc w:val="center"/>
        <w:rPr>
          <w:rFonts w:ascii="Times New Roman" w:hAnsi="Times New Roman" w:cs="Times New Roman"/>
          <w:color w:val="000000" w:themeColor="text1"/>
          <w:sz w:val="28"/>
          <w:szCs w:val="28"/>
          <w:shd w:val="clear" w:color="auto" w:fill="FFFFFF"/>
          <w:lang w:val="it-IT"/>
        </w:rPr>
      </w:pPr>
    </w:p>
    <w:p w:rsidR="004773B3" w:rsidRPr="006E03C7" w:rsidRDefault="004773B3" w:rsidP="006E03C7">
      <w:pPr>
        <w:spacing w:line="240" w:lineRule="auto"/>
        <w:ind w:firstLine="0"/>
        <w:jc w:val="center"/>
        <w:rPr>
          <w:rFonts w:ascii="Times New Roman" w:hAnsi="Times New Roman" w:cs="Times New Roman"/>
          <w:b/>
          <w:bCs/>
          <w:color w:val="000000" w:themeColor="text1"/>
          <w:sz w:val="28"/>
          <w:szCs w:val="28"/>
          <w:shd w:val="clear" w:color="auto" w:fill="FFFFFF"/>
          <w:lang w:val="it-IT"/>
        </w:rPr>
      </w:pPr>
      <w:r w:rsidRPr="006E03C7">
        <w:rPr>
          <w:rFonts w:ascii="Times New Roman" w:hAnsi="Times New Roman" w:cs="Times New Roman"/>
          <w:b/>
          <w:bCs/>
          <w:color w:val="000000" w:themeColor="text1"/>
          <w:sz w:val="28"/>
          <w:szCs w:val="28"/>
          <w:shd w:val="clear" w:color="auto" w:fill="FFFFFF"/>
          <w:lang w:val="it-IT"/>
        </w:rPr>
        <w:t>Neni 25</w:t>
      </w:r>
    </w:p>
    <w:p w:rsidR="004773B3" w:rsidRPr="006E03C7" w:rsidRDefault="004773B3" w:rsidP="006E03C7">
      <w:pPr>
        <w:spacing w:line="240" w:lineRule="auto"/>
        <w:ind w:firstLine="0"/>
        <w:jc w:val="center"/>
        <w:rPr>
          <w:rFonts w:ascii="Times New Roman" w:hAnsi="Times New Roman" w:cs="Times New Roman"/>
          <w:b/>
          <w:bCs/>
          <w:sz w:val="28"/>
          <w:szCs w:val="28"/>
          <w:lang w:val="it-IT"/>
        </w:rPr>
      </w:pPr>
      <w:r w:rsidRPr="006E03C7">
        <w:rPr>
          <w:rFonts w:ascii="Times New Roman" w:hAnsi="Times New Roman" w:cs="Times New Roman"/>
          <w:b/>
          <w:bCs/>
          <w:sz w:val="28"/>
          <w:szCs w:val="28"/>
          <w:lang w:val="it-IT"/>
        </w:rPr>
        <w:t>Masa e përkohshme e sekuestrimit</w:t>
      </w:r>
    </w:p>
    <w:p w:rsidR="004773B3" w:rsidRPr="006E03C7" w:rsidRDefault="004773B3" w:rsidP="004773B3">
      <w:pPr>
        <w:spacing w:line="240" w:lineRule="auto"/>
        <w:ind w:left="360" w:hanging="360"/>
        <w:jc w:val="center"/>
        <w:rPr>
          <w:rFonts w:ascii="Times New Roman" w:hAnsi="Times New Roman" w:cs="Times New Roman"/>
          <w:sz w:val="28"/>
          <w:szCs w:val="28"/>
          <w:lang w:val="it-IT"/>
        </w:rPr>
      </w:pPr>
    </w:p>
    <w:p w:rsidR="004773B3" w:rsidRPr="006E03C7" w:rsidRDefault="004773B3" w:rsidP="004773B3">
      <w:pPr>
        <w:numPr>
          <w:ilvl w:val="0"/>
          <w:numId w:val="62"/>
        </w:numPr>
        <w:spacing w:line="240" w:lineRule="auto"/>
        <w:ind w:left="360"/>
        <w:rPr>
          <w:rFonts w:ascii="Times New Roman" w:hAnsi="Times New Roman" w:cs="Times New Roman"/>
          <w:sz w:val="28"/>
          <w:szCs w:val="28"/>
          <w:lang w:val="it-IT"/>
        </w:rPr>
      </w:pPr>
      <w:r w:rsidRPr="006E03C7">
        <w:rPr>
          <w:rFonts w:ascii="Times New Roman" w:hAnsi="Times New Roman" w:cs="Times New Roman"/>
          <w:sz w:val="28"/>
          <w:szCs w:val="28"/>
          <w:lang w:val="it-IT"/>
        </w:rPr>
        <w:t>Kur gjatë mbikëqyrjes, kontrollit ose inspektimit konstatohen rrethana që kërkojnë ruajtjen e provës, parandalimin e lëvizjes, tjetërsimit, përpunimit ose zhdukjes së materialit, punonjësit e autorizuar të Agjencisë, bazuar në shkronjën “e”, të pikës 3, të nenit 9, të ligjit nr.61/2023, marrin masën e përkohshme të sekuestrimit.</w:t>
      </w:r>
    </w:p>
    <w:p w:rsidR="004773B3" w:rsidRPr="006E03C7" w:rsidRDefault="004773B3" w:rsidP="004773B3">
      <w:pPr>
        <w:spacing w:line="240" w:lineRule="auto"/>
        <w:ind w:left="360" w:hanging="360"/>
        <w:rPr>
          <w:rFonts w:ascii="Times New Roman" w:hAnsi="Times New Roman" w:cs="Times New Roman"/>
          <w:sz w:val="28"/>
          <w:szCs w:val="28"/>
          <w:lang w:val="it-IT"/>
        </w:rPr>
      </w:pPr>
    </w:p>
    <w:p w:rsidR="004773B3" w:rsidRPr="006E03C7" w:rsidRDefault="004773B3" w:rsidP="004773B3">
      <w:pPr>
        <w:numPr>
          <w:ilvl w:val="0"/>
          <w:numId w:val="62"/>
        </w:numPr>
        <w:spacing w:line="240" w:lineRule="auto"/>
        <w:ind w:left="360"/>
        <w:rPr>
          <w:rFonts w:ascii="Times New Roman" w:hAnsi="Times New Roman" w:cs="Times New Roman"/>
          <w:sz w:val="28"/>
          <w:szCs w:val="28"/>
          <w:lang w:val="it-IT"/>
        </w:rPr>
      </w:pPr>
      <w:r w:rsidRPr="006E03C7">
        <w:rPr>
          <w:rFonts w:ascii="Times New Roman" w:hAnsi="Times New Roman" w:cs="Times New Roman"/>
          <w:sz w:val="28"/>
          <w:szCs w:val="28"/>
          <w:lang w:val="it-IT"/>
        </w:rPr>
        <w:t xml:space="preserve">Masa merret me akt të ndërmjetëm të arsyetuar, në të cilin përcaktohen baza ligjore, arsyet, lloji, sasia, loti, vendndodhja dhe identifikuesit e materialit të sekuestruar. </w:t>
      </w:r>
    </w:p>
    <w:p w:rsidR="004773B3" w:rsidRPr="006E03C7" w:rsidRDefault="004773B3" w:rsidP="004773B3">
      <w:pPr>
        <w:spacing w:line="240" w:lineRule="auto"/>
        <w:ind w:left="360" w:hanging="360"/>
        <w:rPr>
          <w:rFonts w:ascii="Times New Roman" w:hAnsi="Times New Roman" w:cs="Times New Roman"/>
          <w:sz w:val="28"/>
          <w:szCs w:val="28"/>
          <w:lang w:val="it-IT"/>
        </w:rPr>
      </w:pPr>
    </w:p>
    <w:p w:rsidR="004773B3" w:rsidRPr="006E03C7" w:rsidRDefault="004773B3" w:rsidP="004773B3">
      <w:pPr>
        <w:numPr>
          <w:ilvl w:val="0"/>
          <w:numId w:val="62"/>
        </w:numPr>
        <w:spacing w:line="240" w:lineRule="auto"/>
        <w:ind w:left="360"/>
        <w:rPr>
          <w:rFonts w:ascii="Times New Roman" w:hAnsi="Times New Roman" w:cs="Times New Roman"/>
          <w:sz w:val="28"/>
          <w:szCs w:val="28"/>
          <w:lang w:val="it-IT"/>
        </w:rPr>
      </w:pPr>
      <w:r w:rsidRPr="006E03C7">
        <w:rPr>
          <w:rFonts w:ascii="Times New Roman" w:hAnsi="Times New Roman" w:cs="Times New Roman"/>
          <w:sz w:val="28"/>
          <w:szCs w:val="28"/>
          <w:lang w:val="it-IT"/>
        </w:rPr>
        <w:t xml:space="preserve">Materiali inventarizohet, shenjohet, sigurohet dhe regjistrohet në Regjistër, duke garantuar ruajtjen dhe gjurmueshmërinë e tij. </w:t>
      </w:r>
    </w:p>
    <w:p w:rsidR="004773B3" w:rsidRPr="006E03C7" w:rsidRDefault="004773B3" w:rsidP="004773B3">
      <w:pPr>
        <w:spacing w:line="240" w:lineRule="auto"/>
        <w:ind w:left="360" w:hanging="360"/>
        <w:rPr>
          <w:rFonts w:ascii="Times New Roman" w:hAnsi="Times New Roman" w:cs="Times New Roman"/>
          <w:sz w:val="28"/>
          <w:szCs w:val="28"/>
          <w:lang w:val="it-IT"/>
        </w:rPr>
      </w:pPr>
    </w:p>
    <w:p w:rsidR="004773B3" w:rsidRPr="006E03C7" w:rsidRDefault="004773B3" w:rsidP="004773B3">
      <w:pPr>
        <w:numPr>
          <w:ilvl w:val="0"/>
          <w:numId w:val="62"/>
        </w:numPr>
        <w:spacing w:line="240" w:lineRule="auto"/>
        <w:ind w:left="360"/>
        <w:rPr>
          <w:rFonts w:ascii="Times New Roman" w:hAnsi="Times New Roman" w:cs="Times New Roman"/>
          <w:sz w:val="28"/>
          <w:szCs w:val="28"/>
          <w:lang w:val="it-IT"/>
        </w:rPr>
      </w:pPr>
      <w:r w:rsidRPr="006E03C7">
        <w:rPr>
          <w:rFonts w:ascii="Times New Roman" w:hAnsi="Times New Roman" w:cs="Times New Roman"/>
          <w:sz w:val="28"/>
          <w:szCs w:val="28"/>
          <w:lang w:val="it-IT"/>
        </w:rPr>
        <w:t xml:space="preserve">Sekuestrimi qëndron në fuqi vetëm për aq kohë sa është i nevojshëm për kryerjen e verifikimeve. Kur shkaqet e vendosjes së tij pushojnë, masa hiqet menjëherë. Kur konstatohen kushtet e nenit 38, të ligjit, Agjencia procedon me propozimin për konfiskim. </w:t>
      </w:r>
    </w:p>
    <w:p w:rsidR="004773B3" w:rsidRPr="006E03C7" w:rsidRDefault="004773B3" w:rsidP="004773B3">
      <w:pPr>
        <w:spacing w:line="240" w:lineRule="auto"/>
        <w:ind w:left="360" w:hanging="360"/>
        <w:rPr>
          <w:rFonts w:ascii="Times New Roman" w:hAnsi="Times New Roman" w:cs="Times New Roman"/>
          <w:sz w:val="28"/>
          <w:szCs w:val="28"/>
          <w:lang w:val="it-IT"/>
        </w:rPr>
      </w:pPr>
    </w:p>
    <w:p w:rsidR="004773B3" w:rsidRPr="006E03C7" w:rsidRDefault="004773B3" w:rsidP="004773B3">
      <w:pPr>
        <w:numPr>
          <w:ilvl w:val="0"/>
          <w:numId w:val="62"/>
        </w:numPr>
        <w:spacing w:line="240" w:lineRule="auto"/>
        <w:ind w:left="360"/>
        <w:rPr>
          <w:rFonts w:ascii="Times New Roman" w:hAnsi="Times New Roman" w:cs="Times New Roman"/>
          <w:sz w:val="28"/>
          <w:szCs w:val="28"/>
          <w:lang w:val="it-IT"/>
        </w:rPr>
      </w:pPr>
      <w:r w:rsidRPr="006E03C7">
        <w:rPr>
          <w:rFonts w:ascii="Times New Roman" w:hAnsi="Times New Roman" w:cs="Times New Roman"/>
          <w:sz w:val="28"/>
          <w:szCs w:val="28"/>
          <w:lang w:val="it-IT"/>
        </w:rPr>
        <w:t xml:space="preserve">Kur është e nevojshme për sigurimin fizik të materialit, Agjencia kërkon mbështetjen e Policisë së Shtetit. </w:t>
      </w:r>
    </w:p>
    <w:p w:rsidR="004773B3" w:rsidRPr="006E03C7" w:rsidRDefault="004773B3" w:rsidP="004773B3">
      <w:pPr>
        <w:spacing w:line="240" w:lineRule="auto"/>
        <w:ind w:left="360" w:hanging="360"/>
        <w:rPr>
          <w:rFonts w:ascii="Times New Roman" w:hAnsi="Times New Roman" w:cs="Times New Roman"/>
          <w:color w:val="000000" w:themeColor="text1"/>
          <w:sz w:val="28"/>
          <w:szCs w:val="28"/>
          <w:shd w:val="clear" w:color="auto" w:fill="FFFFFF"/>
          <w:lang w:val="it-IT"/>
        </w:rPr>
      </w:pPr>
    </w:p>
    <w:p w:rsidR="004773B3" w:rsidRPr="006E03C7" w:rsidRDefault="004773B3" w:rsidP="004773B3">
      <w:pPr>
        <w:spacing w:line="240" w:lineRule="auto"/>
        <w:jc w:val="center"/>
        <w:rPr>
          <w:rFonts w:ascii="Times New Roman" w:hAnsi="Times New Roman" w:cs="Times New Roman"/>
          <w:b/>
          <w:bCs/>
          <w:color w:val="000000" w:themeColor="text1"/>
          <w:sz w:val="28"/>
          <w:szCs w:val="28"/>
          <w:shd w:val="clear" w:color="auto" w:fill="FFFFFF"/>
          <w:lang w:val="it-IT"/>
        </w:rPr>
      </w:pPr>
    </w:p>
    <w:p w:rsidR="004773B3" w:rsidRPr="006E03C7" w:rsidRDefault="004773B3" w:rsidP="006E03C7">
      <w:pPr>
        <w:spacing w:line="240" w:lineRule="auto"/>
        <w:ind w:firstLine="0"/>
        <w:jc w:val="center"/>
        <w:rPr>
          <w:rFonts w:ascii="Times New Roman" w:hAnsi="Times New Roman" w:cs="Times New Roman"/>
          <w:b/>
          <w:bCs/>
          <w:color w:val="000000" w:themeColor="text1"/>
          <w:sz w:val="28"/>
          <w:szCs w:val="28"/>
          <w:shd w:val="clear" w:color="auto" w:fill="FFFFFF"/>
        </w:rPr>
      </w:pPr>
      <w:r w:rsidRPr="006E03C7">
        <w:rPr>
          <w:rFonts w:ascii="Times New Roman" w:hAnsi="Times New Roman" w:cs="Times New Roman"/>
          <w:b/>
          <w:bCs/>
          <w:color w:val="000000" w:themeColor="text1"/>
          <w:sz w:val="28"/>
          <w:szCs w:val="28"/>
          <w:shd w:val="clear" w:color="auto" w:fill="FFFFFF"/>
        </w:rPr>
        <w:lastRenderedPageBreak/>
        <w:t>Neni 26</w:t>
      </w:r>
    </w:p>
    <w:p w:rsidR="004773B3" w:rsidRPr="006E03C7" w:rsidRDefault="004773B3" w:rsidP="006E03C7">
      <w:pPr>
        <w:spacing w:line="240" w:lineRule="auto"/>
        <w:ind w:firstLine="0"/>
        <w:jc w:val="center"/>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Konfiskimi</w:t>
      </w:r>
    </w:p>
    <w:p w:rsidR="004773B3" w:rsidRPr="006E03C7" w:rsidRDefault="004773B3" w:rsidP="004773B3">
      <w:pPr>
        <w:spacing w:line="240" w:lineRule="auto"/>
        <w:jc w:val="center"/>
        <w:rPr>
          <w:rFonts w:ascii="Times New Roman" w:hAnsi="Times New Roman" w:cs="Times New Roman"/>
          <w:color w:val="000000" w:themeColor="text1"/>
          <w:sz w:val="28"/>
          <w:szCs w:val="28"/>
          <w:lang w:val="it-IT"/>
        </w:rPr>
      </w:pPr>
    </w:p>
    <w:p w:rsidR="004773B3" w:rsidRPr="006E03C7" w:rsidRDefault="004773B3" w:rsidP="004773B3">
      <w:pPr>
        <w:pStyle w:val="ListParagraph"/>
        <w:numPr>
          <w:ilvl w:val="6"/>
          <w:numId w:val="40"/>
        </w:numPr>
        <w:spacing w:line="240" w:lineRule="auto"/>
        <w:rPr>
          <w:rFonts w:ascii="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Në rastet kur, pas përfundimit të verifikimeve, rezulton se janë plotësuar kushtet ligjore për konfiskim, Agjencia harton dhe i paraqet ministrit përgjegjës për shëndetësinë propozimin e arsyetuar për konfiskim, të shoqëruar me procesverbalin e konstatimit dhe dokumentacionin përkatës.</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it-IT"/>
        </w:rPr>
      </w:pPr>
    </w:p>
    <w:p w:rsidR="004773B3" w:rsidRPr="006E03C7" w:rsidRDefault="004773B3" w:rsidP="004773B3">
      <w:pPr>
        <w:pStyle w:val="ListParagraph"/>
        <w:numPr>
          <w:ilvl w:val="6"/>
          <w:numId w:val="40"/>
        </w:numPr>
        <w:spacing w:line="240" w:lineRule="auto"/>
        <w:rPr>
          <w:rFonts w:ascii="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Propozimi për konfiskim hartohet, në veçanti, kur konstatohet se materiali kultivohet, përpunohet, qarkullon ose posedohet nga subjekte të palicencuara, nuk është i shënjuar ose i gjurmueshëm, sipas legjislacionit në fuqi.</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it-IT"/>
        </w:rPr>
      </w:pPr>
    </w:p>
    <w:p w:rsidR="004773B3" w:rsidRPr="006E03C7" w:rsidRDefault="004773B3" w:rsidP="004773B3">
      <w:pPr>
        <w:pStyle w:val="ListParagraph"/>
        <w:numPr>
          <w:ilvl w:val="6"/>
          <w:numId w:val="40"/>
        </w:numPr>
        <w:spacing w:line="240" w:lineRule="auto"/>
        <w:rPr>
          <w:rFonts w:ascii="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 xml:space="preserve">Për bimën e </w:t>
      </w:r>
      <w:r w:rsidRPr="006E03C7">
        <w:rPr>
          <w:rFonts w:ascii="Times New Roman" w:eastAsia="Times New Roman" w:hAnsi="Times New Roman" w:cs="Times New Roman"/>
          <w:i/>
          <w:color w:val="000000" w:themeColor="text1"/>
          <w:sz w:val="28"/>
          <w:szCs w:val="28"/>
          <w:lang w:val="it-IT"/>
        </w:rPr>
        <w:t>cannabis</w:t>
      </w:r>
      <w:r w:rsidRPr="006E03C7">
        <w:rPr>
          <w:rFonts w:ascii="Times New Roman" w:eastAsia="Times New Roman" w:hAnsi="Times New Roman" w:cs="Times New Roman"/>
          <w:color w:val="000000" w:themeColor="text1"/>
          <w:sz w:val="28"/>
          <w:szCs w:val="28"/>
          <w:lang w:val="it-IT"/>
        </w:rPr>
        <w:t>-it për qëllime mjekësore, nënproduktet dhe produktet përfundimtare, konfiskimi bëhet me urdhër të ministrit përgjegjës, me propozimin e Agjencisë, sipas rasteve të përcaktuara në ligjin nr.61/2023.</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it-IT"/>
        </w:rPr>
      </w:pPr>
    </w:p>
    <w:p w:rsidR="004773B3" w:rsidRPr="006E03C7" w:rsidRDefault="004773B3" w:rsidP="004773B3">
      <w:pPr>
        <w:pStyle w:val="ListParagraph"/>
        <w:numPr>
          <w:ilvl w:val="6"/>
          <w:numId w:val="40"/>
        </w:numPr>
        <w:spacing w:line="240" w:lineRule="auto"/>
        <w:rPr>
          <w:rFonts w:ascii="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Akti i konfiskimit përcakton materialin që konfiskohet, bazën ligjore, sasinë, lotin ose identifikuesit përkatës dhe masat për administrimin, transferimin ose asgjësimin e tij. Nga momenti i nxjerrjes së aktit të konfiskimit, materiali kalon në statusin “i konfiskuar” dhe administrohet sipas këtij vendimi dhe legjislacionit në fuqi deri në ruajtjen përfundimtare, transferimin ose asgjësimin e tij.</w:t>
      </w:r>
    </w:p>
    <w:p w:rsidR="004773B3" w:rsidRPr="006E03C7" w:rsidRDefault="004773B3" w:rsidP="004773B3">
      <w:pPr>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Neni 27</w:t>
      </w:r>
    </w:p>
    <w:p w:rsidR="004773B3" w:rsidRPr="006E03C7" w:rsidRDefault="004773B3" w:rsidP="004773B3">
      <w:pPr>
        <w:spacing w:line="240" w:lineRule="auto"/>
        <w:ind w:firstLine="0"/>
        <w:jc w:val="center"/>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Mbikëqyrja, kontrolli dhe inspektimi i procesit të asgjësimit</w:t>
      </w:r>
    </w:p>
    <w:p w:rsidR="004773B3" w:rsidRPr="006E03C7" w:rsidRDefault="004773B3" w:rsidP="004773B3">
      <w:pPr>
        <w:pStyle w:val="ListParagraph"/>
        <w:spacing w:line="240" w:lineRule="auto"/>
        <w:ind w:left="0"/>
        <w:jc w:val="center"/>
        <w:rPr>
          <w:rFonts w:ascii="Times New Roman" w:hAnsi="Times New Roman" w:cs="Times New Roman"/>
          <w:b/>
          <w:color w:val="000000" w:themeColor="text1"/>
          <w:sz w:val="28"/>
          <w:szCs w:val="28"/>
          <w:lang w:val="sq-AL"/>
        </w:rPr>
      </w:pPr>
    </w:p>
    <w:p w:rsidR="004773B3" w:rsidRPr="006E03C7" w:rsidRDefault="004773B3" w:rsidP="004773B3">
      <w:pPr>
        <w:pStyle w:val="ListParagraph"/>
        <w:numPr>
          <w:ilvl w:val="6"/>
          <w:numId w:val="41"/>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 xml:space="preserve">Agjencia ushtron mbikëqyrje, kontroll dhe inspektim mbi procesin e asgjësimit të bimëve, nënprodukteve, produkteve, mbetjeve </w:t>
      </w:r>
      <w:bookmarkStart w:id="4" w:name="_Hlk226728090"/>
      <w:r w:rsidRPr="006E03C7">
        <w:rPr>
          <w:rFonts w:ascii="Times New Roman" w:eastAsia="Times New Roman" w:hAnsi="Times New Roman" w:cs="Times New Roman"/>
          <w:color w:val="000000" w:themeColor="text1"/>
          <w:sz w:val="28"/>
          <w:szCs w:val="28"/>
          <w:lang w:val="sq-AL"/>
        </w:rPr>
        <w:t xml:space="preserve">dhe çdo materiali tjetër të lidhur me </w:t>
      </w:r>
      <w:r w:rsidRPr="006E03C7">
        <w:rPr>
          <w:rFonts w:ascii="Times New Roman" w:eastAsia="Times New Roman" w:hAnsi="Times New Roman" w:cs="Times New Roman"/>
          <w:i/>
          <w:color w:val="000000" w:themeColor="text1"/>
          <w:sz w:val="28"/>
          <w:szCs w:val="28"/>
          <w:lang w:val="sq-AL"/>
        </w:rPr>
        <w:t>cannabis</w:t>
      </w:r>
      <w:r w:rsidRPr="006E03C7">
        <w:rPr>
          <w:rFonts w:ascii="Times New Roman" w:eastAsia="Times New Roman" w:hAnsi="Times New Roman" w:cs="Times New Roman"/>
          <w:color w:val="000000" w:themeColor="text1"/>
          <w:sz w:val="28"/>
          <w:szCs w:val="28"/>
          <w:lang w:val="sq-AL"/>
        </w:rPr>
        <w:t>-in që, sipas legjislacionit në fuqi, duhet të asgjësohet</w:t>
      </w:r>
      <w:bookmarkEnd w:id="4"/>
      <w:r w:rsidRPr="006E03C7">
        <w:rPr>
          <w:rFonts w:ascii="Times New Roman" w:eastAsia="Times New Roman" w:hAnsi="Times New Roman" w:cs="Times New Roman"/>
          <w:color w:val="000000" w:themeColor="text1"/>
          <w:sz w:val="28"/>
          <w:szCs w:val="28"/>
          <w:lang w:val="sq-AL"/>
        </w:rPr>
        <w:t>.</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6"/>
          <w:numId w:val="41"/>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Asgjësimi kryhet vetëm nga subjekte ose struktura të autorizuara, sipas legjislacionit në fuqi dhe në përputhje me metodat e miratuara, në mënyrë që materiali të bëhet i papërdorshëm dhe i pakthyeshëm për çdo përdorim të mëtejshëm. Asgjësimi kryhet sipas metodave dhe procedurave të përcaktuara në udhëzimin e përbashkët për mënyrën e hollësishme të asgjësimit të bimëv</w:t>
      </w:r>
      <w:r w:rsidR="0097216E">
        <w:rPr>
          <w:rFonts w:ascii="Times New Roman" w:eastAsia="Times New Roman" w:hAnsi="Times New Roman" w:cs="Times New Roman"/>
          <w:color w:val="000000" w:themeColor="text1"/>
          <w:sz w:val="28"/>
          <w:szCs w:val="28"/>
          <w:lang w:val="sq-AL"/>
        </w:rPr>
        <w:t>e</w:t>
      </w:r>
      <w:r w:rsidRPr="006E03C7">
        <w:rPr>
          <w:rFonts w:ascii="Times New Roman" w:eastAsia="Times New Roman" w:hAnsi="Times New Roman" w:cs="Times New Roman"/>
          <w:color w:val="000000" w:themeColor="text1"/>
          <w:sz w:val="28"/>
          <w:szCs w:val="28"/>
          <w:lang w:val="sq-AL"/>
        </w:rPr>
        <w:t xml:space="preserve"> të </w:t>
      </w:r>
      <w:r w:rsidRPr="006E03C7">
        <w:rPr>
          <w:rFonts w:ascii="Times New Roman" w:eastAsia="Times New Roman" w:hAnsi="Times New Roman" w:cs="Times New Roman"/>
          <w:i/>
          <w:color w:val="000000" w:themeColor="text1"/>
          <w:sz w:val="28"/>
          <w:szCs w:val="28"/>
          <w:lang w:val="sq-AL"/>
        </w:rPr>
        <w:t>cannabis</w:t>
      </w:r>
      <w:r w:rsidRPr="006E03C7">
        <w:rPr>
          <w:rFonts w:ascii="Times New Roman" w:eastAsia="Times New Roman" w:hAnsi="Times New Roman" w:cs="Times New Roman"/>
          <w:color w:val="000000" w:themeColor="text1"/>
          <w:sz w:val="28"/>
          <w:szCs w:val="28"/>
          <w:lang w:val="sq-AL"/>
        </w:rPr>
        <w:t>-it dhe/ose në legjislacionin në fuqi.</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6"/>
          <w:numId w:val="41"/>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Përpara asgjësimit, Agjencia verifikon identitetin, sasinë, statusin, dokumentacionin shoqërues dhe zinxhirin e ruajtjes dhe të gjurmueshmërisë së materialit që do të asgjësohet. Procesi i asgjësimit dokumentohet në procesverbal, ku pasqyrohen të paktën lloji i materialit, sasia, identifikuesit përkatës, vendi, data, metoda e përdorur dhe personat e pranishëm.</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6"/>
          <w:numId w:val="41"/>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Pas përfundimit të asgjësimit, Agjencia regjistron në Regjistër dhe Sistem të dhënat përkatëse dhe mbyll statusin e materialit të asgjësuar. Kur është e nevojshme, Agjencia kërkon pjesëmarrjen ose mbështetjen e autoriteteve të tjera kompetente, përfshirë Policinë e Shtetit. Agjencia mban edhe regjistrin për llojin dhe sasinë e materialit të asgjësuar, sipas legjislacionit në fuqi.</w:t>
      </w:r>
    </w:p>
    <w:p w:rsidR="004773B3" w:rsidRPr="006E03C7" w:rsidRDefault="004773B3" w:rsidP="004773B3">
      <w:pPr>
        <w:pStyle w:val="ListParagraph"/>
        <w:tabs>
          <w:tab w:val="left" w:pos="5220"/>
        </w:tabs>
        <w:spacing w:line="240" w:lineRule="auto"/>
        <w:ind w:left="0"/>
        <w:jc w:val="center"/>
        <w:rPr>
          <w:rFonts w:ascii="Times New Roman" w:hAnsi="Times New Roman" w:cs="Times New Roman"/>
          <w:color w:val="000000" w:themeColor="text1"/>
          <w:sz w:val="28"/>
          <w:szCs w:val="28"/>
          <w:lang w:val="sq-AL"/>
        </w:rPr>
      </w:pPr>
    </w:p>
    <w:p w:rsidR="004773B3" w:rsidRPr="006E03C7" w:rsidRDefault="004773B3" w:rsidP="006E03C7">
      <w:pPr>
        <w:pStyle w:val="ListParagraph"/>
        <w:tabs>
          <w:tab w:val="left" w:pos="5220"/>
        </w:tabs>
        <w:spacing w:line="240" w:lineRule="auto"/>
        <w:ind w:left="0" w:firstLine="0"/>
        <w:jc w:val="center"/>
        <w:rPr>
          <w:rFonts w:ascii="Times New Roman" w:hAnsi="Times New Roman" w:cs="Times New Roman"/>
          <w:b/>
          <w:bCs/>
          <w:color w:val="000000" w:themeColor="text1"/>
          <w:sz w:val="28"/>
          <w:szCs w:val="28"/>
        </w:rPr>
      </w:pPr>
      <w:r w:rsidRPr="006E03C7">
        <w:rPr>
          <w:rFonts w:ascii="Times New Roman" w:hAnsi="Times New Roman" w:cs="Times New Roman"/>
          <w:b/>
          <w:bCs/>
          <w:color w:val="000000" w:themeColor="text1"/>
          <w:sz w:val="28"/>
          <w:szCs w:val="28"/>
        </w:rPr>
        <w:t>Neni 28</w:t>
      </w:r>
    </w:p>
    <w:p w:rsidR="004773B3" w:rsidRPr="006E03C7" w:rsidRDefault="004773B3" w:rsidP="006E03C7">
      <w:pPr>
        <w:pStyle w:val="ListParagraph"/>
        <w:spacing w:line="240" w:lineRule="auto"/>
        <w:ind w:left="0" w:firstLine="0"/>
        <w:jc w:val="center"/>
        <w:rPr>
          <w:rFonts w:ascii="Times New Roman" w:hAnsi="Times New Roman" w:cs="Times New Roman"/>
          <w:b/>
          <w:bCs/>
          <w:color w:val="000000" w:themeColor="text1"/>
          <w:sz w:val="28"/>
          <w:szCs w:val="28"/>
        </w:rPr>
      </w:pPr>
      <w:r w:rsidRPr="006E03C7">
        <w:rPr>
          <w:rFonts w:ascii="Times New Roman" w:hAnsi="Times New Roman" w:cs="Times New Roman"/>
          <w:b/>
          <w:bCs/>
          <w:color w:val="000000" w:themeColor="text1"/>
          <w:sz w:val="28"/>
          <w:szCs w:val="28"/>
        </w:rPr>
        <w:t>Mbikëqyrja në distancë</w:t>
      </w:r>
    </w:p>
    <w:p w:rsidR="004773B3" w:rsidRPr="006E03C7" w:rsidRDefault="004773B3" w:rsidP="004773B3">
      <w:pPr>
        <w:pStyle w:val="ListParagraph"/>
        <w:spacing w:line="240" w:lineRule="auto"/>
        <w:ind w:left="0"/>
        <w:rPr>
          <w:rFonts w:ascii="Times New Roman" w:hAnsi="Times New Roman" w:cs="Times New Roman"/>
          <w:color w:val="000000" w:themeColor="text1"/>
          <w:sz w:val="28"/>
          <w:szCs w:val="28"/>
          <w:lang w:val="de-DE"/>
        </w:rPr>
      </w:pPr>
    </w:p>
    <w:p w:rsidR="004773B3" w:rsidRPr="006E03C7" w:rsidRDefault="004773B3" w:rsidP="004773B3">
      <w:pPr>
        <w:pStyle w:val="ListParagraph"/>
        <w:numPr>
          <w:ilvl w:val="6"/>
          <w:numId w:val="52"/>
        </w:numPr>
        <w:spacing w:line="240" w:lineRule="auto"/>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Agjencia ushtron mbikëqyrje në distancë për veprimtarinë e subjekteve në çdo fazë të zhvillimit të aktivitetit, nëpërmjet aksesit në kohë reale në sistemet e monitorimit, kamerat e sigurisë dhe mjetet e tjera teknologjike të autorizuara, sipas legjislacionit në fuqi dhe manualeve teknike përkatëse.</w:t>
      </w:r>
    </w:p>
    <w:p w:rsidR="004773B3" w:rsidRPr="006E03C7" w:rsidRDefault="004773B3" w:rsidP="004773B3">
      <w:pPr>
        <w:pStyle w:val="ListParagraph"/>
        <w:spacing w:line="240" w:lineRule="auto"/>
        <w:ind w:left="360" w:hanging="360"/>
        <w:rPr>
          <w:rFonts w:ascii="Times New Roman" w:eastAsia="Times New Roman" w:hAnsi="Times New Roman" w:cs="Times New Roman"/>
          <w:color w:val="000000" w:themeColor="text1"/>
          <w:sz w:val="28"/>
          <w:szCs w:val="28"/>
          <w:lang w:val="de-DE"/>
        </w:rPr>
      </w:pPr>
    </w:p>
    <w:p w:rsidR="004773B3" w:rsidRPr="006E03C7" w:rsidRDefault="004773B3" w:rsidP="004773B3">
      <w:pPr>
        <w:pStyle w:val="ListParagraph"/>
        <w:numPr>
          <w:ilvl w:val="6"/>
          <w:numId w:val="52"/>
        </w:numPr>
        <w:spacing w:line="240" w:lineRule="auto"/>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Mbikëqyrja, kontrolli dhe inspektimi në distancë realizohen, sipas rastit, nëpërmjet:</w:t>
      </w:r>
    </w:p>
    <w:p w:rsidR="004773B3" w:rsidRPr="006E03C7" w:rsidRDefault="004773B3" w:rsidP="004773B3">
      <w:pPr>
        <w:pStyle w:val="ListParagraph"/>
        <w:spacing w:line="240" w:lineRule="auto"/>
        <w:ind w:left="0" w:firstLine="0"/>
        <w:rPr>
          <w:rFonts w:ascii="Times New Roman" w:eastAsia="Times New Roman" w:hAnsi="Times New Roman" w:cs="Times New Roman"/>
          <w:color w:val="000000" w:themeColor="text1"/>
          <w:sz w:val="28"/>
          <w:szCs w:val="28"/>
          <w:lang w:val="de-DE"/>
        </w:rPr>
      </w:pPr>
    </w:p>
    <w:p w:rsidR="004773B3" w:rsidRPr="006E03C7" w:rsidRDefault="004773B3" w:rsidP="004773B3">
      <w:pPr>
        <w:pStyle w:val="ListParagraph"/>
        <w:numPr>
          <w:ilvl w:val="0"/>
          <w:numId w:val="42"/>
        </w:numPr>
        <w:spacing w:line="240" w:lineRule="auto"/>
        <w:ind w:left="900"/>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sistemeve të monitorimit vizual (CCTV) të instaluara në subjekt, në të cilat Agjencia ka akses të pandërprerë 24/7;</w:t>
      </w:r>
    </w:p>
    <w:p w:rsidR="004773B3" w:rsidRPr="006E03C7" w:rsidRDefault="004773B3" w:rsidP="004773B3">
      <w:pPr>
        <w:pStyle w:val="ListParagraph"/>
        <w:numPr>
          <w:ilvl w:val="0"/>
          <w:numId w:val="42"/>
        </w:numPr>
        <w:spacing w:line="240" w:lineRule="auto"/>
        <w:ind w:left="900"/>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sistemeve të telemetrisë dhe pajisjeve të matjes mjedisore të instaluara në subjekt;</w:t>
      </w:r>
    </w:p>
    <w:p w:rsidR="004773B3" w:rsidRPr="006E03C7" w:rsidRDefault="004773B3" w:rsidP="004773B3">
      <w:pPr>
        <w:pStyle w:val="ListParagraph"/>
        <w:numPr>
          <w:ilvl w:val="0"/>
          <w:numId w:val="42"/>
        </w:numPr>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sistemeve të alarmit;</w:t>
      </w:r>
    </w:p>
    <w:p w:rsidR="004773B3" w:rsidRPr="006E03C7" w:rsidRDefault="004773B3" w:rsidP="004773B3">
      <w:pPr>
        <w:pStyle w:val="ListParagraph"/>
        <w:numPr>
          <w:ilvl w:val="0"/>
          <w:numId w:val="1"/>
        </w:numPr>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mjeteve ajrore pa pilot;</w:t>
      </w:r>
    </w:p>
    <w:p w:rsidR="004773B3" w:rsidRPr="006E03C7" w:rsidRDefault="004773B3" w:rsidP="004773B3">
      <w:pPr>
        <w:pStyle w:val="ListParagraph"/>
        <w:numPr>
          <w:ilvl w:val="0"/>
          <w:numId w:val="42"/>
        </w:numPr>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platformave satelitore;</w:t>
      </w:r>
    </w:p>
    <w:p w:rsidR="004773B3" w:rsidRPr="006E03C7" w:rsidRDefault="004773B3" w:rsidP="004773B3">
      <w:pPr>
        <w:pStyle w:val="ListParagraph"/>
        <w:numPr>
          <w:ilvl w:val="0"/>
          <w:numId w:val="24"/>
        </w:numPr>
        <w:spacing w:line="240" w:lineRule="auto"/>
        <w:ind w:left="900" w:hanging="54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sensorëve dhe platformave digjitale;</w:t>
      </w:r>
    </w:p>
    <w:p w:rsidR="004773B3" w:rsidRPr="006E03C7" w:rsidRDefault="004773B3" w:rsidP="004773B3">
      <w:pPr>
        <w:pStyle w:val="ListParagraph"/>
        <w:numPr>
          <w:ilvl w:val="0"/>
          <w:numId w:val="42"/>
        </w:numPr>
        <w:spacing w:line="240" w:lineRule="auto"/>
        <w:ind w:left="900"/>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çdo pajisjeje ose teknologjie tjetër, që mundëson vëzhgimin, regjistrimin, transmetimin ose verifikimin në distancë, sipas përcaktimeve në manualet e Agjencisë.</w:t>
      </w:r>
    </w:p>
    <w:p w:rsidR="004773B3" w:rsidRPr="006E03C7" w:rsidRDefault="004773B3" w:rsidP="004773B3">
      <w:pPr>
        <w:pStyle w:val="ListParagraph"/>
        <w:spacing w:line="240" w:lineRule="auto"/>
        <w:ind w:left="0" w:firstLine="0"/>
        <w:rPr>
          <w:rFonts w:ascii="Times New Roman" w:eastAsia="Times New Roman" w:hAnsi="Times New Roman" w:cs="Times New Roman"/>
          <w:color w:val="000000" w:themeColor="text1"/>
          <w:sz w:val="28"/>
          <w:szCs w:val="28"/>
          <w:lang w:val="it-IT"/>
        </w:rPr>
      </w:pPr>
    </w:p>
    <w:p w:rsidR="004773B3" w:rsidRPr="006E03C7" w:rsidRDefault="004773B3" w:rsidP="004773B3">
      <w:pPr>
        <w:pStyle w:val="ListParagraph"/>
        <w:numPr>
          <w:ilvl w:val="0"/>
          <w:numId w:val="43"/>
        </w:numPr>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Mbikëqyrja në distancë siguron vëzhgimin dhe, kur është e nevojshme, regjistrimin e vazhdueshëm të aktivitetit, dokumentimin e pamjeve d</w:t>
      </w:r>
      <w:r w:rsidR="00896639">
        <w:rPr>
          <w:rFonts w:ascii="Times New Roman" w:eastAsia="Times New Roman" w:hAnsi="Times New Roman" w:cs="Times New Roman"/>
          <w:color w:val="000000" w:themeColor="text1"/>
          <w:sz w:val="28"/>
          <w:szCs w:val="28"/>
          <w:lang w:val="it-IT"/>
        </w:rPr>
        <w:t>h</w:t>
      </w:r>
      <w:r w:rsidRPr="006E03C7">
        <w:rPr>
          <w:rFonts w:ascii="Times New Roman" w:eastAsia="Times New Roman" w:hAnsi="Times New Roman" w:cs="Times New Roman"/>
          <w:color w:val="000000" w:themeColor="text1"/>
          <w:sz w:val="28"/>
          <w:szCs w:val="28"/>
          <w:lang w:val="it-IT"/>
        </w:rPr>
        <w:t>e të dhënave të përftuara, si dhe verifikimin e përputhshmërisë ndërmjet të dhënave të transmetuara, të dhënave të ngarkuara në Regjistër dhe Sistem dhe deklarimeve të subjektit.</w:t>
      </w:r>
    </w:p>
    <w:p w:rsidR="004773B3" w:rsidRPr="006E03C7" w:rsidRDefault="004773B3" w:rsidP="004773B3">
      <w:pPr>
        <w:pStyle w:val="ListParagraph"/>
        <w:spacing w:line="240" w:lineRule="auto"/>
        <w:ind w:left="360" w:hanging="360"/>
        <w:rPr>
          <w:rFonts w:ascii="Times New Roman" w:eastAsia="Times New Roman" w:hAnsi="Times New Roman" w:cs="Times New Roman"/>
          <w:color w:val="000000" w:themeColor="text1"/>
          <w:sz w:val="28"/>
          <w:szCs w:val="28"/>
          <w:lang w:val="it-IT"/>
        </w:rPr>
      </w:pPr>
    </w:p>
    <w:p w:rsidR="004773B3" w:rsidRPr="006E03C7" w:rsidRDefault="004773B3" w:rsidP="004773B3">
      <w:pPr>
        <w:pStyle w:val="ListParagraph"/>
        <w:numPr>
          <w:ilvl w:val="0"/>
          <w:numId w:val="43"/>
        </w:numPr>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Të gjitha pamjet dhe të dhënat e transmetuara ose të përftuara përmes mjeteve të monitorimit në distancë dokumentohen në procesverbal dhe mund të përdoren si provë në procedurat administrative, civile ose penale, në përputhje me legjislacionin në fuqi.</w:t>
      </w:r>
    </w:p>
    <w:p w:rsidR="004773B3" w:rsidRPr="006E03C7" w:rsidRDefault="004773B3" w:rsidP="004773B3">
      <w:pPr>
        <w:pStyle w:val="ListParagraph"/>
        <w:spacing w:line="240" w:lineRule="auto"/>
        <w:ind w:left="360" w:hanging="360"/>
        <w:rPr>
          <w:rFonts w:ascii="Times New Roman" w:eastAsia="Times New Roman" w:hAnsi="Times New Roman" w:cs="Times New Roman"/>
          <w:color w:val="000000" w:themeColor="text1"/>
          <w:sz w:val="28"/>
          <w:szCs w:val="28"/>
          <w:lang w:val="it-IT"/>
        </w:rPr>
      </w:pPr>
    </w:p>
    <w:p w:rsidR="004773B3" w:rsidRPr="006E03C7" w:rsidRDefault="004773B3" w:rsidP="004773B3">
      <w:pPr>
        <w:pStyle w:val="ListParagraph"/>
        <w:numPr>
          <w:ilvl w:val="0"/>
          <w:numId w:val="43"/>
        </w:numPr>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 xml:space="preserve">Kur gjatë mbikëqyrjes në distancë konstatohet paligjshmëri, incident kritik ose dyshim i arsyeshëm për shkelje, Agjencia ndërmerr menjëherë masat </w:t>
      </w:r>
      <w:r w:rsidRPr="006E03C7">
        <w:rPr>
          <w:rFonts w:ascii="Times New Roman" w:eastAsia="Times New Roman" w:hAnsi="Times New Roman" w:cs="Times New Roman"/>
          <w:color w:val="000000" w:themeColor="text1"/>
          <w:sz w:val="28"/>
          <w:szCs w:val="28"/>
          <w:lang w:val="it-IT"/>
        </w:rPr>
        <w:lastRenderedPageBreak/>
        <w:t>përkatëse, sipas këtij vendimi dhe, kur është e nevojshme, njofton Policinë e Shtetit dhe autoritetet e tjera kompetente.</w:t>
      </w:r>
    </w:p>
    <w:p w:rsidR="004773B3" w:rsidRPr="006E03C7" w:rsidRDefault="004773B3" w:rsidP="004773B3">
      <w:pPr>
        <w:pStyle w:val="ListParagraph"/>
        <w:spacing w:line="240" w:lineRule="auto"/>
        <w:ind w:left="284" w:hanging="284"/>
        <w:rPr>
          <w:rFonts w:ascii="Times New Roman" w:hAnsi="Times New Roman" w:cs="Times New Roman"/>
          <w:color w:val="000000" w:themeColor="text1"/>
          <w:sz w:val="28"/>
          <w:szCs w:val="28"/>
          <w:lang w:val="sq-AL"/>
        </w:rPr>
      </w:pPr>
    </w:p>
    <w:p w:rsidR="004773B3" w:rsidRPr="006E03C7" w:rsidRDefault="004773B3" w:rsidP="006E03C7">
      <w:pPr>
        <w:spacing w:line="240" w:lineRule="auto"/>
        <w:ind w:firstLine="0"/>
        <w:jc w:val="center"/>
        <w:rPr>
          <w:rFonts w:ascii="Times New Roman" w:hAnsi="Times New Roman" w:cs="Times New Roman"/>
          <w:b/>
          <w:color w:val="000000" w:themeColor="text1"/>
          <w:sz w:val="28"/>
          <w:szCs w:val="28"/>
          <w:lang w:val="sq-AL"/>
        </w:rPr>
      </w:pPr>
      <w:r w:rsidRPr="006E03C7">
        <w:rPr>
          <w:rFonts w:ascii="Times New Roman" w:hAnsi="Times New Roman" w:cs="Times New Roman"/>
          <w:b/>
          <w:color w:val="000000" w:themeColor="text1"/>
          <w:sz w:val="28"/>
          <w:szCs w:val="28"/>
          <w:lang w:val="sq-AL"/>
        </w:rPr>
        <w:t>Neni 29</w:t>
      </w:r>
    </w:p>
    <w:p w:rsidR="004773B3" w:rsidRPr="006E03C7" w:rsidRDefault="004773B3" w:rsidP="006E03C7">
      <w:pPr>
        <w:spacing w:line="240" w:lineRule="auto"/>
        <w:ind w:firstLine="0"/>
        <w:jc w:val="center"/>
        <w:rPr>
          <w:rFonts w:ascii="Times New Roman" w:hAnsi="Times New Roman" w:cs="Times New Roman"/>
          <w:b/>
          <w:bCs/>
          <w:color w:val="000000" w:themeColor="text1"/>
          <w:sz w:val="28"/>
          <w:szCs w:val="28"/>
          <w:lang w:val="sq-AL"/>
        </w:rPr>
      </w:pPr>
      <w:bookmarkStart w:id="5" w:name="_Hlk210833194"/>
      <w:r w:rsidRPr="006E03C7">
        <w:rPr>
          <w:rFonts w:ascii="Times New Roman" w:hAnsi="Times New Roman" w:cs="Times New Roman"/>
          <w:b/>
          <w:bCs/>
          <w:color w:val="000000" w:themeColor="text1"/>
          <w:sz w:val="28"/>
          <w:szCs w:val="28"/>
          <w:lang w:val="sq-AL"/>
        </w:rPr>
        <w:t xml:space="preserve">Mbikëqyrja, kontrolli </w:t>
      </w:r>
      <w:bookmarkEnd w:id="5"/>
      <w:r w:rsidRPr="006E03C7">
        <w:rPr>
          <w:rFonts w:ascii="Times New Roman" w:hAnsi="Times New Roman" w:cs="Times New Roman"/>
          <w:b/>
          <w:bCs/>
          <w:color w:val="000000" w:themeColor="text1"/>
          <w:sz w:val="28"/>
          <w:szCs w:val="28"/>
          <w:lang w:val="sq-AL"/>
        </w:rPr>
        <w:t>dhe inspektimi i gjurmueshmërisë</w:t>
      </w:r>
    </w:p>
    <w:p w:rsidR="004773B3" w:rsidRPr="006E03C7" w:rsidRDefault="004773B3" w:rsidP="004773B3">
      <w:pPr>
        <w:spacing w:line="240" w:lineRule="auto"/>
        <w:rPr>
          <w:rFonts w:ascii="Times New Roman" w:hAnsi="Times New Roman" w:cs="Times New Roman"/>
          <w:b/>
          <w:bCs/>
          <w:color w:val="000000" w:themeColor="text1"/>
          <w:sz w:val="28"/>
          <w:szCs w:val="28"/>
          <w:lang w:val="sq-AL"/>
        </w:rPr>
      </w:pPr>
    </w:p>
    <w:p w:rsidR="004773B3" w:rsidRPr="006E03C7" w:rsidRDefault="004773B3" w:rsidP="004773B3">
      <w:pPr>
        <w:pStyle w:val="ListParagraph"/>
        <w:numPr>
          <w:ilvl w:val="1"/>
          <w:numId w:val="42"/>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Agjencia mbikëqyr, kontrollon dhe inspekton zbatimin e kërkesave për shënjimin, identifikimin, etiketimin, regjistrimin dhe gjurmueshmërinë e farërave, fidanëve, kloneve, bimëve mëmë, bimëve në kultivim, nënprodukteve, produkteve përfundimtare, ngarkesave, materialeve të bllokuara, të sekuestruara, të konfiskuara dhe të destinuara për asgjësim. Shënjimi dhe gjurmueshmëria realizohen nëpërmjet Sistemit dhe autoritetit të autorizuar, sipas akteve nënligjore në fuqi.</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1"/>
          <w:numId w:val="42"/>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 xml:space="preserve">Në ushtrimin e kësaj kompetence, punonjësit e autorizuar të Agjencisë verifikojnë: </w:t>
      </w:r>
    </w:p>
    <w:p w:rsidR="004773B3" w:rsidRPr="006E03C7" w:rsidRDefault="004773B3" w:rsidP="004773B3">
      <w:pPr>
        <w:spacing w:line="240" w:lineRule="auto"/>
        <w:ind w:firstLine="0"/>
        <w:rPr>
          <w:rFonts w:ascii="Times New Roman" w:hAnsi="Times New Roman" w:cs="Times New Roman"/>
          <w:color w:val="000000" w:themeColor="text1"/>
          <w:sz w:val="28"/>
          <w:szCs w:val="28"/>
          <w:lang w:val="sq-AL"/>
        </w:rPr>
      </w:pPr>
    </w:p>
    <w:p w:rsidR="004773B3" w:rsidRPr="006E03C7" w:rsidRDefault="004773B3" w:rsidP="004773B3">
      <w:pPr>
        <w:pStyle w:val="ListParagraph"/>
        <w:spacing w:line="240" w:lineRule="auto"/>
        <w:ind w:left="900" w:hanging="360"/>
        <w:rPr>
          <w:rFonts w:ascii="Times New Roman" w:eastAsia="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 xml:space="preserve">a) </w:t>
      </w:r>
      <w:r w:rsidRPr="006E03C7">
        <w:rPr>
          <w:rFonts w:ascii="Times New Roman" w:eastAsia="Times New Roman" w:hAnsi="Times New Roman" w:cs="Times New Roman"/>
          <w:color w:val="000000" w:themeColor="text1"/>
          <w:sz w:val="28"/>
          <w:szCs w:val="28"/>
          <w:lang w:val="sq-AL"/>
        </w:rPr>
        <w:tab/>
        <w:t xml:space="preserve">përmbushjen e kërkesave për etiketimin dhe gjurmimin e materialit në çdo fazë të veprimtarisë; </w:t>
      </w:r>
    </w:p>
    <w:p w:rsidR="004773B3" w:rsidRPr="006E03C7" w:rsidRDefault="004773B3" w:rsidP="004773B3">
      <w:pPr>
        <w:pStyle w:val="ListParagraph"/>
        <w:spacing w:line="240" w:lineRule="auto"/>
        <w:ind w:left="900" w:hanging="360"/>
        <w:rPr>
          <w:rFonts w:ascii="Times New Roman" w:eastAsia="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 xml:space="preserve">b) </w:t>
      </w:r>
      <w:r w:rsidRPr="006E03C7">
        <w:rPr>
          <w:rFonts w:ascii="Times New Roman" w:eastAsia="Times New Roman" w:hAnsi="Times New Roman" w:cs="Times New Roman"/>
          <w:color w:val="000000" w:themeColor="text1"/>
          <w:sz w:val="28"/>
          <w:szCs w:val="28"/>
          <w:lang w:val="sq-AL"/>
        </w:rPr>
        <w:tab/>
        <w:t xml:space="preserve">regjistrimin e të dhënave në Sistem brenda afateve dhe përputhshmërinë e tyre me informacionin e Regjistrit; </w:t>
      </w:r>
    </w:p>
    <w:p w:rsidR="004773B3" w:rsidRPr="006E03C7" w:rsidRDefault="004773B3" w:rsidP="004773B3">
      <w:pPr>
        <w:pStyle w:val="ListParagraph"/>
        <w:spacing w:line="240" w:lineRule="auto"/>
        <w:ind w:left="900" w:hanging="360"/>
        <w:rPr>
          <w:rFonts w:ascii="Times New Roman" w:eastAsia="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 xml:space="preserve">c) </w:t>
      </w:r>
      <w:r w:rsidRPr="006E03C7">
        <w:rPr>
          <w:rFonts w:ascii="Times New Roman" w:eastAsia="Times New Roman" w:hAnsi="Times New Roman" w:cs="Times New Roman"/>
          <w:color w:val="000000" w:themeColor="text1"/>
          <w:sz w:val="28"/>
          <w:szCs w:val="28"/>
          <w:lang w:val="sq-AL"/>
        </w:rPr>
        <w:tab/>
        <w:t xml:space="preserve">përputhshmërinë ndërmjet gjendjes faktike të materialit, identifikuesve të tij dhe të dhënave të deklaruara; </w:t>
      </w:r>
    </w:p>
    <w:p w:rsidR="004773B3" w:rsidRPr="006E03C7" w:rsidRDefault="004773B3" w:rsidP="004773B3">
      <w:pPr>
        <w:pStyle w:val="ListParagraph"/>
        <w:spacing w:line="240" w:lineRule="auto"/>
        <w:ind w:left="900" w:hanging="360"/>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ç)</w:t>
      </w:r>
      <w:r w:rsidRPr="006E03C7">
        <w:rPr>
          <w:rFonts w:ascii="Times New Roman" w:eastAsia="Times New Roman" w:hAnsi="Times New Roman" w:cs="Times New Roman"/>
          <w:color w:val="000000" w:themeColor="text1"/>
          <w:sz w:val="28"/>
          <w:szCs w:val="28"/>
          <w:lang w:val="sq-AL"/>
        </w:rPr>
        <w:tab/>
        <w:t>zbatimin e procedurave të miratuara sipas legjislacionit në fuqi dhe manualeve teknike përkatëse.</w:t>
      </w:r>
    </w:p>
    <w:p w:rsidR="004773B3" w:rsidRPr="006E03C7" w:rsidRDefault="004773B3" w:rsidP="004773B3">
      <w:pPr>
        <w:pStyle w:val="ListParagraph"/>
        <w:spacing w:line="240" w:lineRule="auto"/>
        <w:ind w:left="284" w:hanging="284"/>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1"/>
          <w:numId w:val="42"/>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Çdo lëvizje, transferim, hapje, rimbyllje, marrje në dorëzim, dorëzim për analizë, ndryshim vendruajtjeje ose çdo veprim tjetër mbi materialin regjistrohet në mënyrë të pandërprerë në zinxhirin e ruajtjes dhe gjurmueshmërisë, sipas formatit dhe rregullave të miratuara nga Agjencia.</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1"/>
          <w:numId w:val="42"/>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Kur nga materiali merren mostra për analizë, për marrjen, dorëzimin, ruajtjen dhe administrimin e tyre zbatohen edhe rregullat e posaçme për mostrat, laboratorët dhe karantinimin e lotit, sipas legjislacionit në fuqi dhe akteve nënligjore përkatëse.</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1"/>
          <w:numId w:val="42"/>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Çdo mospërputhje në gjurmueshmëri, mungesë regjistrimi, ndërprerje të zinxhirit të ruajtjes ose cenim i integritetit të të dhënave dokumentohet në procesverbal dhe trajtohet sipas këtij vendimi dhe legjislacionit në fuqi.</w:t>
      </w:r>
    </w:p>
    <w:p w:rsidR="004773B3" w:rsidRPr="006E03C7" w:rsidRDefault="004773B3" w:rsidP="004773B3">
      <w:pPr>
        <w:spacing w:line="240" w:lineRule="auto"/>
        <w:rPr>
          <w:rFonts w:ascii="Times New Roman" w:hAnsi="Times New Roman" w:cs="Times New Roman"/>
          <w:bCs/>
          <w:color w:val="000000" w:themeColor="text1"/>
          <w:sz w:val="28"/>
          <w:szCs w:val="28"/>
          <w:lang w:val="sq-AL"/>
        </w:rPr>
      </w:pPr>
    </w:p>
    <w:p w:rsidR="004773B3" w:rsidRPr="006E03C7" w:rsidRDefault="004773B3" w:rsidP="004773B3">
      <w:pPr>
        <w:spacing w:line="240" w:lineRule="auto"/>
        <w:jc w:val="center"/>
        <w:rPr>
          <w:rFonts w:ascii="Times New Roman" w:hAnsi="Times New Roman" w:cs="Times New Roman"/>
          <w:b/>
          <w:color w:val="000000" w:themeColor="text1"/>
          <w:sz w:val="28"/>
          <w:szCs w:val="28"/>
          <w:lang w:val="sq-AL"/>
        </w:rPr>
      </w:pPr>
    </w:p>
    <w:p w:rsidR="004773B3" w:rsidRPr="006E03C7" w:rsidRDefault="004773B3" w:rsidP="004773B3">
      <w:pPr>
        <w:spacing w:line="240" w:lineRule="auto"/>
        <w:jc w:val="center"/>
        <w:rPr>
          <w:rFonts w:ascii="Times New Roman" w:hAnsi="Times New Roman" w:cs="Times New Roman"/>
          <w:b/>
          <w:color w:val="000000" w:themeColor="text1"/>
          <w:sz w:val="28"/>
          <w:szCs w:val="28"/>
          <w:lang w:val="sq-AL"/>
        </w:rPr>
      </w:pPr>
    </w:p>
    <w:p w:rsidR="004773B3" w:rsidRPr="006E03C7" w:rsidRDefault="004773B3" w:rsidP="004773B3">
      <w:pPr>
        <w:spacing w:line="240" w:lineRule="auto"/>
        <w:jc w:val="center"/>
        <w:rPr>
          <w:rFonts w:ascii="Times New Roman" w:hAnsi="Times New Roman" w:cs="Times New Roman"/>
          <w:b/>
          <w:color w:val="000000" w:themeColor="text1"/>
          <w:sz w:val="28"/>
          <w:szCs w:val="28"/>
          <w:lang w:val="sq-AL"/>
        </w:rPr>
      </w:pPr>
    </w:p>
    <w:p w:rsidR="004773B3" w:rsidRPr="006E03C7" w:rsidRDefault="004773B3" w:rsidP="006E03C7">
      <w:pPr>
        <w:spacing w:line="240" w:lineRule="auto"/>
        <w:ind w:firstLine="0"/>
        <w:jc w:val="center"/>
        <w:rPr>
          <w:rFonts w:ascii="Times New Roman" w:hAnsi="Times New Roman" w:cs="Times New Roman"/>
          <w:b/>
          <w:color w:val="000000" w:themeColor="text1"/>
          <w:sz w:val="28"/>
          <w:szCs w:val="28"/>
          <w:lang w:val="it-IT"/>
        </w:rPr>
      </w:pPr>
      <w:r w:rsidRPr="006E03C7">
        <w:rPr>
          <w:rFonts w:ascii="Times New Roman" w:hAnsi="Times New Roman" w:cs="Times New Roman"/>
          <w:b/>
          <w:color w:val="000000" w:themeColor="text1"/>
          <w:sz w:val="28"/>
          <w:szCs w:val="28"/>
          <w:lang w:val="it-IT"/>
        </w:rPr>
        <w:lastRenderedPageBreak/>
        <w:t>Neni 30</w:t>
      </w:r>
    </w:p>
    <w:p w:rsidR="004773B3" w:rsidRPr="006E03C7" w:rsidRDefault="004773B3" w:rsidP="006E03C7">
      <w:pPr>
        <w:spacing w:line="240" w:lineRule="auto"/>
        <w:ind w:firstLine="0"/>
        <w:jc w:val="center"/>
        <w:rPr>
          <w:rFonts w:ascii="Times New Roman" w:eastAsia="Times New Roman" w:hAnsi="Times New Roman" w:cs="Times New Roman"/>
          <w:b/>
          <w:bCs/>
          <w:color w:val="000000" w:themeColor="text1"/>
          <w:sz w:val="28"/>
          <w:szCs w:val="28"/>
        </w:rPr>
      </w:pPr>
      <w:r w:rsidRPr="006E03C7">
        <w:rPr>
          <w:rFonts w:ascii="Times New Roman" w:eastAsia="Times New Roman" w:hAnsi="Times New Roman" w:cs="Times New Roman"/>
          <w:b/>
          <w:bCs/>
          <w:color w:val="000000" w:themeColor="text1"/>
          <w:sz w:val="28"/>
          <w:szCs w:val="28"/>
        </w:rPr>
        <w:t>Regjistri dhe Sistemi</w:t>
      </w:r>
    </w:p>
    <w:p w:rsidR="004773B3" w:rsidRPr="006E03C7" w:rsidRDefault="004773B3" w:rsidP="004773B3">
      <w:pPr>
        <w:spacing w:line="240" w:lineRule="auto"/>
        <w:contextualSpacing/>
        <w:rPr>
          <w:rFonts w:ascii="Times New Roman" w:eastAsia="Times New Roman" w:hAnsi="Times New Roman" w:cs="Times New Roman"/>
          <w:color w:val="000000" w:themeColor="text1"/>
          <w:sz w:val="28"/>
          <w:szCs w:val="28"/>
          <w:lang w:val="de-DE"/>
        </w:rPr>
      </w:pPr>
    </w:p>
    <w:p w:rsidR="004773B3" w:rsidRPr="006E03C7" w:rsidRDefault="004773B3" w:rsidP="004773B3">
      <w:pPr>
        <w:pStyle w:val="ListParagraph"/>
        <w:numPr>
          <w:ilvl w:val="0"/>
          <w:numId w:val="44"/>
        </w:numPr>
        <w:spacing w:line="240" w:lineRule="auto"/>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 xml:space="preserve">Agjencia mbikëqyr përdorimin, funksionimin dhe integritetin e Regjistrit dhe Sistemit nga të gjitha subjektet, autoritetet kompetente, pala e autorizuar për realizimin e shenjimit dhe gjurmueshmërisë, si dhe çdo institucion tjetër që ka akses ose hedh të dhëna në to, në përputhje me ligjin nr.61/2023, aktet nënligjore në fuqi dhe manualet teknike përkatëse. </w:t>
      </w:r>
    </w:p>
    <w:p w:rsidR="004773B3" w:rsidRPr="006E03C7" w:rsidRDefault="004773B3" w:rsidP="004773B3">
      <w:pPr>
        <w:pStyle w:val="ListParagraph"/>
        <w:spacing w:line="240" w:lineRule="auto"/>
        <w:ind w:left="360" w:hanging="360"/>
        <w:rPr>
          <w:rFonts w:ascii="Times New Roman" w:eastAsia="Times New Roman" w:hAnsi="Times New Roman" w:cs="Times New Roman"/>
          <w:color w:val="000000" w:themeColor="text1"/>
          <w:sz w:val="28"/>
          <w:szCs w:val="28"/>
          <w:lang w:val="de-DE"/>
        </w:rPr>
      </w:pPr>
    </w:p>
    <w:p w:rsidR="004773B3" w:rsidRPr="006E03C7" w:rsidRDefault="004773B3" w:rsidP="004773B3">
      <w:pPr>
        <w:pStyle w:val="ListParagraph"/>
        <w:numPr>
          <w:ilvl w:val="0"/>
          <w:numId w:val="44"/>
        </w:numPr>
        <w:spacing w:line="240" w:lineRule="auto"/>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 xml:space="preserve">Të gjitha subjektet dhe institucionet që hedhin, përpunojnë ose administrojnë të dhëna në Regjistër dhe Sistem janë përgjegjëse për saktësinë, plotësinë, integritetin dhe përditësimin në kohë të të dhënave të hedhura prej tyre, në çdo fazë të veprimtarisë. </w:t>
      </w:r>
    </w:p>
    <w:p w:rsidR="004773B3" w:rsidRPr="006E03C7" w:rsidRDefault="004773B3" w:rsidP="004773B3">
      <w:pPr>
        <w:pStyle w:val="ListParagraph"/>
        <w:spacing w:line="240" w:lineRule="auto"/>
        <w:ind w:left="360" w:hanging="360"/>
        <w:rPr>
          <w:rFonts w:ascii="Times New Roman" w:eastAsia="Times New Roman" w:hAnsi="Times New Roman" w:cs="Times New Roman"/>
          <w:color w:val="000000" w:themeColor="text1"/>
          <w:sz w:val="28"/>
          <w:szCs w:val="28"/>
          <w:lang w:val="de-DE"/>
        </w:rPr>
      </w:pPr>
    </w:p>
    <w:p w:rsidR="004773B3" w:rsidRPr="006E03C7" w:rsidRDefault="004773B3" w:rsidP="004773B3">
      <w:pPr>
        <w:pStyle w:val="ListParagraph"/>
        <w:numPr>
          <w:ilvl w:val="0"/>
          <w:numId w:val="44"/>
        </w:numPr>
        <w:spacing w:line="240" w:lineRule="auto"/>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 xml:space="preserve">Gjatë mbikëqyrjes, kontrollit dhe inspektimit, verifikimet kryhen edhe mbi bazën e të dhënave të Regjistrit dhe Sistemit, duke u kombinuar, kur është e nevojshme, me kontrollin në distancë, kontrollin dokumentar dhe kontrollin fizik në vend. </w:t>
      </w:r>
    </w:p>
    <w:p w:rsidR="004773B3" w:rsidRPr="006E03C7" w:rsidRDefault="004773B3" w:rsidP="004773B3">
      <w:pPr>
        <w:pStyle w:val="ListParagraph"/>
        <w:spacing w:line="240" w:lineRule="auto"/>
        <w:ind w:left="360" w:hanging="360"/>
        <w:rPr>
          <w:rFonts w:ascii="Times New Roman" w:eastAsia="Times New Roman" w:hAnsi="Times New Roman" w:cs="Times New Roman"/>
          <w:color w:val="000000" w:themeColor="text1"/>
          <w:sz w:val="28"/>
          <w:szCs w:val="28"/>
          <w:lang w:val="de-DE"/>
        </w:rPr>
      </w:pPr>
    </w:p>
    <w:p w:rsidR="004773B3" w:rsidRPr="006E03C7" w:rsidRDefault="004773B3" w:rsidP="004773B3">
      <w:pPr>
        <w:pStyle w:val="ListParagraph"/>
        <w:numPr>
          <w:ilvl w:val="0"/>
          <w:numId w:val="44"/>
        </w:numPr>
        <w:spacing w:line="240" w:lineRule="auto"/>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 xml:space="preserve">Çdo lëvizje, ndryshim statusi, marrje në administrim, vendosje në karantinë, sekuestrim, konfiskim, asgjësim, rezultat analize, ndërprerje aktiviteti ose çdo veprim tjetër, me efekt juridik, ose material për subjektin, lotin ose materialin përkatës, pasqyrohet në Regjistër dhe Sistem, sipas procedurave dhe afateve të miratuara. </w:t>
      </w:r>
    </w:p>
    <w:p w:rsidR="004773B3" w:rsidRPr="006E03C7" w:rsidRDefault="004773B3" w:rsidP="004773B3">
      <w:pPr>
        <w:pStyle w:val="ListParagraph"/>
        <w:spacing w:line="240" w:lineRule="auto"/>
        <w:ind w:left="360" w:hanging="360"/>
        <w:rPr>
          <w:rFonts w:ascii="Times New Roman" w:eastAsia="Times New Roman" w:hAnsi="Times New Roman" w:cs="Times New Roman"/>
          <w:color w:val="000000" w:themeColor="text1"/>
          <w:sz w:val="28"/>
          <w:szCs w:val="28"/>
          <w:lang w:val="de-DE"/>
        </w:rPr>
      </w:pPr>
    </w:p>
    <w:p w:rsidR="004773B3" w:rsidRPr="006E03C7" w:rsidRDefault="004773B3" w:rsidP="004773B3">
      <w:pPr>
        <w:pStyle w:val="ListParagraph"/>
        <w:numPr>
          <w:ilvl w:val="0"/>
          <w:numId w:val="44"/>
        </w:numPr>
        <w:spacing w:line="240" w:lineRule="auto"/>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 xml:space="preserve">Subjekti, autoritetet kompetente dhe çdo institucion tjetër që ka akses në Regjistër dhe Sistem njoftojnë menjëherë Agjencinë për çdo mosfunksionim, ndërprerje, defekt, avari, humbje të aksesit, cenim të sigurisë ose dyshim për manipulim të të dhënave. Agjencia, pas marrjes së njoftimit, koordinon me institucionet përgjegjëse dhe merr masat e nevojshme për rikthimin e funksionalitetit, garantimin e integritetit të të dhënave dhe dokumentimin e incidentit. </w:t>
      </w:r>
    </w:p>
    <w:p w:rsidR="004773B3" w:rsidRPr="006E03C7" w:rsidRDefault="004773B3" w:rsidP="004773B3">
      <w:pPr>
        <w:pStyle w:val="ListParagraph"/>
        <w:spacing w:line="240" w:lineRule="auto"/>
        <w:ind w:left="360" w:hanging="360"/>
        <w:rPr>
          <w:rFonts w:ascii="Times New Roman" w:eastAsia="Times New Roman" w:hAnsi="Times New Roman" w:cs="Times New Roman"/>
          <w:color w:val="000000" w:themeColor="text1"/>
          <w:sz w:val="28"/>
          <w:szCs w:val="28"/>
          <w:lang w:val="de-DE"/>
        </w:rPr>
      </w:pPr>
    </w:p>
    <w:p w:rsidR="004773B3" w:rsidRPr="006E03C7" w:rsidRDefault="004773B3" w:rsidP="004773B3">
      <w:pPr>
        <w:pStyle w:val="ListParagraph"/>
        <w:numPr>
          <w:ilvl w:val="0"/>
          <w:numId w:val="44"/>
        </w:numPr>
        <w:spacing w:line="240" w:lineRule="auto"/>
        <w:rPr>
          <w:rFonts w:ascii="Times New Roman" w:eastAsia="Times New Roman" w:hAnsi="Times New Roman" w:cs="Times New Roman"/>
          <w:color w:val="000000" w:themeColor="text1"/>
          <w:sz w:val="28"/>
          <w:szCs w:val="28"/>
          <w:lang w:val="de-DE"/>
        </w:rPr>
      </w:pPr>
      <w:r w:rsidRPr="006E03C7">
        <w:rPr>
          <w:rFonts w:ascii="Times New Roman" w:eastAsia="Times New Roman" w:hAnsi="Times New Roman" w:cs="Times New Roman"/>
          <w:color w:val="000000" w:themeColor="text1"/>
          <w:sz w:val="28"/>
          <w:szCs w:val="28"/>
          <w:lang w:val="de-DE"/>
        </w:rPr>
        <w:t>Kur konstatohet mospërputhje ndërmjet të dhënave të Regjistrit ose Sistemit dhe gjendjes faktike, Agjencia dokumenton konstatimin në procesverbal dhe ndërmerr masat përkatëse, sipas legjislacionit në fuqi.</w:t>
      </w:r>
    </w:p>
    <w:p w:rsidR="004773B3" w:rsidRPr="006E03C7" w:rsidRDefault="004773B3" w:rsidP="004773B3">
      <w:pPr>
        <w:spacing w:line="240" w:lineRule="auto"/>
        <w:rPr>
          <w:rFonts w:ascii="Times New Roman" w:hAnsi="Times New Roman" w:cs="Times New Roman"/>
          <w:b/>
          <w:color w:val="000000" w:themeColor="text1"/>
          <w:sz w:val="28"/>
          <w:szCs w:val="28"/>
          <w:lang w:val="sq-AL"/>
        </w:rPr>
      </w:pPr>
    </w:p>
    <w:p w:rsidR="004773B3" w:rsidRPr="006E03C7" w:rsidRDefault="004773B3" w:rsidP="006E03C7">
      <w:pPr>
        <w:spacing w:line="240" w:lineRule="auto"/>
        <w:ind w:firstLine="0"/>
        <w:jc w:val="center"/>
        <w:rPr>
          <w:rFonts w:ascii="Times New Roman" w:hAnsi="Times New Roman" w:cs="Times New Roman"/>
          <w:b/>
          <w:color w:val="000000" w:themeColor="text1"/>
          <w:sz w:val="28"/>
          <w:szCs w:val="28"/>
          <w:lang w:val="sq-AL"/>
        </w:rPr>
      </w:pPr>
      <w:r w:rsidRPr="006E03C7">
        <w:rPr>
          <w:rFonts w:ascii="Times New Roman" w:hAnsi="Times New Roman" w:cs="Times New Roman"/>
          <w:b/>
          <w:color w:val="000000" w:themeColor="text1"/>
          <w:sz w:val="28"/>
          <w:szCs w:val="28"/>
          <w:lang w:val="sq-AL"/>
        </w:rPr>
        <w:t>Neni 31</w:t>
      </w:r>
    </w:p>
    <w:p w:rsidR="004773B3" w:rsidRPr="006E03C7" w:rsidRDefault="004773B3" w:rsidP="006E03C7">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Mbikëqyrja gjatë pezullimit dhe pas shfuqizimit të licencës ose lejes</w:t>
      </w:r>
    </w:p>
    <w:p w:rsidR="004773B3" w:rsidRPr="006E03C7" w:rsidRDefault="004773B3" w:rsidP="004773B3">
      <w:pPr>
        <w:spacing w:line="240" w:lineRule="auto"/>
        <w:rPr>
          <w:rFonts w:ascii="Times New Roman" w:hAnsi="Times New Roman" w:cs="Times New Roman"/>
          <w:b/>
          <w:bCs/>
          <w:color w:val="000000" w:themeColor="text1"/>
          <w:sz w:val="28"/>
          <w:szCs w:val="28"/>
          <w:lang w:val="sq-AL"/>
        </w:rPr>
      </w:pPr>
    </w:p>
    <w:p w:rsidR="004773B3" w:rsidRPr="006E03C7" w:rsidRDefault="004773B3" w:rsidP="004773B3">
      <w:pPr>
        <w:numPr>
          <w:ilvl w:val="0"/>
          <w:numId w:val="45"/>
        </w:numPr>
        <w:tabs>
          <w:tab w:val="clear" w:pos="360"/>
        </w:tabs>
        <w:spacing w:line="240" w:lineRule="auto"/>
        <w:contextualSpacing/>
        <w:rPr>
          <w:rFonts w:ascii="Times New Roman" w:hAnsi="Times New Roman" w:cs="Times New Roman"/>
          <w:bCs/>
          <w:color w:val="000000" w:themeColor="text1"/>
          <w:sz w:val="28"/>
          <w:szCs w:val="28"/>
          <w:lang w:val="sq-AL"/>
        </w:rPr>
      </w:pPr>
      <w:r w:rsidRPr="006E03C7">
        <w:rPr>
          <w:rFonts w:ascii="Times New Roman" w:hAnsi="Times New Roman" w:cs="Times New Roman"/>
          <w:bCs/>
          <w:color w:val="000000" w:themeColor="text1"/>
          <w:sz w:val="28"/>
          <w:szCs w:val="28"/>
          <w:lang w:val="sq-AL"/>
        </w:rPr>
        <w:t xml:space="preserve">Gjatë periudhës së pezullimit dhe pas shfuqizimit të licencës ose lejes, Agjencia, nëpërmjet punonjësve të autorizuar, ushtron mbikëqyrje të posaçme për subjektin për të verifikuar zbatimin e aktit përkatës, ndërprerjen e </w:t>
      </w:r>
      <w:r w:rsidRPr="006E03C7">
        <w:rPr>
          <w:rFonts w:ascii="Times New Roman" w:hAnsi="Times New Roman" w:cs="Times New Roman"/>
          <w:bCs/>
          <w:color w:val="000000" w:themeColor="text1"/>
          <w:sz w:val="28"/>
          <w:szCs w:val="28"/>
          <w:lang w:val="sq-AL"/>
        </w:rPr>
        <w:lastRenderedPageBreak/>
        <w:t xml:space="preserve">veprimtarisë, ruajtjen e materialit dhe respektimin e detyrimeve ligjore, që vazhdojnë të zbatohen edhe pas pezullimit ose shfuqizimit. </w:t>
      </w:r>
    </w:p>
    <w:p w:rsidR="004773B3" w:rsidRPr="006E03C7" w:rsidRDefault="004773B3" w:rsidP="004773B3">
      <w:pPr>
        <w:spacing w:line="240" w:lineRule="auto"/>
        <w:ind w:left="360" w:hanging="360"/>
        <w:contextualSpacing/>
        <w:rPr>
          <w:rFonts w:ascii="Times New Roman" w:hAnsi="Times New Roman" w:cs="Times New Roman"/>
          <w:bCs/>
          <w:color w:val="000000" w:themeColor="text1"/>
          <w:sz w:val="28"/>
          <w:szCs w:val="28"/>
          <w:lang w:val="sq-AL"/>
        </w:rPr>
      </w:pPr>
    </w:p>
    <w:p w:rsidR="004773B3" w:rsidRPr="006E03C7" w:rsidRDefault="004773B3" w:rsidP="004773B3">
      <w:pPr>
        <w:numPr>
          <w:ilvl w:val="0"/>
          <w:numId w:val="45"/>
        </w:numPr>
        <w:tabs>
          <w:tab w:val="clear" w:pos="360"/>
        </w:tabs>
        <w:spacing w:line="240" w:lineRule="auto"/>
        <w:contextualSpacing/>
        <w:rPr>
          <w:rFonts w:ascii="Times New Roman" w:hAnsi="Times New Roman" w:cs="Times New Roman"/>
          <w:bCs/>
          <w:color w:val="000000" w:themeColor="text1"/>
          <w:sz w:val="28"/>
          <w:szCs w:val="28"/>
          <w:lang w:val="it-IT"/>
        </w:rPr>
      </w:pPr>
      <w:r w:rsidRPr="006E03C7">
        <w:rPr>
          <w:rFonts w:ascii="Times New Roman" w:hAnsi="Times New Roman" w:cs="Times New Roman"/>
          <w:bCs/>
          <w:color w:val="000000" w:themeColor="text1"/>
          <w:sz w:val="28"/>
          <w:szCs w:val="28"/>
          <w:lang w:val="it-IT"/>
        </w:rPr>
        <w:t>Gjatë pezullimit, punonjësit e autorizuar:</w:t>
      </w:r>
    </w:p>
    <w:p w:rsidR="004773B3" w:rsidRPr="006E03C7" w:rsidRDefault="004773B3" w:rsidP="004773B3">
      <w:pPr>
        <w:spacing w:line="240" w:lineRule="auto"/>
        <w:ind w:firstLine="0"/>
        <w:contextualSpacing/>
        <w:rPr>
          <w:rFonts w:ascii="Times New Roman" w:hAnsi="Times New Roman" w:cs="Times New Roman"/>
          <w:bCs/>
          <w:color w:val="000000" w:themeColor="text1"/>
          <w:sz w:val="28"/>
          <w:szCs w:val="28"/>
          <w:lang w:val="it-IT"/>
        </w:rPr>
      </w:pPr>
    </w:p>
    <w:p w:rsidR="004773B3" w:rsidRPr="006E03C7" w:rsidRDefault="004773B3" w:rsidP="004773B3">
      <w:pPr>
        <w:pStyle w:val="ListParagraph"/>
        <w:numPr>
          <w:ilvl w:val="0"/>
          <w:numId w:val="53"/>
        </w:numPr>
        <w:spacing w:line="240" w:lineRule="auto"/>
        <w:ind w:left="900"/>
        <w:rPr>
          <w:rFonts w:ascii="Times New Roman" w:hAnsi="Times New Roman" w:cs="Times New Roman"/>
          <w:bCs/>
          <w:color w:val="000000" w:themeColor="text1"/>
          <w:sz w:val="28"/>
          <w:szCs w:val="28"/>
          <w:lang w:val="it-IT"/>
        </w:rPr>
      </w:pPr>
      <w:r w:rsidRPr="006E03C7">
        <w:rPr>
          <w:rFonts w:ascii="Times New Roman" w:hAnsi="Times New Roman" w:cs="Times New Roman"/>
          <w:bCs/>
          <w:color w:val="000000" w:themeColor="text1"/>
          <w:sz w:val="28"/>
          <w:szCs w:val="28"/>
          <w:lang w:val="it-IT"/>
        </w:rPr>
        <w:t>mbikëqyrin respektimin e kufizimeve dhe ndalimeve të vendosura me aktin e pezullimit, nëpërmjet kontrollit në vend ose mbikëqyrjes në distancë;</w:t>
      </w:r>
    </w:p>
    <w:p w:rsidR="004773B3" w:rsidRPr="006E03C7" w:rsidRDefault="004773B3" w:rsidP="004773B3">
      <w:pPr>
        <w:pStyle w:val="ListParagraph"/>
        <w:numPr>
          <w:ilvl w:val="0"/>
          <w:numId w:val="53"/>
        </w:numPr>
        <w:spacing w:line="240" w:lineRule="auto"/>
        <w:ind w:left="900"/>
        <w:rPr>
          <w:rFonts w:ascii="Times New Roman" w:hAnsi="Times New Roman" w:cs="Times New Roman"/>
          <w:bCs/>
          <w:color w:val="000000" w:themeColor="text1"/>
          <w:sz w:val="28"/>
          <w:szCs w:val="28"/>
          <w:lang w:val="it-IT"/>
        </w:rPr>
      </w:pPr>
      <w:r w:rsidRPr="006E03C7">
        <w:rPr>
          <w:rFonts w:ascii="Times New Roman" w:hAnsi="Times New Roman" w:cs="Times New Roman"/>
          <w:bCs/>
          <w:color w:val="000000" w:themeColor="text1"/>
          <w:sz w:val="28"/>
          <w:szCs w:val="28"/>
          <w:lang w:val="it-IT"/>
        </w:rPr>
        <w:t>verifikojnë ruajtjen e kushteve të sigurisë fizike, të gjurmueshmërisë dhe të administrimit të materialit, nënprodukteve dhe produkteve;</w:t>
      </w:r>
    </w:p>
    <w:p w:rsidR="004773B3" w:rsidRPr="006E03C7" w:rsidRDefault="004773B3" w:rsidP="004773B3">
      <w:pPr>
        <w:pStyle w:val="ListParagraph"/>
        <w:numPr>
          <w:ilvl w:val="0"/>
          <w:numId w:val="53"/>
        </w:numPr>
        <w:spacing w:line="240" w:lineRule="auto"/>
        <w:ind w:left="900"/>
        <w:rPr>
          <w:rFonts w:ascii="Times New Roman" w:hAnsi="Times New Roman" w:cs="Times New Roman"/>
          <w:bCs/>
          <w:color w:val="000000" w:themeColor="text1"/>
          <w:sz w:val="28"/>
          <w:szCs w:val="28"/>
          <w:lang w:val="it-IT"/>
        </w:rPr>
      </w:pPr>
      <w:r w:rsidRPr="006E03C7">
        <w:rPr>
          <w:rFonts w:ascii="Times New Roman" w:hAnsi="Times New Roman" w:cs="Times New Roman"/>
          <w:bCs/>
          <w:color w:val="000000" w:themeColor="text1"/>
          <w:sz w:val="28"/>
          <w:szCs w:val="28"/>
          <w:lang w:val="it-IT"/>
        </w:rPr>
        <w:t>kontrollojnë që subjekti të mos kryejë veprime, lëvizje, përpunime, shitje, transporte, eksporte ose veprimtari të tjera përtej kufijve të lejuar nga akti i pezullimit;</w:t>
      </w:r>
    </w:p>
    <w:p w:rsidR="004773B3" w:rsidRPr="006E03C7" w:rsidRDefault="004773B3" w:rsidP="004773B3">
      <w:pPr>
        <w:pStyle w:val="ListParagraph"/>
        <w:numPr>
          <w:ilvl w:val="0"/>
          <w:numId w:val="1"/>
        </w:numPr>
        <w:spacing w:line="240" w:lineRule="auto"/>
        <w:ind w:left="900"/>
        <w:rPr>
          <w:rFonts w:ascii="Times New Roman" w:hAnsi="Times New Roman" w:cs="Times New Roman"/>
          <w:bCs/>
          <w:color w:val="000000" w:themeColor="text1"/>
          <w:sz w:val="28"/>
          <w:szCs w:val="28"/>
          <w:lang w:val="it-IT"/>
        </w:rPr>
      </w:pPr>
      <w:r w:rsidRPr="006E03C7">
        <w:rPr>
          <w:rFonts w:ascii="Times New Roman" w:hAnsi="Times New Roman" w:cs="Times New Roman"/>
          <w:bCs/>
          <w:color w:val="000000" w:themeColor="text1"/>
          <w:sz w:val="28"/>
          <w:szCs w:val="28"/>
          <w:lang w:val="it-IT"/>
        </w:rPr>
        <w:t xml:space="preserve">dokumentojnë çdo shkelje, marrin në administrim materialet përkatëse, kur është e nevojshme, dhe njoftojnë organet kompetente për marrjen e masave të mëtejshme. </w:t>
      </w:r>
    </w:p>
    <w:p w:rsidR="004773B3" w:rsidRPr="006E03C7" w:rsidRDefault="004773B3" w:rsidP="004773B3">
      <w:pPr>
        <w:pStyle w:val="ListParagraph"/>
        <w:spacing w:line="240" w:lineRule="auto"/>
        <w:ind w:left="284" w:hanging="284"/>
        <w:rPr>
          <w:rFonts w:ascii="Times New Roman" w:hAnsi="Times New Roman" w:cs="Times New Roman"/>
          <w:bCs/>
          <w:color w:val="000000" w:themeColor="text1"/>
          <w:sz w:val="28"/>
          <w:szCs w:val="28"/>
          <w:lang w:val="it-IT"/>
        </w:rPr>
      </w:pPr>
    </w:p>
    <w:p w:rsidR="004773B3" w:rsidRPr="006E03C7" w:rsidRDefault="004773B3" w:rsidP="004773B3">
      <w:pPr>
        <w:numPr>
          <w:ilvl w:val="0"/>
          <w:numId w:val="45"/>
        </w:numPr>
        <w:tabs>
          <w:tab w:val="clear" w:pos="360"/>
        </w:tabs>
        <w:spacing w:line="240" w:lineRule="auto"/>
        <w:contextualSpacing/>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Pas shfuqizimit të licencës ose lejes, punonjësit e autorizuar:</w:t>
      </w:r>
    </w:p>
    <w:p w:rsidR="004773B3" w:rsidRPr="006E03C7" w:rsidRDefault="004773B3" w:rsidP="004773B3">
      <w:pPr>
        <w:spacing w:line="240" w:lineRule="auto"/>
        <w:ind w:left="360" w:hanging="360"/>
        <w:contextualSpacing/>
        <w:rPr>
          <w:rFonts w:ascii="Times New Roman" w:hAnsi="Times New Roman" w:cs="Times New Roman"/>
          <w:bCs/>
          <w:color w:val="000000" w:themeColor="text1"/>
          <w:sz w:val="28"/>
          <w:szCs w:val="28"/>
          <w:lang w:val="pt-PT"/>
        </w:rPr>
      </w:pPr>
    </w:p>
    <w:p w:rsidR="004773B3" w:rsidRPr="006E03C7" w:rsidRDefault="004773B3" w:rsidP="004773B3">
      <w:pPr>
        <w:pStyle w:val="ListParagraph"/>
        <w:numPr>
          <w:ilvl w:val="0"/>
          <w:numId w:val="54"/>
        </w:numPr>
        <w:spacing w:line="240" w:lineRule="auto"/>
        <w:ind w:left="90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mbikëqyrin ndërprerjen e menjëhershme dhe përfundimtare të aktivitetit;</w:t>
      </w:r>
    </w:p>
    <w:p w:rsidR="004773B3" w:rsidRPr="006E03C7" w:rsidRDefault="004773B3" w:rsidP="004773B3">
      <w:pPr>
        <w:pStyle w:val="ListParagraph"/>
        <w:numPr>
          <w:ilvl w:val="0"/>
          <w:numId w:val="54"/>
        </w:numPr>
        <w:spacing w:line="240" w:lineRule="auto"/>
        <w:ind w:left="90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verifikojnë inventarizimin e plotë të materialeve, nënprodukteve, produkteve, mbetjeve, etiketave e të elementeve të gjurmueshmërisë;</w:t>
      </w:r>
    </w:p>
    <w:p w:rsidR="004773B3" w:rsidRPr="006E03C7" w:rsidRDefault="004773B3" w:rsidP="004773B3">
      <w:pPr>
        <w:pStyle w:val="ListParagraph"/>
        <w:numPr>
          <w:ilvl w:val="0"/>
          <w:numId w:val="54"/>
        </w:numPr>
        <w:spacing w:line="240" w:lineRule="auto"/>
        <w:ind w:left="90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verifikojnë vendosjen e materialeve në karantinë dhe, sipas rastit, propozojnë ose ndërmarrin masat për sekuestrimin, konfiskimin dhe asgjësimin e tyre, në përputhje me legjislacionin në fuqi;</w:t>
      </w:r>
    </w:p>
    <w:p w:rsidR="004773B3" w:rsidRPr="006E03C7" w:rsidRDefault="004773B3" w:rsidP="004773B3">
      <w:pPr>
        <w:pStyle w:val="ListParagraph"/>
        <w:numPr>
          <w:ilvl w:val="0"/>
          <w:numId w:val="1"/>
        </w:numPr>
        <w:spacing w:line="240" w:lineRule="auto"/>
        <w:ind w:left="90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verifikojnë dorëzimin, çaktivizimin ose bllokimin e etiketave dhe elementeve të tjera të shënjimit e të gjurmueshmërisë;</w:t>
      </w:r>
    </w:p>
    <w:p w:rsidR="004773B3" w:rsidRPr="006E03C7" w:rsidRDefault="004773B3" w:rsidP="004773B3">
      <w:pPr>
        <w:pStyle w:val="ListParagraph"/>
        <w:numPr>
          <w:ilvl w:val="0"/>
          <w:numId w:val="54"/>
        </w:numPr>
        <w:spacing w:line="240" w:lineRule="auto"/>
        <w:ind w:left="90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verifikojnë heqjen e aksesit të subjektit në Regjistër dhe Sistem, si dhe mbylljen e profileve të përdoruesve të tij;</w:t>
      </w:r>
    </w:p>
    <w:p w:rsidR="004773B3" w:rsidRPr="006E03C7" w:rsidRDefault="004773B3" w:rsidP="004773B3">
      <w:pPr>
        <w:pStyle w:val="ListParagraph"/>
        <w:numPr>
          <w:ilvl w:val="0"/>
          <w:numId w:val="24"/>
        </w:numPr>
        <w:spacing w:line="240" w:lineRule="auto"/>
        <w:ind w:left="900" w:hanging="54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 xml:space="preserve">dokumentojnë dhe regjistrojnë çdo veprim në Regjistër. </w:t>
      </w:r>
    </w:p>
    <w:p w:rsidR="004773B3" w:rsidRPr="006E03C7" w:rsidRDefault="004773B3" w:rsidP="004773B3">
      <w:pPr>
        <w:pStyle w:val="ListParagraph"/>
        <w:spacing w:line="240" w:lineRule="auto"/>
        <w:ind w:left="0" w:firstLine="0"/>
        <w:rPr>
          <w:rFonts w:ascii="Times New Roman" w:hAnsi="Times New Roman" w:cs="Times New Roman"/>
          <w:bCs/>
          <w:color w:val="000000" w:themeColor="text1"/>
          <w:sz w:val="28"/>
          <w:szCs w:val="28"/>
          <w:lang w:val="pt-PT"/>
        </w:rPr>
      </w:pPr>
    </w:p>
    <w:p w:rsidR="004773B3" w:rsidRPr="006E03C7" w:rsidRDefault="004773B3" w:rsidP="004773B3">
      <w:pPr>
        <w:numPr>
          <w:ilvl w:val="0"/>
          <w:numId w:val="45"/>
        </w:numPr>
        <w:tabs>
          <w:tab w:val="clear" w:pos="360"/>
        </w:tabs>
        <w:spacing w:line="240" w:lineRule="auto"/>
        <w:contextualSpacing/>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Policia e Shtetit, në bashkëpunim me Agjencinë:</w:t>
      </w:r>
    </w:p>
    <w:p w:rsidR="004773B3" w:rsidRPr="006E03C7" w:rsidRDefault="004773B3" w:rsidP="004773B3">
      <w:pPr>
        <w:spacing w:line="240" w:lineRule="auto"/>
        <w:ind w:left="360" w:hanging="360"/>
        <w:contextualSpacing/>
        <w:rPr>
          <w:rFonts w:ascii="Times New Roman" w:hAnsi="Times New Roman" w:cs="Times New Roman"/>
          <w:bCs/>
          <w:color w:val="000000" w:themeColor="text1"/>
          <w:sz w:val="28"/>
          <w:szCs w:val="28"/>
          <w:lang w:val="pt-PT"/>
        </w:rPr>
      </w:pPr>
    </w:p>
    <w:p w:rsidR="004773B3" w:rsidRPr="006E03C7" w:rsidRDefault="004773B3" w:rsidP="004773B3">
      <w:pPr>
        <w:pStyle w:val="ListParagraph"/>
        <w:numPr>
          <w:ilvl w:val="0"/>
          <w:numId w:val="55"/>
        </w:numPr>
        <w:spacing w:line="240" w:lineRule="auto"/>
        <w:ind w:left="90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garanton sigurinë gjatë kontrollit dhe inspektimit të subjektit;</w:t>
      </w:r>
    </w:p>
    <w:p w:rsidR="004773B3" w:rsidRPr="006E03C7" w:rsidRDefault="004773B3" w:rsidP="004773B3">
      <w:pPr>
        <w:pStyle w:val="ListParagraph"/>
        <w:numPr>
          <w:ilvl w:val="0"/>
          <w:numId w:val="55"/>
        </w:numPr>
        <w:spacing w:line="240" w:lineRule="auto"/>
        <w:ind w:left="90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asiston në ndërprerjen dhe bllokimin fizik të aktivitetit, kur kjo është e nevojshme;</w:t>
      </w:r>
    </w:p>
    <w:p w:rsidR="004773B3" w:rsidRPr="006E03C7" w:rsidRDefault="004773B3" w:rsidP="004773B3">
      <w:pPr>
        <w:pStyle w:val="ListParagraph"/>
        <w:numPr>
          <w:ilvl w:val="0"/>
          <w:numId w:val="55"/>
        </w:numPr>
        <w:spacing w:line="240" w:lineRule="auto"/>
        <w:ind w:left="90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kryen sekuestrimin, sipas legjislacionit në fuqi, mbështet procesin e konfiskimit dhe merr pjesë gjatë asgjësimit të materialeve, sipas rastit;</w:t>
      </w:r>
    </w:p>
    <w:p w:rsidR="004773B3" w:rsidRPr="006E03C7" w:rsidRDefault="004773B3" w:rsidP="004773B3">
      <w:pPr>
        <w:pStyle w:val="ListParagraph"/>
        <w:numPr>
          <w:ilvl w:val="0"/>
          <w:numId w:val="1"/>
        </w:numPr>
        <w:spacing w:line="240" w:lineRule="auto"/>
        <w:ind w:left="900"/>
        <w:rPr>
          <w:rFonts w:ascii="Times New Roman" w:hAnsi="Times New Roman" w:cs="Times New Roman"/>
          <w:bCs/>
          <w:color w:val="000000" w:themeColor="text1"/>
          <w:sz w:val="28"/>
          <w:szCs w:val="28"/>
          <w:lang w:val="pt-PT"/>
        </w:rPr>
      </w:pPr>
      <w:r w:rsidRPr="006E03C7">
        <w:rPr>
          <w:rFonts w:ascii="Times New Roman" w:hAnsi="Times New Roman" w:cs="Times New Roman"/>
          <w:bCs/>
          <w:color w:val="000000" w:themeColor="text1"/>
          <w:sz w:val="28"/>
          <w:szCs w:val="28"/>
          <w:lang w:val="pt-PT"/>
        </w:rPr>
        <w:t>vepron sipas legjislacionit në fuqi, në rast konstatimi të veprave penale ose moszbatimi të vendimeve administrative.</w:t>
      </w:r>
    </w:p>
    <w:p w:rsidR="004773B3" w:rsidRPr="006E03C7" w:rsidRDefault="004773B3" w:rsidP="004773B3">
      <w:pPr>
        <w:pStyle w:val="ListParagraph"/>
        <w:spacing w:line="240" w:lineRule="auto"/>
        <w:ind w:left="900" w:hanging="360"/>
        <w:rPr>
          <w:rFonts w:ascii="Times New Roman" w:hAnsi="Times New Roman" w:cs="Times New Roman"/>
          <w:b/>
          <w:bCs/>
          <w:color w:val="000000" w:themeColor="text1"/>
          <w:sz w:val="28"/>
          <w:szCs w:val="28"/>
          <w:lang w:val="sq-AL"/>
        </w:rPr>
      </w:pPr>
    </w:p>
    <w:p w:rsidR="00896639" w:rsidRDefault="00896639" w:rsidP="006E03C7">
      <w:pPr>
        <w:spacing w:line="240" w:lineRule="auto"/>
        <w:ind w:firstLine="0"/>
        <w:jc w:val="center"/>
        <w:rPr>
          <w:rFonts w:ascii="Times New Roman" w:hAnsi="Times New Roman" w:cs="Times New Roman"/>
          <w:b/>
          <w:bCs/>
          <w:color w:val="000000" w:themeColor="text1"/>
          <w:sz w:val="28"/>
          <w:szCs w:val="28"/>
          <w:lang w:val="sq-AL"/>
        </w:rPr>
      </w:pPr>
    </w:p>
    <w:p w:rsidR="00896639" w:rsidRDefault="00896639" w:rsidP="006E03C7">
      <w:pPr>
        <w:spacing w:line="240" w:lineRule="auto"/>
        <w:ind w:firstLine="0"/>
        <w:jc w:val="center"/>
        <w:rPr>
          <w:rFonts w:ascii="Times New Roman" w:hAnsi="Times New Roman" w:cs="Times New Roman"/>
          <w:b/>
          <w:bCs/>
          <w:color w:val="000000" w:themeColor="text1"/>
          <w:sz w:val="28"/>
          <w:szCs w:val="28"/>
          <w:lang w:val="sq-AL"/>
        </w:rPr>
      </w:pPr>
    </w:p>
    <w:p w:rsidR="004773B3" w:rsidRPr="006E03C7" w:rsidRDefault="004773B3" w:rsidP="006E03C7">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lastRenderedPageBreak/>
        <w:t>KREU IV</w:t>
      </w:r>
    </w:p>
    <w:p w:rsidR="004773B3" w:rsidRPr="006E03C7" w:rsidRDefault="004773B3" w:rsidP="006E03C7">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DISPOZITA TË FUNDIT</w:t>
      </w:r>
    </w:p>
    <w:p w:rsidR="004773B3" w:rsidRPr="006E03C7" w:rsidRDefault="004773B3" w:rsidP="006E03C7">
      <w:pPr>
        <w:shd w:val="clear" w:color="auto" w:fill="FFFFFF"/>
        <w:spacing w:line="240" w:lineRule="auto"/>
        <w:ind w:firstLine="0"/>
        <w:rPr>
          <w:rFonts w:ascii="Times New Roman" w:eastAsia="Times New Roman" w:hAnsi="Times New Roman" w:cs="Times New Roman"/>
          <w:b/>
          <w:bCs/>
          <w:color w:val="000000" w:themeColor="text1"/>
          <w:sz w:val="28"/>
          <w:szCs w:val="28"/>
          <w:lang w:val="pt-PT"/>
        </w:rPr>
      </w:pPr>
    </w:p>
    <w:p w:rsidR="004773B3" w:rsidRPr="006E03C7" w:rsidRDefault="004773B3" w:rsidP="006E03C7">
      <w:pPr>
        <w:shd w:val="clear" w:color="auto" w:fill="FFFFFF"/>
        <w:spacing w:line="240" w:lineRule="auto"/>
        <w:ind w:firstLine="0"/>
        <w:jc w:val="center"/>
        <w:rPr>
          <w:rFonts w:ascii="Times New Roman" w:eastAsia="Times New Roman" w:hAnsi="Times New Roman" w:cs="Times New Roman"/>
          <w:b/>
          <w:bCs/>
          <w:color w:val="000000" w:themeColor="text1"/>
          <w:sz w:val="28"/>
          <w:szCs w:val="28"/>
          <w:lang w:val="pt-PT"/>
        </w:rPr>
      </w:pPr>
      <w:r w:rsidRPr="006E03C7">
        <w:rPr>
          <w:rFonts w:ascii="Times New Roman" w:eastAsia="Times New Roman" w:hAnsi="Times New Roman" w:cs="Times New Roman"/>
          <w:b/>
          <w:bCs/>
          <w:color w:val="000000" w:themeColor="text1"/>
          <w:sz w:val="28"/>
          <w:szCs w:val="28"/>
          <w:lang w:val="pt-PT"/>
        </w:rPr>
        <w:t>Neni 32</w:t>
      </w:r>
    </w:p>
    <w:p w:rsidR="004773B3" w:rsidRPr="006E03C7" w:rsidRDefault="004773B3" w:rsidP="006E03C7">
      <w:pPr>
        <w:shd w:val="clear" w:color="auto" w:fill="FFFFFF"/>
        <w:spacing w:line="240" w:lineRule="auto"/>
        <w:ind w:firstLine="0"/>
        <w:jc w:val="center"/>
        <w:rPr>
          <w:rFonts w:ascii="Times New Roman" w:eastAsia="Times New Roman" w:hAnsi="Times New Roman" w:cs="Times New Roman"/>
          <w:b/>
          <w:color w:val="000000" w:themeColor="text1"/>
          <w:sz w:val="28"/>
          <w:szCs w:val="28"/>
          <w:lang w:val="it-IT"/>
        </w:rPr>
      </w:pPr>
      <w:r w:rsidRPr="006E03C7">
        <w:rPr>
          <w:rFonts w:ascii="Times New Roman" w:eastAsia="Times New Roman" w:hAnsi="Times New Roman" w:cs="Times New Roman"/>
          <w:b/>
          <w:color w:val="000000" w:themeColor="text1"/>
          <w:sz w:val="28"/>
          <w:szCs w:val="28"/>
          <w:lang w:val="it-IT"/>
        </w:rPr>
        <w:t>Plotësimi i mospërmbushjeve të konstatuara</w:t>
      </w:r>
    </w:p>
    <w:p w:rsidR="004773B3" w:rsidRPr="006E03C7" w:rsidRDefault="004773B3" w:rsidP="004773B3">
      <w:pPr>
        <w:shd w:val="clear" w:color="auto" w:fill="FFFFFF"/>
        <w:spacing w:line="240" w:lineRule="auto"/>
        <w:rPr>
          <w:rFonts w:ascii="Times New Roman" w:eastAsia="Times New Roman" w:hAnsi="Times New Roman" w:cs="Times New Roman"/>
          <w:b/>
          <w:color w:val="000000" w:themeColor="text1"/>
          <w:sz w:val="28"/>
          <w:szCs w:val="28"/>
          <w:lang w:val="it-IT"/>
        </w:rPr>
      </w:pPr>
    </w:p>
    <w:p w:rsidR="004773B3" w:rsidRPr="006E03C7" w:rsidRDefault="004773B3" w:rsidP="004773B3">
      <w:pPr>
        <w:pStyle w:val="ListParagraph"/>
        <w:numPr>
          <w:ilvl w:val="0"/>
          <w:numId w:val="47"/>
        </w:numPr>
        <w:shd w:val="clear" w:color="auto" w:fill="FFFFFF"/>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Kur, në përfundim të mbikëqyrjes, kontrollit dhe inspektimit, konstatohen mospërmbushje të kushteve të lejes apo licencës ose të detyrimeve, të përcaktuara në këtë vendim, të cilat nuk klasifikohen si kundërvajtje administrative, subjektit i dërgohet raporti përkatës me rekomandimet dhe detyrat përkatëse për plotësim.</w:t>
      </w:r>
    </w:p>
    <w:p w:rsidR="004773B3" w:rsidRPr="006E03C7" w:rsidRDefault="004773B3" w:rsidP="004773B3">
      <w:pPr>
        <w:pStyle w:val="ListParagraph"/>
        <w:shd w:val="clear" w:color="auto" w:fill="FFFFFF"/>
        <w:spacing w:line="240" w:lineRule="auto"/>
        <w:ind w:left="360" w:hanging="360"/>
        <w:rPr>
          <w:rFonts w:ascii="Times New Roman" w:eastAsia="Times New Roman" w:hAnsi="Times New Roman" w:cs="Times New Roman"/>
          <w:color w:val="000000" w:themeColor="text1"/>
          <w:sz w:val="28"/>
          <w:szCs w:val="28"/>
          <w:lang w:val="it-IT"/>
        </w:rPr>
      </w:pPr>
    </w:p>
    <w:p w:rsidR="004773B3" w:rsidRPr="006E03C7" w:rsidRDefault="004773B3" w:rsidP="004773B3">
      <w:pPr>
        <w:pStyle w:val="ListParagraph"/>
        <w:numPr>
          <w:ilvl w:val="0"/>
          <w:numId w:val="47"/>
        </w:numPr>
        <w:shd w:val="clear" w:color="auto" w:fill="FFFFFF"/>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Subjekti është i detyruar të plotësojë detyrat e lëna brenda afatit të përcaktuar nga Agjencia, i cili nuk mund të jetë më i gjatë se 30 (tridhjetë) ditë, si dhe të njoftojë për plotësimin e tyre, duke paraqitur provat përkatëse.</w:t>
      </w:r>
    </w:p>
    <w:p w:rsidR="004773B3" w:rsidRPr="006E03C7" w:rsidRDefault="004773B3" w:rsidP="004773B3">
      <w:pPr>
        <w:pStyle w:val="ListParagraph"/>
        <w:shd w:val="clear" w:color="auto" w:fill="FFFFFF"/>
        <w:spacing w:line="240" w:lineRule="auto"/>
        <w:ind w:left="360" w:hanging="360"/>
        <w:rPr>
          <w:rFonts w:ascii="Times New Roman" w:eastAsia="Times New Roman" w:hAnsi="Times New Roman" w:cs="Times New Roman"/>
          <w:color w:val="000000" w:themeColor="text1"/>
          <w:sz w:val="28"/>
          <w:szCs w:val="28"/>
          <w:lang w:val="it-IT"/>
        </w:rPr>
      </w:pPr>
    </w:p>
    <w:p w:rsidR="004773B3" w:rsidRPr="006E03C7" w:rsidRDefault="004773B3" w:rsidP="004773B3">
      <w:pPr>
        <w:pStyle w:val="ListParagraph"/>
        <w:numPr>
          <w:ilvl w:val="0"/>
          <w:numId w:val="47"/>
        </w:numPr>
        <w:shd w:val="clear" w:color="auto" w:fill="FFFFFF"/>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Për verifikimin e plotësimit të detyrave të lëna, Agjencia kryen rikontroll.</w:t>
      </w:r>
    </w:p>
    <w:p w:rsidR="004773B3" w:rsidRPr="006E03C7" w:rsidRDefault="004773B3" w:rsidP="004773B3">
      <w:pPr>
        <w:pStyle w:val="ListParagraph"/>
        <w:shd w:val="clear" w:color="auto" w:fill="FFFFFF"/>
        <w:spacing w:line="240" w:lineRule="auto"/>
        <w:ind w:left="360" w:hanging="360"/>
        <w:rPr>
          <w:rFonts w:ascii="Times New Roman" w:eastAsia="Times New Roman" w:hAnsi="Times New Roman" w:cs="Times New Roman"/>
          <w:color w:val="000000" w:themeColor="text1"/>
          <w:sz w:val="28"/>
          <w:szCs w:val="28"/>
          <w:lang w:val="it-IT"/>
        </w:rPr>
      </w:pPr>
    </w:p>
    <w:p w:rsidR="004773B3" w:rsidRPr="006E03C7" w:rsidRDefault="004773B3" w:rsidP="004773B3">
      <w:pPr>
        <w:pStyle w:val="ListParagraph"/>
        <w:numPr>
          <w:ilvl w:val="0"/>
          <w:numId w:val="47"/>
        </w:numPr>
        <w:shd w:val="clear" w:color="auto" w:fill="FFFFFF"/>
        <w:spacing w:line="240" w:lineRule="auto"/>
        <w:rPr>
          <w:rFonts w:ascii="Times New Roman" w:eastAsia="Times New Roman" w:hAnsi="Times New Roman" w:cs="Times New Roman"/>
          <w:color w:val="000000" w:themeColor="text1"/>
          <w:sz w:val="28"/>
          <w:szCs w:val="28"/>
          <w:lang w:val="it-IT"/>
        </w:rPr>
      </w:pPr>
      <w:r w:rsidRPr="006E03C7">
        <w:rPr>
          <w:rFonts w:ascii="Times New Roman" w:eastAsia="Times New Roman" w:hAnsi="Times New Roman" w:cs="Times New Roman"/>
          <w:color w:val="000000" w:themeColor="text1"/>
          <w:sz w:val="28"/>
          <w:szCs w:val="28"/>
          <w:lang w:val="it-IT"/>
        </w:rPr>
        <w:t>Në rast se nga rikontrolli rezulton se subjekti nuk ka zbatuar detyrat e lëna, Agjencia vijon me marrjen e masave administrative, sipas ligjit nr.61/2023.</w:t>
      </w:r>
    </w:p>
    <w:p w:rsidR="004773B3" w:rsidRPr="006E03C7" w:rsidRDefault="004773B3" w:rsidP="004773B3">
      <w:pPr>
        <w:pStyle w:val="ListParagraph"/>
        <w:spacing w:line="240" w:lineRule="auto"/>
        <w:ind w:left="0"/>
        <w:rPr>
          <w:rFonts w:ascii="Times New Roman" w:hAnsi="Times New Roman" w:cs="Times New Roman"/>
          <w:b/>
          <w:color w:val="000000" w:themeColor="text1"/>
          <w:sz w:val="28"/>
          <w:szCs w:val="28"/>
          <w:lang w:val="sq-AL"/>
        </w:rPr>
      </w:pPr>
    </w:p>
    <w:p w:rsidR="004773B3" w:rsidRPr="006E03C7" w:rsidRDefault="004773B3" w:rsidP="006E03C7">
      <w:pPr>
        <w:spacing w:line="240" w:lineRule="auto"/>
        <w:ind w:firstLine="0"/>
        <w:jc w:val="center"/>
        <w:rPr>
          <w:rFonts w:ascii="Times New Roman" w:hAnsi="Times New Roman" w:cs="Times New Roman"/>
          <w:b/>
          <w:bCs/>
          <w:color w:val="000000" w:themeColor="text1"/>
          <w:sz w:val="28"/>
          <w:szCs w:val="28"/>
          <w:lang w:val="sq-AL"/>
        </w:rPr>
      </w:pPr>
      <w:r w:rsidRPr="006E03C7">
        <w:rPr>
          <w:rFonts w:ascii="Times New Roman" w:hAnsi="Times New Roman" w:cs="Times New Roman"/>
          <w:b/>
          <w:bCs/>
          <w:color w:val="000000" w:themeColor="text1"/>
          <w:sz w:val="28"/>
          <w:szCs w:val="28"/>
          <w:lang w:val="sq-AL"/>
        </w:rPr>
        <w:t>Neni 33</w:t>
      </w:r>
    </w:p>
    <w:p w:rsidR="004773B3" w:rsidRPr="006E03C7" w:rsidRDefault="004773B3" w:rsidP="006E03C7">
      <w:pPr>
        <w:spacing w:line="240" w:lineRule="auto"/>
        <w:ind w:firstLine="0"/>
        <w:jc w:val="center"/>
        <w:rPr>
          <w:rFonts w:ascii="Times New Roman" w:eastAsia="Times New Roman" w:hAnsi="Times New Roman" w:cs="Times New Roman"/>
          <w:b/>
          <w:bCs/>
          <w:color w:val="000000" w:themeColor="text1"/>
          <w:sz w:val="28"/>
          <w:szCs w:val="28"/>
          <w:lang w:val="sq-AL" w:eastAsia="sq-AL"/>
        </w:rPr>
      </w:pPr>
      <w:r w:rsidRPr="006E03C7">
        <w:rPr>
          <w:rFonts w:ascii="Times New Roman" w:eastAsia="Times New Roman" w:hAnsi="Times New Roman" w:cs="Times New Roman"/>
          <w:b/>
          <w:bCs/>
          <w:color w:val="000000" w:themeColor="text1"/>
          <w:sz w:val="28"/>
          <w:szCs w:val="28"/>
          <w:lang w:val="sq-AL" w:eastAsia="sq-AL"/>
        </w:rPr>
        <w:t>Manualet teknike dhe institucionet zbatuese</w:t>
      </w:r>
    </w:p>
    <w:p w:rsidR="004773B3" w:rsidRPr="006E03C7" w:rsidRDefault="004773B3" w:rsidP="004773B3">
      <w:pPr>
        <w:spacing w:line="240" w:lineRule="auto"/>
        <w:jc w:val="center"/>
        <w:rPr>
          <w:rFonts w:ascii="Times New Roman" w:eastAsia="Times New Roman" w:hAnsi="Times New Roman" w:cs="Times New Roman"/>
          <w:b/>
          <w:bCs/>
          <w:color w:val="000000" w:themeColor="text1"/>
          <w:sz w:val="28"/>
          <w:szCs w:val="28"/>
          <w:lang w:val="sq-AL" w:eastAsia="sq-AL"/>
        </w:rPr>
      </w:pPr>
    </w:p>
    <w:p w:rsidR="004773B3" w:rsidRPr="006E03C7" w:rsidRDefault="004773B3" w:rsidP="004773B3">
      <w:pPr>
        <w:pStyle w:val="ListParagraph"/>
        <w:numPr>
          <w:ilvl w:val="0"/>
          <w:numId w:val="11"/>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Për procedurat e inspektimit, që ndiqen nga institucione të tjera, sipas përcaktimeve të këtij vendimi, manualet përkatëse propozohen nga këto institucione dhe miratohen nga ministri përgjegjës pas shqyrtimit dhe miratimit paraprak nga Agjencia.</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0"/>
          <w:numId w:val="11"/>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t>Manualet hartohen në përputhje me ligjin nr.61/2023, këtë vendim dhe aktet e tjera ligjore dhe nënligjore në fuqi.</w:t>
      </w:r>
    </w:p>
    <w:p w:rsidR="004773B3" w:rsidRPr="006E03C7" w:rsidRDefault="004773B3" w:rsidP="004773B3">
      <w:pPr>
        <w:pStyle w:val="ListParagraph"/>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0"/>
          <w:numId w:val="11"/>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sz w:val="28"/>
          <w:szCs w:val="28"/>
          <w:lang w:val="sq-AL"/>
        </w:rPr>
        <w:t>Agjencia harton manualet teknike të mbikëqyrjes dhe inspektimit, të cilat miratohen me urdhër të drejtorit të Përgjithshëm, në kuadër të organizimit dhe drejtimit të veprimtarisë së institucionit. Manualet kanë karakter të brendshëm teknik e organizativ dhe synojnë unifikimin e praktikave të punës për zbatimin e këtij vendimi, pa krijuar detyrime, masa, kushte ose procedura të reja për subjektet.</w:t>
      </w:r>
    </w:p>
    <w:p w:rsidR="004773B3" w:rsidRPr="006E03C7" w:rsidRDefault="004773B3" w:rsidP="004773B3">
      <w:pPr>
        <w:spacing w:line="240" w:lineRule="auto"/>
        <w:ind w:left="360" w:hanging="360"/>
        <w:rPr>
          <w:rFonts w:ascii="Times New Roman" w:hAnsi="Times New Roman" w:cs="Times New Roman"/>
          <w:color w:val="000000" w:themeColor="text1"/>
          <w:sz w:val="28"/>
          <w:szCs w:val="28"/>
          <w:lang w:val="sq-AL"/>
        </w:rPr>
      </w:pPr>
    </w:p>
    <w:p w:rsidR="004773B3" w:rsidRPr="006E03C7" w:rsidRDefault="004773B3" w:rsidP="004773B3">
      <w:pPr>
        <w:pStyle w:val="ListParagraph"/>
        <w:numPr>
          <w:ilvl w:val="0"/>
          <w:numId w:val="11"/>
        </w:numPr>
        <w:spacing w:line="240" w:lineRule="auto"/>
        <w:rPr>
          <w:rFonts w:ascii="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rPr>
        <w:t>Subjektet e licencuara dhe të lejuara janë të detyruara të zbatojnë këtë vendim në të gjitha fazat e veprimtarisë së tyre.</w:t>
      </w:r>
    </w:p>
    <w:p w:rsidR="004773B3" w:rsidRPr="006E03C7" w:rsidRDefault="004773B3" w:rsidP="004773B3">
      <w:pPr>
        <w:tabs>
          <w:tab w:val="left" w:pos="1427"/>
        </w:tabs>
        <w:spacing w:line="240" w:lineRule="auto"/>
        <w:ind w:left="360" w:hanging="360"/>
        <w:contextualSpacing/>
        <w:rPr>
          <w:rFonts w:ascii="Times New Roman" w:eastAsia="Times New Roman" w:hAnsi="Times New Roman" w:cs="Times New Roman"/>
          <w:color w:val="000000" w:themeColor="text1"/>
          <w:sz w:val="28"/>
          <w:szCs w:val="28"/>
          <w:lang w:val="sq-AL" w:eastAsia="sq-AL"/>
        </w:rPr>
      </w:pPr>
    </w:p>
    <w:p w:rsidR="004773B3" w:rsidRPr="006E03C7" w:rsidRDefault="004773B3" w:rsidP="004773B3">
      <w:pPr>
        <w:pStyle w:val="ListParagraph"/>
        <w:numPr>
          <w:ilvl w:val="0"/>
          <w:numId w:val="11"/>
        </w:numPr>
        <w:spacing w:line="240" w:lineRule="auto"/>
        <w:rPr>
          <w:rFonts w:ascii="Times New Roman" w:hAnsi="Times New Roman" w:cs="Times New Roman"/>
          <w:color w:val="000000" w:themeColor="text1"/>
          <w:sz w:val="28"/>
          <w:szCs w:val="28"/>
          <w:lang w:val="sq-AL"/>
        </w:rPr>
      </w:pPr>
      <w:r w:rsidRPr="006E03C7">
        <w:rPr>
          <w:rFonts w:ascii="Times New Roman" w:hAnsi="Times New Roman" w:cs="Times New Roman"/>
          <w:color w:val="000000" w:themeColor="text1"/>
          <w:sz w:val="28"/>
          <w:szCs w:val="28"/>
          <w:lang w:val="sq-AL"/>
        </w:rPr>
        <w:lastRenderedPageBreak/>
        <w:t xml:space="preserve">Ngarkohen ministria përgjegjëse për shëndetësinë, ministria përgjegjëse për bujqësinë, ministria përgjegjëse për rendin dhe sigurinë, Policia e Shtetit, </w:t>
      </w:r>
      <w:r w:rsidR="004E2659" w:rsidRPr="006E03C7">
        <w:rPr>
          <w:rFonts w:ascii="Times New Roman" w:hAnsi="Times New Roman" w:cs="Times New Roman"/>
          <w:color w:val="000000" w:themeColor="text1"/>
          <w:sz w:val="28"/>
          <w:szCs w:val="28"/>
          <w:lang w:val="sq-AL"/>
        </w:rPr>
        <w:t>a</w:t>
      </w:r>
      <w:r w:rsidRPr="006E03C7">
        <w:rPr>
          <w:rFonts w:ascii="Times New Roman" w:hAnsi="Times New Roman" w:cs="Times New Roman"/>
          <w:color w:val="000000" w:themeColor="text1"/>
          <w:sz w:val="28"/>
          <w:szCs w:val="28"/>
          <w:lang w:val="sq-AL"/>
        </w:rPr>
        <w:t xml:space="preserve">dministrata </w:t>
      </w:r>
      <w:r w:rsidR="004E2659" w:rsidRPr="006E03C7">
        <w:rPr>
          <w:rFonts w:ascii="Times New Roman" w:hAnsi="Times New Roman" w:cs="Times New Roman"/>
          <w:color w:val="000000" w:themeColor="text1"/>
          <w:sz w:val="28"/>
          <w:szCs w:val="28"/>
          <w:lang w:val="sq-AL"/>
        </w:rPr>
        <w:t>d</w:t>
      </w:r>
      <w:r w:rsidRPr="006E03C7">
        <w:rPr>
          <w:rFonts w:ascii="Times New Roman" w:hAnsi="Times New Roman" w:cs="Times New Roman"/>
          <w:color w:val="000000" w:themeColor="text1"/>
          <w:sz w:val="28"/>
          <w:szCs w:val="28"/>
          <w:lang w:val="sq-AL"/>
        </w:rPr>
        <w:t xml:space="preserve">oganore, Agjencia Kombëtare e Kontrollit të </w:t>
      </w:r>
      <w:r w:rsidRPr="006E03C7">
        <w:rPr>
          <w:rFonts w:ascii="Times New Roman" w:hAnsi="Times New Roman" w:cs="Times New Roman"/>
          <w:i/>
          <w:color w:val="000000" w:themeColor="text1"/>
          <w:sz w:val="28"/>
          <w:szCs w:val="28"/>
          <w:lang w:val="sq-AL"/>
        </w:rPr>
        <w:t>Cannabis</w:t>
      </w:r>
      <w:r w:rsidRPr="006E03C7">
        <w:rPr>
          <w:rFonts w:ascii="Times New Roman" w:hAnsi="Times New Roman" w:cs="Times New Roman"/>
          <w:color w:val="000000" w:themeColor="text1"/>
          <w:sz w:val="28"/>
          <w:szCs w:val="28"/>
          <w:lang w:val="sq-AL"/>
        </w:rPr>
        <w:t>-it dhe institucionet e tjera të përfshira për zbatimin e këtij vendimi.</w:t>
      </w:r>
    </w:p>
    <w:p w:rsidR="004773B3" w:rsidRPr="006E03C7" w:rsidRDefault="004773B3" w:rsidP="004773B3">
      <w:pPr>
        <w:tabs>
          <w:tab w:val="left" w:pos="1427"/>
        </w:tabs>
        <w:spacing w:line="240" w:lineRule="auto"/>
        <w:ind w:left="360" w:hanging="360"/>
        <w:contextualSpacing/>
        <w:rPr>
          <w:rFonts w:ascii="Times New Roman" w:eastAsia="Times New Roman" w:hAnsi="Times New Roman" w:cs="Times New Roman"/>
          <w:color w:val="000000" w:themeColor="text1"/>
          <w:sz w:val="28"/>
          <w:szCs w:val="28"/>
          <w:lang w:val="sq-AL" w:eastAsia="sq-AL"/>
        </w:rPr>
      </w:pPr>
    </w:p>
    <w:p w:rsidR="004773B3" w:rsidRPr="006E03C7" w:rsidRDefault="004773B3" w:rsidP="00896639">
      <w:pPr>
        <w:spacing w:line="240" w:lineRule="auto"/>
        <w:ind w:firstLine="360"/>
        <w:rPr>
          <w:rFonts w:ascii="Times New Roman" w:eastAsia="Times New Roman" w:hAnsi="Times New Roman" w:cs="Times New Roman"/>
          <w:color w:val="000000" w:themeColor="text1"/>
          <w:sz w:val="28"/>
          <w:szCs w:val="28"/>
          <w:lang w:val="sq-AL"/>
        </w:rPr>
      </w:pPr>
      <w:r w:rsidRPr="006E03C7">
        <w:rPr>
          <w:rFonts w:ascii="Times New Roman" w:eastAsia="Times New Roman" w:hAnsi="Times New Roman" w:cs="Times New Roman"/>
          <w:color w:val="000000" w:themeColor="text1"/>
          <w:sz w:val="28"/>
          <w:szCs w:val="28"/>
          <w:lang w:val="sq-AL" w:eastAsia="sq-AL"/>
        </w:rPr>
        <w:t>Ky vendim hyn në fuqi pas botimit në “Fletoren zyrtare”.</w:t>
      </w:r>
    </w:p>
    <w:p w:rsidR="004773B3" w:rsidRPr="006E03C7" w:rsidRDefault="004773B3" w:rsidP="004773B3">
      <w:pPr>
        <w:spacing w:line="240" w:lineRule="auto"/>
        <w:rPr>
          <w:rFonts w:ascii="Times New Roman" w:hAnsi="Times New Roman" w:cs="Times New Roman"/>
          <w:bCs/>
          <w:color w:val="000000" w:themeColor="text1"/>
          <w:sz w:val="28"/>
          <w:szCs w:val="28"/>
          <w:lang w:val="sq-AL"/>
        </w:rPr>
      </w:pPr>
    </w:p>
    <w:p w:rsidR="004773B3" w:rsidRPr="006E03C7" w:rsidRDefault="004773B3" w:rsidP="004773B3">
      <w:pPr>
        <w:spacing w:line="240" w:lineRule="auto"/>
        <w:rPr>
          <w:rFonts w:ascii="Times New Roman" w:hAnsi="Times New Roman" w:cs="Times New Roman"/>
          <w:bCs/>
          <w:color w:val="000000" w:themeColor="text1"/>
          <w:sz w:val="28"/>
          <w:szCs w:val="28"/>
          <w:lang w:val="sq-AL"/>
        </w:rPr>
      </w:pPr>
    </w:p>
    <w:p w:rsidR="004773B3" w:rsidRPr="006E03C7" w:rsidRDefault="004773B3" w:rsidP="006E03C7">
      <w:pPr>
        <w:spacing w:line="240" w:lineRule="auto"/>
        <w:ind w:firstLine="0"/>
        <w:jc w:val="center"/>
        <w:rPr>
          <w:rFonts w:ascii="Times New Roman" w:hAnsi="Times New Roman" w:cs="Times New Roman"/>
          <w:b/>
          <w:bCs/>
          <w:sz w:val="28"/>
          <w:szCs w:val="28"/>
          <w:lang w:val="pt-PT"/>
        </w:rPr>
      </w:pPr>
      <w:r w:rsidRPr="006E03C7">
        <w:rPr>
          <w:rFonts w:ascii="Times New Roman" w:hAnsi="Times New Roman" w:cs="Times New Roman"/>
          <w:b/>
          <w:bCs/>
          <w:sz w:val="28"/>
          <w:szCs w:val="28"/>
          <w:lang w:val="pt-PT"/>
        </w:rPr>
        <w:t>K R Y E M I N I S T R I</w:t>
      </w:r>
    </w:p>
    <w:p w:rsidR="004773B3" w:rsidRPr="006E03C7" w:rsidRDefault="004773B3" w:rsidP="006E03C7">
      <w:pPr>
        <w:spacing w:line="240" w:lineRule="auto"/>
        <w:ind w:firstLine="0"/>
        <w:jc w:val="center"/>
        <w:rPr>
          <w:rFonts w:ascii="Times New Roman" w:hAnsi="Times New Roman" w:cs="Times New Roman"/>
          <w:b/>
          <w:bCs/>
          <w:sz w:val="28"/>
          <w:szCs w:val="28"/>
          <w:lang w:val="pt-PT"/>
        </w:rPr>
      </w:pPr>
    </w:p>
    <w:p w:rsidR="004773B3" w:rsidRPr="006E03C7" w:rsidRDefault="004773B3" w:rsidP="006E03C7">
      <w:pPr>
        <w:spacing w:line="240" w:lineRule="auto"/>
        <w:ind w:firstLine="0"/>
        <w:jc w:val="center"/>
        <w:rPr>
          <w:rFonts w:ascii="Times New Roman" w:hAnsi="Times New Roman" w:cs="Times New Roman"/>
          <w:b/>
          <w:bCs/>
          <w:sz w:val="28"/>
          <w:szCs w:val="28"/>
          <w:lang w:val="pt-PT"/>
        </w:rPr>
      </w:pPr>
    </w:p>
    <w:p w:rsidR="004773B3" w:rsidRDefault="004773B3" w:rsidP="006E03C7">
      <w:pPr>
        <w:spacing w:line="240" w:lineRule="auto"/>
        <w:ind w:firstLine="0"/>
        <w:jc w:val="center"/>
        <w:rPr>
          <w:rFonts w:ascii="Times New Roman" w:hAnsi="Times New Roman" w:cs="Times New Roman"/>
          <w:b/>
          <w:bCs/>
          <w:sz w:val="28"/>
          <w:szCs w:val="28"/>
          <w:lang w:val="it-IT"/>
        </w:rPr>
      </w:pPr>
      <w:r w:rsidRPr="006E03C7">
        <w:rPr>
          <w:rFonts w:ascii="Times New Roman" w:hAnsi="Times New Roman" w:cs="Times New Roman"/>
          <w:b/>
          <w:bCs/>
          <w:sz w:val="28"/>
          <w:szCs w:val="28"/>
          <w:lang w:val="it-IT"/>
        </w:rPr>
        <w:t>EDI RAMA</w:t>
      </w:r>
    </w:p>
    <w:p w:rsidR="007341CF" w:rsidRDefault="007341CF" w:rsidP="006E03C7">
      <w:pPr>
        <w:spacing w:line="240" w:lineRule="auto"/>
        <w:ind w:firstLine="0"/>
        <w:jc w:val="center"/>
        <w:rPr>
          <w:rFonts w:ascii="Times New Roman" w:hAnsi="Times New Roman" w:cs="Times New Roman"/>
          <w:b/>
          <w:bCs/>
          <w:sz w:val="28"/>
          <w:szCs w:val="28"/>
          <w:lang w:val="it-IT"/>
        </w:rPr>
      </w:pPr>
    </w:p>
    <w:p w:rsidR="007341CF" w:rsidRPr="00E86234" w:rsidRDefault="007341CF" w:rsidP="007341CF">
      <w:pPr>
        <w:spacing w:after="200" w:line="240" w:lineRule="auto"/>
        <w:jc w:val="center"/>
        <w:rPr>
          <w:rFonts w:ascii="Times New Roman" w:eastAsia="Times New Roman" w:hAnsi="Times New Roman" w:cs="Times New Roman"/>
          <w:b/>
          <w:bCs/>
          <w:sz w:val="28"/>
          <w:szCs w:val="28"/>
          <w:lang w:val="fr-FR" w:bidi="en-US"/>
        </w:rPr>
      </w:pPr>
      <w:r w:rsidRPr="00E86234">
        <w:rPr>
          <w:rFonts w:ascii="Times New Roman" w:eastAsia="Times New Roman" w:hAnsi="Times New Roman" w:cs="Times New Roman"/>
          <w:b/>
          <w:bCs/>
          <w:sz w:val="28"/>
          <w:szCs w:val="28"/>
          <w:lang w:val="fr-FR" w:bidi="en-US"/>
        </w:rPr>
        <w:t>Në mungesë dhe me porosi</w:t>
      </w:r>
    </w:p>
    <w:p w:rsidR="007341CF" w:rsidRDefault="007341CF" w:rsidP="007341CF">
      <w:pPr>
        <w:spacing w:line="240" w:lineRule="auto"/>
        <w:jc w:val="center"/>
        <w:rPr>
          <w:rFonts w:ascii="Times New Roman" w:eastAsia="Times New Roman" w:hAnsi="Times New Roman" w:cs="Times New Roman"/>
          <w:b/>
          <w:bCs/>
          <w:sz w:val="28"/>
          <w:szCs w:val="28"/>
          <w:lang w:val="fr-FR" w:bidi="en-US"/>
        </w:rPr>
      </w:pPr>
      <w:r w:rsidRPr="00E86234">
        <w:rPr>
          <w:rFonts w:ascii="Times New Roman" w:eastAsia="Times New Roman" w:hAnsi="Times New Roman" w:cs="Times New Roman"/>
          <w:b/>
          <w:bCs/>
          <w:sz w:val="28"/>
          <w:szCs w:val="28"/>
          <w:lang w:val="fr-FR" w:bidi="en-US"/>
        </w:rPr>
        <w:t>ZËVENDËSKRYEMINISTRI</w:t>
      </w:r>
    </w:p>
    <w:p w:rsidR="007341CF" w:rsidRPr="00F73808" w:rsidRDefault="007341CF" w:rsidP="007341CF">
      <w:pPr>
        <w:spacing w:line="240" w:lineRule="auto"/>
        <w:jc w:val="center"/>
        <w:rPr>
          <w:rFonts w:ascii="Times New Roman" w:eastAsia="Times New Roman" w:hAnsi="Times New Roman" w:cs="Times New Roman"/>
          <w:b/>
          <w:bCs/>
          <w:sz w:val="28"/>
          <w:szCs w:val="28"/>
          <w:lang w:val="fr-FR" w:bidi="en-US"/>
        </w:rPr>
      </w:pPr>
    </w:p>
    <w:p w:rsidR="007341CF" w:rsidRPr="003B414F" w:rsidRDefault="007341CF" w:rsidP="007341CF">
      <w:pPr>
        <w:spacing w:line="240" w:lineRule="auto"/>
        <w:jc w:val="center"/>
        <w:rPr>
          <w:rFonts w:ascii="Times New Roman" w:hAnsi="Times New Roman" w:cs="Times New Roman"/>
          <w:b/>
          <w:sz w:val="28"/>
          <w:lang w:val="it-IT"/>
        </w:rPr>
      </w:pPr>
      <w:r w:rsidRPr="003B414F">
        <w:rPr>
          <w:rFonts w:ascii="Times New Roman" w:hAnsi="Times New Roman" w:cs="Times New Roman"/>
          <w:b/>
          <w:sz w:val="28"/>
          <w:lang w:val="it-IT"/>
        </w:rPr>
        <w:t>ALBANA KOÇIU</w:t>
      </w:r>
    </w:p>
    <w:p w:rsidR="006E03C7" w:rsidRDefault="006E03C7" w:rsidP="006E03C7">
      <w:pPr>
        <w:spacing w:line="240" w:lineRule="auto"/>
        <w:ind w:firstLine="0"/>
        <w:jc w:val="center"/>
        <w:rPr>
          <w:rFonts w:ascii="Times New Roman" w:hAnsi="Times New Roman" w:cs="Times New Roman"/>
          <w:b/>
          <w:bCs/>
          <w:sz w:val="28"/>
          <w:szCs w:val="28"/>
          <w:lang w:val="it-IT"/>
        </w:rPr>
      </w:pPr>
      <w:bookmarkStart w:id="6" w:name="_GoBack"/>
      <w:bookmarkEnd w:id="6"/>
    </w:p>
    <w:p w:rsidR="006E03C7" w:rsidRPr="00355C88" w:rsidRDefault="006E03C7" w:rsidP="006E03C7">
      <w:pPr>
        <w:spacing w:line="240" w:lineRule="auto"/>
        <w:ind w:firstLine="0"/>
        <w:rPr>
          <w:rFonts w:ascii="Times New Roman" w:hAnsi="Times New Roman" w:cs="Times New Roman"/>
          <w:sz w:val="24"/>
          <w:lang w:val="it-IT"/>
        </w:rPr>
      </w:pPr>
      <w:r w:rsidRPr="00695E0B">
        <w:rPr>
          <w:rFonts w:ascii="Times New Roman" w:hAnsi="Times New Roman" w:cs="Times New Roman"/>
          <w:sz w:val="24"/>
          <w:lang w:val="it-IT"/>
        </w:rPr>
        <w:t>MINISTRI I SHËNDETËSISË</w:t>
      </w:r>
      <w:r>
        <w:rPr>
          <w:rFonts w:ascii="Times New Roman" w:hAnsi="Times New Roman" w:cs="Times New Roman"/>
          <w:sz w:val="24"/>
          <w:lang w:val="it-IT"/>
        </w:rPr>
        <w:tab/>
      </w:r>
      <w:r>
        <w:rPr>
          <w:rFonts w:ascii="Times New Roman" w:hAnsi="Times New Roman" w:cs="Times New Roman"/>
          <w:sz w:val="24"/>
          <w:lang w:val="it-IT"/>
        </w:rPr>
        <w:tab/>
      </w:r>
      <w:r>
        <w:rPr>
          <w:rFonts w:ascii="Times New Roman" w:hAnsi="Times New Roman" w:cs="Times New Roman"/>
          <w:sz w:val="24"/>
          <w:lang w:val="it-IT"/>
        </w:rPr>
        <w:tab/>
      </w:r>
      <w:r>
        <w:rPr>
          <w:rFonts w:ascii="Times New Roman" w:hAnsi="Times New Roman" w:cs="Times New Roman"/>
          <w:sz w:val="24"/>
          <w:lang w:val="it-IT"/>
        </w:rPr>
        <w:tab/>
      </w:r>
      <w:r w:rsidRPr="00355C88">
        <w:rPr>
          <w:rFonts w:ascii="Times New Roman" w:hAnsi="Times New Roman" w:cs="Times New Roman"/>
          <w:sz w:val="24"/>
          <w:lang w:val="it-IT"/>
        </w:rPr>
        <w:t xml:space="preserve">  </w:t>
      </w:r>
      <w:r>
        <w:rPr>
          <w:rFonts w:ascii="Times New Roman" w:hAnsi="Times New Roman" w:cs="Times New Roman"/>
          <w:sz w:val="24"/>
          <w:lang w:val="it-IT"/>
        </w:rPr>
        <w:t xml:space="preserve">        </w:t>
      </w:r>
      <w:r w:rsidRPr="00355C88">
        <w:rPr>
          <w:rFonts w:ascii="Times New Roman" w:hAnsi="Times New Roman" w:cs="Times New Roman"/>
          <w:sz w:val="24"/>
          <w:lang w:val="it-IT"/>
        </w:rPr>
        <w:t>MINISTRI I BUJQËSISË</w:t>
      </w:r>
    </w:p>
    <w:p w:rsidR="006E03C7" w:rsidRPr="006E03C7" w:rsidRDefault="006E03C7" w:rsidP="006E03C7">
      <w:pPr>
        <w:spacing w:line="240" w:lineRule="auto"/>
        <w:ind w:firstLine="0"/>
        <w:rPr>
          <w:rFonts w:ascii="Times New Roman" w:hAnsi="Times New Roman" w:cs="Times New Roman"/>
          <w:sz w:val="24"/>
        </w:rPr>
      </w:pPr>
      <w:r w:rsidRPr="006E03C7">
        <w:rPr>
          <w:rFonts w:ascii="Times New Roman" w:hAnsi="Times New Roman" w:cs="Times New Roman"/>
          <w:sz w:val="24"/>
        </w:rPr>
        <w:t>DHE MIRËQENIES SOCIALE</w:t>
      </w:r>
      <w:r w:rsidRPr="006E03C7">
        <w:rPr>
          <w:rFonts w:ascii="Times New Roman" w:hAnsi="Times New Roman" w:cs="Times New Roman"/>
          <w:sz w:val="24"/>
        </w:rPr>
        <w:tab/>
      </w:r>
      <w:r w:rsidRPr="006E03C7">
        <w:rPr>
          <w:rFonts w:ascii="Times New Roman" w:hAnsi="Times New Roman" w:cs="Times New Roman"/>
          <w:sz w:val="24"/>
        </w:rPr>
        <w:tab/>
      </w:r>
      <w:r w:rsidRPr="006E03C7">
        <w:rPr>
          <w:rFonts w:ascii="Times New Roman" w:hAnsi="Times New Roman" w:cs="Times New Roman"/>
          <w:sz w:val="24"/>
        </w:rPr>
        <w:tab/>
      </w:r>
      <w:r w:rsidRPr="006E03C7">
        <w:rPr>
          <w:rFonts w:ascii="Times New Roman" w:hAnsi="Times New Roman" w:cs="Times New Roman"/>
          <w:sz w:val="24"/>
        </w:rPr>
        <w:tab/>
      </w:r>
      <w:r>
        <w:rPr>
          <w:rFonts w:ascii="Times New Roman" w:hAnsi="Times New Roman" w:cs="Times New Roman"/>
          <w:sz w:val="24"/>
        </w:rPr>
        <w:t xml:space="preserve">        </w:t>
      </w:r>
      <w:r w:rsidRPr="006E03C7">
        <w:rPr>
          <w:rFonts w:ascii="Times New Roman" w:hAnsi="Times New Roman" w:cs="Times New Roman"/>
          <w:sz w:val="24"/>
        </w:rPr>
        <w:t>DHE ZHVILLIMIT RURAL</w:t>
      </w:r>
    </w:p>
    <w:p w:rsidR="006E03C7" w:rsidRPr="006E03C7" w:rsidRDefault="006E03C7" w:rsidP="006E03C7">
      <w:pPr>
        <w:spacing w:line="240" w:lineRule="auto"/>
        <w:ind w:firstLine="0"/>
        <w:rPr>
          <w:rFonts w:ascii="Times New Roman" w:hAnsi="Times New Roman" w:cs="Times New Roman"/>
          <w:sz w:val="24"/>
        </w:rPr>
      </w:pPr>
    </w:p>
    <w:p w:rsidR="006E03C7" w:rsidRPr="0097216E" w:rsidRDefault="006E03C7" w:rsidP="006E03C7">
      <w:pPr>
        <w:spacing w:line="240" w:lineRule="auto"/>
        <w:ind w:firstLine="0"/>
        <w:rPr>
          <w:rFonts w:ascii="Times New Roman" w:hAnsi="Times New Roman" w:cs="Times New Roman"/>
          <w:sz w:val="24"/>
          <w:lang w:val="it-IT"/>
        </w:rPr>
      </w:pPr>
      <w:r w:rsidRPr="006E03C7">
        <w:rPr>
          <w:rFonts w:ascii="Times New Roman" w:hAnsi="Times New Roman" w:cs="Times New Roman"/>
          <w:sz w:val="24"/>
        </w:rPr>
        <w:t xml:space="preserve">      </w:t>
      </w:r>
      <w:r w:rsidRPr="0097216E">
        <w:rPr>
          <w:rFonts w:ascii="Times New Roman" w:hAnsi="Times New Roman" w:cs="Times New Roman"/>
          <w:sz w:val="24"/>
          <w:lang w:val="it-IT"/>
        </w:rPr>
        <w:t>KLODIANA SPAHIU</w:t>
      </w:r>
      <w:r w:rsidRPr="0097216E">
        <w:rPr>
          <w:rFonts w:ascii="Times New Roman" w:hAnsi="Times New Roman" w:cs="Times New Roman"/>
          <w:sz w:val="24"/>
          <w:lang w:val="it-IT"/>
        </w:rPr>
        <w:tab/>
      </w:r>
      <w:r w:rsidRPr="0097216E">
        <w:rPr>
          <w:rFonts w:ascii="Times New Roman" w:hAnsi="Times New Roman" w:cs="Times New Roman"/>
          <w:sz w:val="24"/>
          <w:lang w:val="it-IT"/>
        </w:rPr>
        <w:tab/>
      </w:r>
      <w:r w:rsidRPr="0097216E">
        <w:rPr>
          <w:rFonts w:ascii="Times New Roman" w:hAnsi="Times New Roman" w:cs="Times New Roman"/>
          <w:sz w:val="24"/>
          <w:lang w:val="it-IT"/>
        </w:rPr>
        <w:tab/>
      </w:r>
      <w:r w:rsidRPr="0097216E">
        <w:rPr>
          <w:rFonts w:ascii="Times New Roman" w:hAnsi="Times New Roman" w:cs="Times New Roman"/>
          <w:sz w:val="24"/>
          <w:lang w:val="it-IT"/>
        </w:rPr>
        <w:tab/>
      </w:r>
      <w:r w:rsidRPr="0097216E">
        <w:rPr>
          <w:rFonts w:ascii="Times New Roman" w:hAnsi="Times New Roman" w:cs="Times New Roman"/>
          <w:sz w:val="24"/>
          <w:lang w:val="it-IT"/>
        </w:rPr>
        <w:tab/>
        <w:t xml:space="preserve">                 ANDIS SALLA</w:t>
      </w:r>
    </w:p>
    <w:p w:rsidR="006E03C7" w:rsidRPr="0097216E" w:rsidRDefault="006E03C7" w:rsidP="006E03C7">
      <w:pPr>
        <w:spacing w:line="240" w:lineRule="auto"/>
        <w:ind w:firstLine="0"/>
        <w:jc w:val="center"/>
        <w:rPr>
          <w:rFonts w:ascii="Times New Roman" w:hAnsi="Times New Roman" w:cs="Times New Roman"/>
          <w:b/>
          <w:bCs/>
          <w:sz w:val="28"/>
          <w:szCs w:val="28"/>
          <w:lang w:val="it-IT"/>
        </w:rPr>
      </w:pPr>
    </w:p>
    <w:p w:rsidR="006E03C7" w:rsidRDefault="006E03C7" w:rsidP="006E03C7">
      <w:pPr>
        <w:spacing w:line="240" w:lineRule="auto"/>
        <w:ind w:firstLine="0"/>
        <w:jc w:val="center"/>
        <w:rPr>
          <w:rFonts w:ascii="Times New Roman" w:eastAsia="Times New Roman" w:hAnsi="Times New Roman" w:cs="Times New Roman"/>
          <w:bCs/>
          <w:sz w:val="24"/>
          <w:szCs w:val="28"/>
          <w:lang w:val="fr-FR" w:bidi="en-US"/>
        </w:rPr>
      </w:pPr>
      <w:r>
        <w:rPr>
          <w:rFonts w:ascii="Times New Roman" w:eastAsia="Times New Roman" w:hAnsi="Times New Roman" w:cs="Times New Roman"/>
          <w:bCs/>
          <w:sz w:val="24"/>
          <w:szCs w:val="28"/>
          <w:lang w:val="fr-FR" w:bidi="en-US"/>
        </w:rPr>
        <w:t>MINISTRI I PUNËVE</w:t>
      </w:r>
    </w:p>
    <w:p w:rsidR="006E03C7" w:rsidRDefault="006E03C7" w:rsidP="006E03C7">
      <w:pPr>
        <w:spacing w:line="240" w:lineRule="auto"/>
        <w:ind w:firstLine="0"/>
        <w:jc w:val="center"/>
        <w:rPr>
          <w:rFonts w:ascii="Times New Roman" w:eastAsia="Times New Roman" w:hAnsi="Times New Roman" w:cs="Times New Roman"/>
          <w:bCs/>
          <w:sz w:val="24"/>
          <w:szCs w:val="28"/>
          <w:lang w:val="fr-FR" w:bidi="en-US"/>
        </w:rPr>
      </w:pPr>
      <w:r>
        <w:rPr>
          <w:rFonts w:ascii="Times New Roman" w:eastAsia="Times New Roman" w:hAnsi="Times New Roman" w:cs="Times New Roman"/>
          <w:bCs/>
          <w:sz w:val="24"/>
          <w:szCs w:val="28"/>
          <w:lang w:val="fr-FR" w:bidi="en-US"/>
        </w:rPr>
        <w:t>TË BRENDSHME</w:t>
      </w:r>
    </w:p>
    <w:p w:rsidR="006E03C7" w:rsidRDefault="006E03C7" w:rsidP="006E03C7">
      <w:pPr>
        <w:spacing w:line="240" w:lineRule="auto"/>
        <w:ind w:firstLine="0"/>
        <w:jc w:val="center"/>
        <w:rPr>
          <w:rFonts w:ascii="Times New Roman" w:eastAsia="Times New Roman" w:hAnsi="Times New Roman" w:cs="Times New Roman"/>
          <w:bCs/>
          <w:sz w:val="24"/>
          <w:szCs w:val="28"/>
          <w:lang w:val="fr-FR" w:bidi="en-US"/>
        </w:rPr>
      </w:pPr>
    </w:p>
    <w:p w:rsidR="006E03C7" w:rsidRDefault="006E03C7" w:rsidP="006E03C7">
      <w:pPr>
        <w:spacing w:line="240" w:lineRule="auto"/>
        <w:ind w:firstLine="0"/>
        <w:jc w:val="center"/>
        <w:rPr>
          <w:rFonts w:ascii="Times New Roman" w:eastAsia="Times New Roman" w:hAnsi="Times New Roman" w:cs="Times New Roman"/>
          <w:bCs/>
          <w:sz w:val="24"/>
          <w:szCs w:val="28"/>
          <w:lang w:val="fr-FR" w:bidi="en-US"/>
        </w:rPr>
      </w:pPr>
      <w:r>
        <w:rPr>
          <w:rFonts w:ascii="Times New Roman" w:eastAsia="Times New Roman" w:hAnsi="Times New Roman" w:cs="Times New Roman"/>
          <w:bCs/>
          <w:sz w:val="24"/>
          <w:szCs w:val="28"/>
          <w:lang w:val="fr-FR" w:bidi="en-US"/>
        </w:rPr>
        <w:t>ERVIN DEMO</w:t>
      </w:r>
    </w:p>
    <w:p w:rsidR="006E03C7" w:rsidRPr="006E03C7" w:rsidRDefault="006E03C7" w:rsidP="006E03C7">
      <w:pPr>
        <w:spacing w:line="240" w:lineRule="auto"/>
        <w:ind w:firstLine="0"/>
        <w:jc w:val="center"/>
        <w:rPr>
          <w:rFonts w:ascii="Times New Roman" w:hAnsi="Times New Roman" w:cs="Times New Roman"/>
          <w:b/>
          <w:bCs/>
          <w:sz w:val="28"/>
          <w:szCs w:val="28"/>
          <w:lang w:val="fr-FR"/>
        </w:rPr>
      </w:pPr>
    </w:p>
    <w:p w:rsidR="006E03C7" w:rsidRPr="006E03C7" w:rsidRDefault="006E03C7" w:rsidP="004773B3">
      <w:pPr>
        <w:spacing w:line="240" w:lineRule="auto"/>
        <w:jc w:val="center"/>
        <w:rPr>
          <w:rFonts w:ascii="Times New Roman" w:hAnsi="Times New Roman" w:cs="Times New Roman"/>
          <w:b/>
          <w:bCs/>
          <w:sz w:val="28"/>
          <w:szCs w:val="28"/>
          <w:lang w:val="it-IT"/>
        </w:rPr>
      </w:pPr>
    </w:p>
    <w:p w:rsidR="006E03C7" w:rsidRPr="006E03C7" w:rsidRDefault="006E03C7" w:rsidP="004773B3">
      <w:pPr>
        <w:spacing w:line="240" w:lineRule="auto"/>
        <w:jc w:val="center"/>
        <w:rPr>
          <w:rFonts w:ascii="Times New Roman" w:hAnsi="Times New Roman" w:cs="Times New Roman"/>
          <w:b/>
          <w:bCs/>
          <w:sz w:val="28"/>
          <w:szCs w:val="28"/>
          <w:lang w:val="it-IT"/>
        </w:rPr>
      </w:pPr>
    </w:p>
    <w:p w:rsidR="004773B3" w:rsidRPr="006E03C7" w:rsidRDefault="004773B3" w:rsidP="004773B3">
      <w:pPr>
        <w:rPr>
          <w:lang w:val="it-IT"/>
        </w:rPr>
      </w:pPr>
    </w:p>
    <w:p w:rsidR="00B139E5" w:rsidRPr="006E03C7" w:rsidRDefault="00B139E5" w:rsidP="004773B3">
      <w:pPr>
        <w:spacing w:line="240" w:lineRule="auto"/>
        <w:ind w:firstLine="0"/>
        <w:jc w:val="center"/>
        <w:rPr>
          <w:rFonts w:ascii="Times New Roman" w:hAnsi="Times New Roman" w:cs="Times New Roman"/>
          <w:b/>
          <w:bCs/>
          <w:sz w:val="28"/>
          <w:szCs w:val="28"/>
          <w:lang w:val="it-IT"/>
        </w:rPr>
      </w:pPr>
    </w:p>
    <w:sectPr w:rsidR="00B139E5" w:rsidRPr="006E03C7" w:rsidSect="004E666F">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2EA" w:rsidRDefault="003102EA" w:rsidP="001C3BB3">
      <w:pPr>
        <w:spacing w:line="240" w:lineRule="auto"/>
      </w:pPr>
      <w:r>
        <w:separator/>
      </w:r>
    </w:p>
  </w:endnote>
  <w:endnote w:type="continuationSeparator" w:id="0">
    <w:p w:rsidR="003102EA" w:rsidRDefault="003102EA" w:rsidP="001C3B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208217399"/>
      <w:docPartObj>
        <w:docPartGallery w:val="Page Numbers (Bottom of Page)"/>
        <w:docPartUnique/>
      </w:docPartObj>
    </w:sdtPr>
    <w:sdtEndPr>
      <w:rPr>
        <w:noProof/>
      </w:rPr>
    </w:sdtEndPr>
    <w:sdtContent>
      <w:p w:rsidR="001C3BB3" w:rsidRPr="0097216E" w:rsidRDefault="001C3BB3">
        <w:pPr>
          <w:pStyle w:val="Footer"/>
          <w:jc w:val="right"/>
          <w:rPr>
            <w:rFonts w:ascii="Times New Roman" w:hAnsi="Times New Roman" w:cs="Times New Roman"/>
            <w:sz w:val="24"/>
          </w:rPr>
        </w:pPr>
        <w:r w:rsidRPr="0097216E">
          <w:rPr>
            <w:rFonts w:ascii="Times New Roman" w:hAnsi="Times New Roman" w:cs="Times New Roman"/>
            <w:sz w:val="24"/>
          </w:rPr>
          <w:fldChar w:fldCharType="begin"/>
        </w:r>
        <w:r w:rsidRPr="0097216E">
          <w:rPr>
            <w:rFonts w:ascii="Times New Roman" w:hAnsi="Times New Roman" w:cs="Times New Roman"/>
            <w:sz w:val="24"/>
          </w:rPr>
          <w:instrText xml:space="preserve"> PAGE   \* MERGEFORMAT </w:instrText>
        </w:r>
        <w:r w:rsidRPr="0097216E">
          <w:rPr>
            <w:rFonts w:ascii="Times New Roman" w:hAnsi="Times New Roman" w:cs="Times New Roman"/>
            <w:sz w:val="24"/>
          </w:rPr>
          <w:fldChar w:fldCharType="separate"/>
        </w:r>
        <w:r w:rsidR="007341CF">
          <w:rPr>
            <w:rFonts w:ascii="Times New Roman" w:hAnsi="Times New Roman" w:cs="Times New Roman"/>
            <w:noProof/>
            <w:sz w:val="24"/>
          </w:rPr>
          <w:t>30</w:t>
        </w:r>
        <w:r w:rsidRPr="0097216E">
          <w:rPr>
            <w:rFonts w:ascii="Times New Roman" w:hAnsi="Times New Roman" w:cs="Times New Roman"/>
            <w:noProof/>
            <w:sz w:val="24"/>
          </w:rPr>
          <w:fldChar w:fldCharType="end"/>
        </w:r>
      </w:p>
    </w:sdtContent>
  </w:sdt>
  <w:p w:rsidR="001C3BB3" w:rsidRDefault="001C3B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2EA" w:rsidRDefault="003102EA" w:rsidP="001C3BB3">
      <w:pPr>
        <w:spacing w:line="240" w:lineRule="auto"/>
      </w:pPr>
      <w:r>
        <w:separator/>
      </w:r>
    </w:p>
  </w:footnote>
  <w:footnote w:type="continuationSeparator" w:id="0">
    <w:p w:rsidR="003102EA" w:rsidRDefault="003102EA" w:rsidP="001C3BB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7690C"/>
    <w:multiLevelType w:val="hybridMultilevel"/>
    <w:tmpl w:val="68725E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B9161E"/>
    <w:multiLevelType w:val="hybridMultilevel"/>
    <w:tmpl w:val="953EFECC"/>
    <w:lvl w:ilvl="0" w:tplc="A72828AC">
      <w:start w:val="1"/>
      <w:numFmt w:val="none"/>
      <w:lvlText w:val="ç)"/>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C55EE"/>
    <w:multiLevelType w:val="hybridMultilevel"/>
    <w:tmpl w:val="C4C2CD4C"/>
    <w:lvl w:ilvl="0" w:tplc="04090017">
      <w:start w:val="1"/>
      <w:numFmt w:val="lowerLetter"/>
      <w:lvlText w:val="%1)"/>
      <w:lvlJc w:val="left"/>
      <w:pPr>
        <w:ind w:left="720" w:hanging="360"/>
      </w:pPr>
    </w:lvl>
    <w:lvl w:ilvl="1" w:tplc="04090017">
      <w:start w:val="1"/>
      <w:numFmt w:val="lowerLetter"/>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A07670"/>
    <w:multiLevelType w:val="hybridMultilevel"/>
    <w:tmpl w:val="4CF01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D3258B"/>
    <w:multiLevelType w:val="hybridMultilevel"/>
    <w:tmpl w:val="07E2A7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DA5235C"/>
    <w:multiLevelType w:val="hybridMultilevel"/>
    <w:tmpl w:val="05026A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0F003F0"/>
    <w:multiLevelType w:val="hybridMultilevel"/>
    <w:tmpl w:val="97287B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DD2571"/>
    <w:multiLevelType w:val="hybridMultilevel"/>
    <w:tmpl w:val="14F0B49A"/>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9562874"/>
    <w:multiLevelType w:val="hybridMultilevel"/>
    <w:tmpl w:val="9B34987C"/>
    <w:lvl w:ilvl="0" w:tplc="A818412E">
      <w:start w:val="1"/>
      <w:numFmt w:val="none"/>
      <w:lvlText w:val="dh)"/>
      <w:lvlJc w:val="left"/>
      <w:pPr>
        <w:ind w:left="72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1A9C1B71"/>
    <w:multiLevelType w:val="hybridMultilevel"/>
    <w:tmpl w:val="FBA818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990240"/>
    <w:multiLevelType w:val="hybridMultilevel"/>
    <w:tmpl w:val="D20EE9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0E5AE7"/>
    <w:multiLevelType w:val="hybridMultilevel"/>
    <w:tmpl w:val="FA4CBF1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DE104DF"/>
    <w:multiLevelType w:val="hybridMultilevel"/>
    <w:tmpl w:val="1D5822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1B0418"/>
    <w:multiLevelType w:val="hybridMultilevel"/>
    <w:tmpl w:val="8C6ECE00"/>
    <w:lvl w:ilvl="0" w:tplc="DADE2352">
      <w:start w:val="1"/>
      <w:numFmt w:val="none"/>
      <w:lvlText w:val="ë)"/>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F302E80"/>
    <w:multiLevelType w:val="hybridMultilevel"/>
    <w:tmpl w:val="0A62C8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053385A"/>
    <w:multiLevelType w:val="hybridMultilevel"/>
    <w:tmpl w:val="36C6BF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36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043E6A"/>
    <w:multiLevelType w:val="hybridMultilevel"/>
    <w:tmpl w:val="766A656E"/>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237D2F2F"/>
    <w:multiLevelType w:val="hybridMultilevel"/>
    <w:tmpl w:val="B3F8C676"/>
    <w:lvl w:ilvl="0" w:tplc="157CA8E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670B1F"/>
    <w:multiLevelType w:val="hybridMultilevel"/>
    <w:tmpl w:val="C94A94B8"/>
    <w:lvl w:ilvl="0" w:tplc="A9187B5E">
      <w:start w:val="4"/>
      <w:numFmt w:val="lowerLetter"/>
      <w:lvlText w:val="%1)"/>
      <w:lvlJc w:val="left"/>
      <w:pPr>
        <w:ind w:left="81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267A5ED3"/>
    <w:multiLevelType w:val="hybridMultilevel"/>
    <w:tmpl w:val="29B46C7E"/>
    <w:lvl w:ilvl="0" w:tplc="AD1810E2">
      <w:start w:val="1"/>
      <w:numFmt w:val="lowerLetter"/>
      <w:lvlText w:val="%1)"/>
      <w:lvlJc w:val="left"/>
      <w:pPr>
        <w:ind w:left="1080" w:hanging="360"/>
      </w:pPr>
      <w:rPr>
        <w:lang w:val="pt-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7F23BD4"/>
    <w:multiLevelType w:val="hybridMultilevel"/>
    <w:tmpl w:val="A1302E92"/>
    <w:lvl w:ilvl="0" w:tplc="04090017">
      <w:start w:val="1"/>
      <w:numFmt w:val="lowerLetter"/>
      <w:lvlText w:val="%1)"/>
      <w:lvlJc w:val="left"/>
      <w:pPr>
        <w:ind w:left="72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97E1274"/>
    <w:multiLevelType w:val="multilevel"/>
    <w:tmpl w:val="8CAE78E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9CD5C87"/>
    <w:multiLevelType w:val="hybridMultilevel"/>
    <w:tmpl w:val="BDCA6340"/>
    <w:lvl w:ilvl="0" w:tplc="4D60C22A">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7A33E5"/>
    <w:multiLevelType w:val="hybridMultilevel"/>
    <w:tmpl w:val="15C6D4E4"/>
    <w:lvl w:ilvl="0" w:tplc="3F342B0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9B02B3"/>
    <w:multiLevelType w:val="hybridMultilevel"/>
    <w:tmpl w:val="C520F9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FA145A"/>
    <w:multiLevelType w:val="multilevel"/>
    <w:tmpl w:val="04489DC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302658BB"/>
    <w:multiLevelType w:val="hybridMultilevel"/>
    <w:tmpl w:val="A3B26E4C"/>
    <w:lvl w:ilvl="0" w:tplc="0409000F">
      <w:start w:val="1"/>
      <w:numFmt w:val="decimal"/>
      <w:lvlText w:val="%1."/>
      <w:lvlJc w:val="left"/>
      <w:pPr>
        <w:ind w:left="360" w:hanging="360"/>
      </w:pPr>
    </w:lvl>
    <w:lvl w:ilvl="1" w:tplc="AD2E3F82">
      <w:start w:val="1"/>
      <w:numFmt w:val="decimal"/>
      <w:lvlText w:val="%2."/>
      <w:lvlJc w:val="left"/>
      <w:pPr>
        <w:ind w:left="0" w:hanging="360"/>
      </w:pPr>
      <w:rPr>
        <w:rFonts w:eastAsia="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33E7E67"/>
    <w:multiLevelType w:val="hybridMultilevel"/>
    <w:tmpl w:val="F0B60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36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92384D"/>
    <w:multiLevelType w:val="hybridMultilevel"/>
    <w:tmpl w:val="7ED2D49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66D3E07"/>
    <w:multiLevelType w:val="hybridMultilevel"/>
    <w:tmpl w:val="D21401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8321119"/>
    <w:multiLevelType w:val="hybridMultilevel"/>
    <w:tmpl w:val="2B666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45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176E2A"/>
    <w:multiLevelType w:val="hybridMultilevel"/>
    <w:tmpl w:val="01EC19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A50471F"/>
    <w:multiLevelType w:val="hybridMultilevel"/>
    <w:tmpl w:val="473AED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DBF1BF7"/>
    <w:multiLevelType w:val="multilevel"/>
    <w:tmpl w:val="8CAE78E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3E045A0C"/>
    <w:multiLevelType w:val="hybridMultilevel"/>
    <w:tmpl w:val="7E60B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36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1632CA8"/>
    <w:multiLevelType w:val="multilevel"/>
    <w:tmpl w:val="14A8DC22"/>
    <w:lvl w:ilvl="0">
      <w:start w:val="1"/>
      <w:numFmt w:val="lowerLetter"/>
      <w:lvlText w:val="%1)"/>
      <w:lvlJc w:val="left"/>
      <w:pPr>
        <w:ind w:left="720" w:hanging="360"/>
      </w:pPr>
    </w:lvl>
    <w:lvl w:ilvl="1">
      <w:start w:val="1"/>
      <w:numFmt w:val="lowerRoman"/>
      <w:lvlText w:val="%2."/>
      <w:lvlJc w:val="left"/>
      <w:pPr>
        <w:ind w:left="1980" w:hanging="72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26A2CD4"/>
    <w:multiLevelType w:val="hybridMultilevel"/>
    <w:tmpl w:val="92D2E602"/>
    <w:lvl w:ilvl="0" w:tplc="DADE2352">
      <w:start w:val="1"/>
      <w:numFmt w:val="none"/>
      <w:lvlText w:val="ë)"/>
      <w:lvlJc w:val="left"/>
      <w:pPr>
        <w:ind w:left="7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7" w15:restartNumberingAfterBreak="0">
    <w:nsid w:val="42806288"/>
    <w:multiLevelType w:val="hybridMultilevel"/>
    <w:tmpl w:val="9B56A6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2D411A8"/>
    <w:multiLevelType w:val="hybridMultilevel"/>
    <w:tmpl w:val="7ED2D49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4717768B"/>
    <w:multiLevelType w:val="multilevel"/>
    <w:tmpl w:val="53A68CA4"/>
    <w:lvl w:ilvl="0">
      <w:start w:val="1"/>
      <w:numFmt w:val="decimal"/>
      <w:lvlText w:val="%1."/>
      <w:lvlJc w:val="left"/>
      <w:pPr>
        <w:tabs>
          <w:tab w:val="num" w:pos="360"/>
        </w:tabs>
        <w:ind w:left="360" w:hanging="360"/>
      </w:pPr>
    </w:lvl>
    <w:lvl w:ilvl="1">
      <w:start w:val="38"/>
      <w:numFmt w:val="lowerLetter"/>
      <w:lvlText w:val="%2)"/>
      <w:lvlJc w:val="left"/>
      <w:pPr>
        <w:ind w:left="36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490D354E"/>
    <w:multiLevelType w:val="hybridMultilevel"/>
    <w:tmpl w:val="006EC58E"/>
    <w:lvl w:ilvl="0" w:tplc="3F342B0E">
      <w:start w:val="1"/>
      <w:numFmt w:val="decimal"/>
      <w:lvlText w:val="%1."/>
      <w:lvlJc w:val="left"/>
      <w:pPr>
        <w:ind w:left="360" w:hanging="360"/>
      </w:pPr>
      <w:rPr>
        <w:rFonts w:hint="default"/>
      </w:rPr>
    </w:lvl>
    <w:lvl w:ilvl="1" w:tplc="5D64209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B53659A"/>
    <w:multiLevelType w:val="hybridMultilevel"/>
    <w:tmpl w:val="15800D1E"/>
    <w:lvl w:ilvl="0" w:tplc="C136EB0A">
      <w:start w:val="1"/>
      <w:numFmt w:val="none"/>
      <w:lvlText w:val="ç)"/>
      <w:lvlJc w:val="left"/>
      <w:pPr>
        <w:ind w:left="81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2" w15:restartNumberingAfterBreak="0">
    <w:nsid w:val="4BCA4086"/>
    <w:multiLevelType w:val="hybridMultilevel"/>
    <w:tmpl w:val="F8A20212"/>
    <w:lvl w:ilvl="0" w:tplc="B0982C6E">
      <w:start w:val="1"/>
      <w:numFmt w:val="decimal"/>
      <w:lvlText w:val="%1."/>
      <w:lvlJc w:val="left"/>
      <w:pPr>
        <w:ind w:left="644" w:hanging="360"/>
      </w:pPr>
      <w:rPr>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15:restartNumberingAfterBreak="0">
    <w:nsid w:val="4F0C5191"/>
    <w:multiLevelType w:val="hybridMultilevel"/>
    <w:tmpl w:val="C9E2A0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4F757662"/>
    <w:multiLevelType w:val="multilevel"/>
    <w:tmpl w:val="AA0AE6C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551D78C8"/>
    <w:multiLevelType w:val="hybridMultilevel"/>
    <w:tmpl w:val="A5DEB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36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033F19"/>
    <w:multiLevelType w:val="multilevel"/>
    <w:tmpl w:val="8CAE78E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36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5B290775"/>
    <w:multiLevelType w:val="hybridMultilevel"/>
    <w:tmpl w:val="38744D76"/>
    <w:lvl w:ilvl="0" w:tplc="2B607A24">
      <w:start w:val="2"/>
      <w:numFmt w:val="bullet"/>
      <w:lvlText w:val="-"/>
      <w:lvlJc w:val="left"/>
      <w:pPr>
        <w:ind w:left="360" w:hanging="360"/>
      </w:pPr>
      <w:rPr>
        <w:rFonts w:ascii="Times New Roman" w:eastAsia="Times New Roman" w:hAnsi="Times New Roman" w:cs="Times New Roman"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BE81C63"/>
    <w:multiLevelType w:val="hybridMultilevel"/>
    <w:tmpl w:val="612E9ABC"/>
    <w:lvl w:ilvl="0" w:tplc="04090017">
      <w:start w:val="1"/>
      <w:numFmt w:val="lowerLetter"/>
      <w:lvlText w:val="%1)"/>
      <w:lvlJc w:val="left"/>
      <w:pPr>
        <w:ind w:left="1080" w:hanging="360"/>
      </w:pPr>
    </w:lvl>
    <w:lvl w:ilvl="1" w:tplc="04090017">
      <w:start w:val="1"/>
      <w:numFmt w:val="lowerLetter"/>
      <w:lvlText w:val="%2)"/>
      <w:lvlJc w:val="left"/>
      <w:pPr>
        <w:ind w:left="81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D5C54A8"/>
    <w:multiLevelType w:val="hybridMultilevel"/>
    <w:tmpl w:val="E280DD14"/>
    <w:lvl w:ilvl="0" w:tplc="A818412E">
      <w:start w:val="1"/>
      <w:numFmt w:val="none"/>
      <w:lvlText w:val="dh)"/>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64513580"/>
    <w:multiLevelType w:val="hybridMultilevel"/>
    <w:tmpl w:val="9F225818"/>
    <w:lvl w:ilvl="0" w:tplc="BCE08BE6">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1" w15:restartNumberingAfterBreak="0">
    <w:nsid w:val="6AC97DCE"/>
    <w:multiLevelType w:val="hybridMultilevel"/>
    <w:tmpl w:val="16AE89FE"/>
    <w:lvl w:ilvl="0" w:tplc="C136EB0A">
      <w:start w:val="1"/>
      <w:numFmt w:val="none"/>
      <w:lvlText w:val="ç)"/>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2" w15:restartNumberingAfterBreak="0">
    <w:nsid w:val="6C681CD8"/>
    <w:multiLevelType w:val="hybridMultilevel"/>
    <w:tmpl w:val="E5744E50"/>
    <w:lvl w:ilvl="0" w:tplc="C136EB0A">
      <w:start w:val="1"/>
      <w:numFmt w:val="none"/>
      <w:lvlText w:val="ç)"/>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D4379C0"/>
    <w:multiLevelType w:val="hybridMultilevel"/>
    <w:tmpl w:val="8FEE0DC4"/>
    <w:lvl w:ilvl="0" w:tplc="C136EB0A">
      <w:start w:val="1"/>
      <w:numFmt w:val="none"/>
      <w:lvlText w:val="ç)"/>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0147187"/>
    <w:multiLevelType w:val="hybridMultilevel"/>
    <w:tmpl w:val="376C756C"/>
    <w:lvl w:ilvl="0" w:tplc="24AE8398">
      <w:start w:val="1"/>
      <w:numFmt w:val="lowerLetter"/>
      <w:lvlText w:val="%1)"/>
      <w:lvlJc w:val="left"/>
      <w:pPr>
        <w:ind w:left="1020" w:hanging="360"/>
      </w:pPr>
    </w:lvl>
    <w:lvl w:ilvl="1" w:tplc="C8CA9ACE">
      <w:start w:val="1"/>
      <w:numFmt w:val="lowerLetter"/>
      <w:lvlText w:val="%2)"/>
      <w:lvlJc w:val="left"/>
      <w:pPr>
        <w:ind w:left="1020" w:hanging="360"/>
      </w:pPr>
    </w:lvl>
    <w:lvl w:ilvl="2" w:tplc="684C8B9C">
      <w:start w:val="1"/>
      <w:numFmt w:val="lowerLetter"/>
      <w:lvlText w:val="%3)"/>
      <w:lvlJc w:val="left"/>
      <w:pPr>
        <w:ind w:left="1020" w:hanging="360"/>
      </w:pPr>
    </w:lvl>
    <w:lvl w:ilvl="3" w:tplc="7130C496">
      <w:start w:val="1"/>
      <w:numFmt w:val="lowerLetter"/>
      <w:lvlText w:val="%4)"/>
      <w:lvlJc w:val="left"/>
      <w:pPr>
        <w:ind w:left="1020" w:hanging="360"/>
      </w:pPr>
    </w:lvl>
    <w:lvl w:ilvl="4" w:tplc="5CB88A4A">
      <w:start w:val="1"/>
      <w:numFmt w:val="lowerLetter"/>
      <w:lvlText w:val="%5)"/>
      <w:lvlJc w:val="left"/>
      <w:pPr>
        <w:ind w:left="1020" w:hanging="360"/>
      </w:pPr>
    </w:lvl>
    <w:lvl w:ilvl="5" w:tplc="C846C1AA">
      <w:start w:val="1"/>
      <w:numFmt w:val="lowerLetter"/>
      <w:lvlText w:val="%6)"/>
      <w:lvlJc w:val="left"/>
      <w:pPr>
        <w:ind w:left="1020" w:hanging="360"/>
      </w:pPr>
    </w:lvl>
    <w:lvl w:ilvl="6" w:tplc="1CA2B30A">
      <w:start w:val="1"/>
      <w:numFmt w:val="lowerLetter"/>
      <w:lvlText w:val="%7)"/>
      <w:lvlJc w:val="left"/>
      <w:pPr>
        <w:ind w:left="1020" w:hanging="360"/>
      </w:pPr>
    </w:lvl>
    <w:lvl w:ilvl="7" w:tplc="12DE249C">
      <w:start w:val="1"/>
      <w:numFmt w:val="lowerLetter"/>
      <w:lvlText w:val="%8)"/>
      <w:lvlJc w:val="left"/>
      <w:pPr>
        <w:ind w:left="1020" w:hanging="360"/>
      </w:pPr>
    </w:lvl>
    <w:lvl w:ilvl="8" w:tplc="CB340E94">
      <w:start w:val="1"/>
      <w:numFmt w:val="lowerLetter"/>
      <w:lvlText w:val="%9)"/>
      <w:lvlJc w:val="left"/>
      <w:pPr>
        <w:ind w:left="1020" w:hanging="360"/>
      </w:pPr>
    </w:lvl>
  </w:abstractNum>
  <w:abstractNum w:abstractNumId="55" w15:restartNumberingAfterBreak="0">
    <w:nsid w:val="747B51DB"/>
    <w:multiLevelType w:val="hybridMultilevel"/>
    <w:tmpl w:val="86EEC664"/>
    <w:lvl w:ilvl="0" w:tplc="04090017">
      <w:start w:val="1"/>
      <w:numFmt w:val="lowerLetter"/>
      <w:lvlText w:val="%1)"/>
      <w:lvlJc w:val="left"/>
      <w:pPr>
        <w:ind w:left="720" w:hanging="360"/>
      </w:pPr>
    </w:lvl>
    <w:lvl w:ilvl="1" w:tplc="AD2E3F82">
      <w:start w:val="1"/>
      <w:numFmt w:val="decimal"/>
      <w:lvlText w:val="%2."/>
      <w:lvlJc w:val="left"/>
      <w:pPr>
        <w:ind w:left="360" w:hanging="360"/>
      </w:pPr>
      <w:rPr>
        <w:rFonts w:eastAsia="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55520CF"/>
    <w:multiLevelType w:val="hybridMultilevel"/>
    <w:tmpl w:val="CF381E30"/>
    <w:lvl w:ilvl="0" w:tplc="04090017">
      <w:start w:val="1"/>
      <w:numFmt w:val="lowerLetter"/>
      <w:lvlText w:val="%1)"/>
      <w:lvlJc w:val="left"/>
      <w:pPr>
        <w:ind w:left="81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7" w15:restartNumberingAfterBreak="0">
    <w:nsid w:val="757E45DD"/>
    <w:multiLevelType w:val="hybridMultilevel"/>
    <w:tmpl w:val="C520F9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82A41CA"/>
    <w:multiLevelType w:val="hybridMultilevel"/>
    <w:tmpl w:val="B1C21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36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A6F4835"/>
    <w:multiLevelType w:val="hybridMultilevel"/>
    <w:tmpl w:val="3FFACF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7B2457A0"/>
    <w:multiLevelType w:val="multilevel"/>
    <w:tmpl w:val="B84E0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B734A32"/>
    <w:multiLevelType w:val="hybridMultilevel"/>
    <w:tmpl w:val="65C0F8B4"/>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2" w15:restartNumberingAfterBreak="0">
    <w:nsid w:val="7BEE292C"/>
    <w:multiLevelType w:val="multilevel"/>
    <w:tmpl w:val="4E0ECF0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DAB577C"/>
    <w:multiLevelType w:val="hybridMultilevel"/>
    <w:tmpl w:val="149C25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DFF726A"/>
    <w:multiLevelType w:val="hybridMultilevel"/>
    <w:tmpl w:val="CF6C212C"/>
    <w:lvl w:ilvl="0" w:tplc="ADDA26EE">
      <w:start w:val="9"/>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52"/>
  </w:num>
  <w:num w:numId="2">
    <w:abstractNumId w:val="62"/>
  </w:num>
  <w:num w:numId="3">
    <w:abstractNumId w:val="39"/>
  </w:num>
  <w:num w:numId="4">
    <w:abstractNumId w:val="38"/>
  </w:num>
  <w:num w:numId="5">
    <w:abstractNumId w:val="53"/>
  </w:num>
  <w:num w:numId="6">
    <w:abstractNumId w:val="28"/>
  </w:num>
  <w:num w:numId="7">
    <w:abstractNumId w:val="40"/>
  </w:num>
  <w:num w:numId="8">
    <w:abstractNumId w:val="2"/>
  </w:num>
  <w:num w:numId="9">
    <w:abstractNumId w:val="48"/>
  </w:num>
  <w:num w:numId="10">
    <w:abstractNumId w:val="11"/>
  </w:num>
  <w:num w:numId="11">
    <w:abstractNumId w:val="23"/>
  </w:num>
  <w:num w:numId="12">
    <w:abstractNumId w:val="10"/>
  </w:num>
  <w:num w:numId="13">
    <w:abstractNumId w:val="42"/>
  </w:num>
  <w:num w:numId="14">
    <w:abstractNumId w:val="20"/>
  </w:num>
  <w:num w:numId="15">
    <w:abstractNumId w:val="35"/>
  </w:num>
  <w:num w:numId="16">
    <w:abstractNumId w:val="59"/>
  </w:num>
  <w:num w:numId="17">
    <w:abstractNumId w:val="63"/>
  </w:num>
  <w:num w:numId="18">
    <w:abstractNumId w:val="37"/>
  </w:num>
  <w:num w:numId="19">
    <w:abstractNumId w:val="6"/>
  </w:num>
  <w:num w:numId="20">
    <w:abstractNumId w:val="12"/>
  </w:num>
  <w:num w:numId="21">
    <w:abstractNumId w:val="1"/>
  </w:num>
  <w:num w:numId="22">
    <w:abstractNumId w:val="50"/>
  </w:num>
  <w:num w:numId="23">
    <w:abstractNumId w:val="41"/>
  </w:num>
  <w:num w:numId="24">
    <w:abstractNumId w:val="8"/>
  </w:num>
  <w:num w:numId="25">
    <w:abstractNumId w:val="5"/>
  </w:num>
  <w:num w:numId="26">
    <w:abstractNumId w:val="56"/>
  </w:num>
  <w:num w:numId="27">
    <w:abstractNumId w:val="36"/>
  </w:num>
  <w:num w:numId="28">
    <w:abstractNumId w:val="9"/>
  </w:num>
  <w:num w:numId="29">
    <w:abstractNumId w:val="14"/>
  </w:num>
  <w:num w:numId="30">
    <w:abstractNumId w:val="16"/>
  </w:num>
  <w:num w:numId="31">
    <w:abstractNumId w:val="0"/>
  </w:num>
  <w:num w:numId="32">
    <w:abstractNumId w:val="46"/>
  </w:num>
  <w:num w:numId="33">
    <w:abstractNumId w:val="17"/>
  </w:num>
  <w:num w:numId="34">
    <w:abstractNumId w:val="44"/>
  </w:num>
  <w:num w:numId="35">
    <w:abstractNumId w:val="15"/>
  </w:num>
  <w:num w:numId="36">
    <w:abstractNumId w:val="45"/>
  </w:num>
  <w:num w:numId="37">
    <w:abstractNumId w:val="27"/>
  </w:num>
  <w:num w:numId="38">
    <w:abstractNumId w:val="30"/>
  </w:num>
  <w:num w:numId="39">
    <w:abstractNumId w:val="21"/>
  </w:num>
  <w:num w:numId="40">
    <w:abstractNumId w:val="34"/>
  </w:num>
  <w:num w:numId="41">
    <w:abstractNumId w:val="58"/>
  </w:num>
  <w:num w:numId="42">
    <w:abstractNumId w:val="55"/>
  </w:num>
  <w:num w:numId="43">
    <w:abstractNumId w:val="22"/>
  </w:num>
  <w:num w:numId="44">
    <w:abstractNumId w:val="26"/>
  </w:num>
  <w:num w:numId="45">
    <w:abstractNumId w:val="25"/>
  </w:num>
  <w:num w:numId="46">
    <w:abstractNumId w:val="31"/>
  </w:num>
  <w:num w:numId="47">
    <w:abstractNumId w:val="29"/>
  </w:num>
  <w:num w:numId="48">
    <w:abstractNumId w:val="18"/>
  </w:num>
  <w:num w:numId="49">
    <w:abstractNumId w:val="61"/>
  </w:num>
  <w:num w:numId="50">
    <w:abstractNumId w:val="7"/>
  </w:num>
  <w:num w:numId="51">
    <w:abstractNumId w:val="43"/>
  </w:num>
  <w:num w:numId="52">
    <w:abstractNumId w:val="33"/>
  </w:num>
  <w:num w:numId="53">
    <w:abstractNumId w:val="57"/>
  </w:num>
  <w:num w:numId="54">
    <w:abstractNumId w:val="24"/>
  </w:num>
  <w:num w:numId="55">
    <w:abstractNumId w:val="32"/>
  </w:num>
  <w:num w:numId="56">
    <w:abstractNumId w:val="4"/>
  </w:num>
  <w:num w:numId="57">
    <w:abstractNumId w:val="51"/>
  </w:num>
  <w:num w:numId="58">
    <w:abstractNumId w:val="49"/>
  </w:num>
  <w:num w:numId="59">
    <w:abstractNumId w:val="13"/>
  </w:num>
  <w:num w:numId="60">
    <w:abstractNumId w:val="19"/>
  </w:num>
  <w:num w:numId="61">
    <w:abstractNumId w:val="54"/>
  </w:num>
  <w:num w:numId="62">
    <w:abstractNumId w:val="60"/>
  </w:num>
  <w:num w:numId="63">
    <w:abstractNumId w:val="47"/>
  </w:num>
  <w:num w:numId="64">
    <w:abstractNumId w:val="3"/>
  </w:num>
  <w:num w:numId="65">
    <w:abstractNumId w:val="6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CE8"/>
    <w:rsid w:val="0001137B"/>
    <w:rsid w:val="00013168"/>
    <w:rsid w:val="00013BB4"/>
    <w:rsid w:val="00014B6F"/>
    <w:rsid w:val="00022808"/>
    <w:rsid w:val="000309F5"/>
    <w:rsid w:val="000312B3"/>
    <w:rsid w:val="00034366"/>
    <w:rsid w:val="00037419"/>
    <w:rsid w:val="000427C9"/>
    <w:rsid w:val="00042846"/>
    <w:rsid w:val="000438E6"/>
    <w:rsid w:val="000455B6"/>
    <w:rsid w:val="0005125F"/>
    <w:rsid w:val="00056A9E"/>
    <w:rsid w:val="00062791"/>
    <w:rsid w:val="00062A98"/>
    <w:rsid w:val="000631A5"/>
    <w:rsid w:val="00071553"/>
    <w:rsid w:val="00071F99"/>
    <w:rsid w:val="00077DC6"/>
    <w:rsid w:val="00093293"/>
    <w:rsid w:val="00094717"/>
    <w:rsid w:val="00096A55"/>
    <w:rsid w:val="00096AE2"/>
    <w:rsid w:val="00097A9F"/>
    <w:rsid w:val="000A032F"/>
    <w:rsid w:val="000A13ED"/>
    <w:rsid w:val="000A39C0"/>
    <w:rsid w:val="000A4476"/>
    <w:rsid w:val="000A497D"/>
    <w:rsid w:val="000A6F45"/>
    <w:rsid w:val="000B08C0"/>
    <w:rsid w:val="000C3B69"/>
    <w:rsid w:val="000C3DAF"/>
    <w:rsid w:val="000C3DB5"/>
    <w:rsid w:val="000C5543"/>
    <w:rsid w:val="000C6A0B"/>
    <w:rsid w:val="000D549C"/>
    <w:rsid w:val="000E0F85"/>
    <w:rsid w:val="000E1242"/>
    <w:rsid w:val="000E4791"/>
    <w:rsid w:val="000E641A"/>
    <w:rsid w:val="000E7CA5"/>
    <w:rsid w:val="000F1AA0"/>
    <w:rsid w:val="00102E6C"/>
    <w:rsid w:val="001112B1"/>
    <w:rsid w:val="0011306F"/>
    <w:rsid w:val="00114F88"/>
    <w:rsid w:val="0012078C"/>
    <w:rsid w:val="0012573D"/>
    <w:rsid w:val="00125AC8"/>
    <w:rsid w:val="00126607"/>
    <w:rsid w:val="0013262E"/>
    <w:rsid w:val="001327C7"/>
    <w:rsid w:val="00137FA3"/>
    <w:rsid w:val="00141C1F"/>
    <w:rsid w:val="00143C56"/>
    <w:rsid w:val="0014479E"/>
    <w:rsid w:val="00152159"/>
    <w:rsid w:val="00154F93"/>
    <w:rsid w:val="00160B36"/>
    <w:rsid w:val="00162723"/>
    <w:rsid w:val="00162CA8"/>
    <w:rsid w:val="00163895"/>
    <w:rsid w:val="0016400C"/>
    <w:rsid w:val="00164BCB"/>
    <w:rsid w:val="00167ADE"/>
    <w:rsid w:val="001729CE"/>
    <w:rsid w:val="00180526"/>
    <w:rsid w:val="00181F40"/>
    <w:rsid w:val="001958CE"/>
    <w:rsid w:val="001A7832"/>
    <w:rsid w:val="001B1599"/>
    <w:rsid w:val="001B3243"/>
    <w:rsid w:val="001B5B61"/>
    <w:rsid w:val="001C1C00"/>
    <w:rsid w:val="001C3BB3"/>
    <w:rsid w:val="001C4D51"/>
    <w:rsid w:val="001C7F29"/>
    <w:rsid w:val="001D1274"/>
    <w:rsid w:val="001E25B4"/>
    <w:rsid w:val="0020102C"/>
    <w:rsid w:val="002038DC"/>
    <w:rsid w:val="00203BB2"/>
    <w:rsid w:val="00212F73"/>
    <w:rsid w:val="00213140"/>
    <w:rsid w:val="00213201"/>
    <w:rsid w:val="002262E4"/>
    <w:rsid w:val="00233327"/>
    <w:rsid w:val="0023507A"/>
    <w:rsid w:val="00236F7E"/>
    <w:rsid w:val="00237CE0"/>
    <w:rsid w:val="0024210C"/>
    <w:rsid w:val="00242DBC"/>
    <w:rsid w:val="00252158"/>
    <w:rsid w:val="0025275B"/>
    <w:rsid w:val="0025286B"/>
    <w:rsid w:val="00257EFE"/>
    <w:rsid w:val="00262883"/>
    <w:rsid w:val="00264654"/>
    <w:rsid w:val="002658CD"/>
    <w:rsid w:val="00274DA2"/>
    <w:rsid w:val="0028583D"/>
    <w:rsid w:val="002907C8"/>
    <w:rsid w:val="0029650A"/>
    <w:rsid w:val="002967D1"/>
    <w:rsid w:val="00296D9D"/>
    <w:rsid w:val="002979BD"/>
    <w:rsid w:val="002B0204"/>
    <w:rsid w:val="002B3FC2"/>
    <w:rsid w:val="002B43F7"/>
    <w:rsid w:val="002B4769"/>
    <w:rsid w:val="002D06F2"/>
    <w:rsid w:val="002D4B66"/>
    <w:rsid w:val="002D4FE4"/>
    <w:rsid w:val="002D535F"/>
    <w:rsid w:val="002D75DA"/>
    <w:rsid w:val="002E0778"/>
    <w:rsid w:val="002E271B"/>
    <w:rsid w:val="002E7009"/>
    <w:rsid w:val="002F42BD"/>
    <w:rsid w:val="002F4EB5"/>
    <w:rsid w:val="002F668B"/>
    <w:rsid w:val="002F6F88"/>
    <w:rsid w:val="00304B0C"/>
    <w:rsid w:val="0030680A"/>
    <w:rsid w:val="003078AE"/>
    <w:rsid w:val="003102EA"/>
    <w:rsid w:val="003137A5"/>
    <w:rsid w:val="003144CE"/>
    <w:rsid w:val="0032426E"/>
    <w:rsid w:val="00324A21"/>
    <w:rsid w:val="00331DBF"/>
    <w:rsid w:val="0033522A"/>
    <w:rsid w:val="00337559"/>
    <w:rsid w:val="003410C2"/>
    <w:rsid w:val="003417BF"/>
    <w:rsid w:val="00347137"/>
    <w:rsid w:val="0035113A"/>
    <w:rsid w:val="0035150E"/>
    <w:rsid w:val="00352FBB"/>
    <w:rsid w:val="00357AA3"/>
    <w:rsid w:val="00360F04"/>
    <w:rsid w:val="0036285A"/>
    <w:rsid w:val="00362AC6"/>
    <w:rsid w:val="00364ECD"/>
    <w:rsid w:val="00370A63"/>
    <w:rsid w:val="0037151E"/>
    <w:rsid w:val="00373A68"/>
    <w:rsid w:val="00373EBF"/>
    <w:rsid w:val="00377C92"/>
    <w:rsid w:val="003828B2"/>
    <w:rsid w:val="00382B80"/>
    <w:rsid w:val="0038620F"/>
    <w:rsid w:val="0038722D"/>
    <w:rsid w:val="00392119"/>
    <w:rsid w:val="00393AAA"/>
    <w:rsid w:val="00394C0C"/>
    <w:rsid w:val="003A133D"/>
    <w:rsid w:val="003A43E9"/>
    <w:rsid w:val="003A463B"/>
    <w:rsid w:val="003A5131"/>
    <w:rsid w:val="003B08BA"/>
    <w:rsid w:val="003B3D37"/>
    <w:rsid w:val="003B4312"/>
    <w:rsid w:val="003C062D"/>
    <w:rsid w:val="003C1CBC"/>
    <w:rsid w:val="003C399F"/>
    <w:rsid w:val="003C4B1B"/>
    <w:rsid w:val="003C58E3"/>
    <w:rsid w:val="003C7787"/>
    <w:rsid w:val="003D0259"/>
    <w:rsid w:val="003D4D86"/>
    <w:rsid w:val="003E1D37"/>
    <w:rsid w:val="003F30CE"/>
    <w:rsid w:val="003F595E"/>
    <w:rsid w:val="004002D9"/>
    <w:rsid w:val="004018E1"/>
    <w:rsid w:val="00402DA5"/>
    <w:rsid w:val="00404D0A"/>
    <w:rsid w:val="004056FC"/>
    <w:rsid w:val="004143F9"/>
    <w:rsid w:val="0041683E"/>
    <w:rsid w:val="0042039E"/>
    <w:rsid w:val="0042416C"/>
    <w:rsid w:val="004272CA"/>
    <w:rsid w:val="0043784D"/>
    <w:rsid w:val="00442CD0"/>
    <w:rsid w:val="004435E6"/>
    <w:rsid w:val="00444986"/>
    <w:rsid w:val="004600CB"/>
    <w:rsid w:val="00460C01"/>
    <w:rsid w:val="00471D62"/>
    <w:rsid w:val="00476965"/>
    <w:rsid w:val="004773B3"/>
    <w:rsid w:val="00482014"/>
    <w:rsid w:val="004A11F7"/>
    <w:rsid w:val="004A1D42"/>
    <w:rsid w:val="004A24D9"/>
    <w:rsid w:val="004A435D"/>
    <w:rsid w:val="004B0205"/>
    <w:rsid w:val="004B06BB"/>
    <w:rsid w:val="004B130D"/>
    <w:rsid w:val="004B1B93"/>
    <w:rsid w:val="004B5990"/>
    <w:rsid w:val="004B622C"/>
    <w:rsid w:val="004C046B"/>
    <w:rsid w:val="004C21F9"/>
    <w:rsid w:val="004C2488"/>
    <w:rsid w:val="004C480E"/>
    <w:rsid w:val="004C4BED"/>
    <w:rsid w:val="004C55D3"/>
    <w:rsid w:val="004D0382"/>
    <w:rsid w:val="004D03F6"/>
    <w:rsid w:val="004D3242"/>
    <w:rsid w:val="004D3B13"/>
    <w:rsid w:val="004D5E22"/>
    <w:rsid w:val="004E2659"/>
    <w:rsid w:val="004E33BB"/>
    <w:rsid w:val="004E3BF0"/>
    <w:rsid w:val="004E42B2"/>
    <w:rsid w:val="004E666F"/>
    <w:rsid w:val="004F7A3B"/>
    <w:rsid w:val="00501A67"/>
    <w:rsid w:val="00501E00"/>
    <w:rsid w:val="00502CE8"/>
    <w:rsid w:val="00507DA7"/>
    <w:rsid w:val="00511CA2"/>
    <w:rsid w:val="005152CA"/>
    <w:rsid w:val="00522A4B"/>
    <w:rsid w:val="00530C17"/>
    <w:rsid w:val="00537BB5"/>
    <w:rsid w:val="00542EDE"/>
    <w:rsid w:val="0055038E"/>
    <w:rsid w:val="0055065E"/>
    <w:rsid w:val="00551CE7"/>
    <w:rsid w:val="00553C48"/>
    <w:rsid w:val="0056167E"/>
    <w:rsid w:val="00561E74"/>
    <w:rsid w:val="00564B3F"/>
    <w:rsid w:val="00567852"/>
    <w:rsid w:val="005722FC"/>
    <w:rsid w:val="00572E2E"/>
    <w:rsid w:val="0057570E"/>
    <w:rsid w:val="0057713E"/>
    <w:rsid w:val="0057766D"/>
    <w:rsid w:val="00587835"/>
    <w:rsid w:val="00590369"/>
    <w:rsid w:val="005909DA"/>
    <w:rsid w:val="005B08B8"/>
    <w:rsid w:val="005B1DFA"/>
    <w:rsid w:val="005B202A"/>
    <w:rsid w:val="005B2E88"/>
    <w:rsid w:val="005B736B"/>
    <w:rsid w:val="005D2109"/>
    <w:rsid w:val="005E3897"/>
    <w:rsid w:val="005E559D"/>
    <w:rsid w:val="005F1463"/>
    <w:rsid w:val="00600478"/>
    <w:rsid w:val="00601373"/>
    <w:rsid w:val="006114CC"/>
    <w:rsid w:val="00611636"/>
    <w:rsid w:val="00613153"/>
    <w:rsid w:val="006143D5"/>
    <w:rsid w:val="00614C70"/>
    <w:rsid w:val="00615A40"/>
    <w:rsid w:val="00616934"/>
    <w:rsid w:val="00617569"/>
    <w:rsid w:val="00621FF5"/>
    <w:rsid w:val="00627ABF"/>
    <w:rsid w:val="0063071C"/>
    <w:rsid w:val="006309A8"/>
    <w:rsid w:val="006315DF"/>
    <w:rsid w:val="00636913"/>
    <w:rsid w:val="0064435E"/>
    <w:rsid w:val="00651242"/>
    <w:rsid w:val="006535FD"/>
    <w:rsid w:val="00654661"/>
    <w:rsid w:val="00655312"/>
    <w:rsid w:val="0066020B"/>
    <w:rsid w:val="00663BA5"/>
    <w:rsid w:val="006643BB"/>
    <w:rsid w:val="006667C1"/>
    <w:rsid w:val="006713C1"/>
    <w:rsid w:val="00672592"/>
    <w:rsid w:val="00677FC2"/>
    <w:rsid w:val="00682DA0"/>
    <w:rsid w:val="00683642"/>
    <w:rsid w:val="00684E2D"/>
    <w:rsid w:val="0069274D"/>
    <w:rsid w:val="00695073"/>
    <w:rsid w:val="0069772C"/>
    <w:rsid w:val="006A293E"/>
    <w:rsid w:val="006B3440"/>
    <w:rsid w:val="006C12C0"/>
    <w:rsid w:val="006C1D8D"/>
    <w:rsid w:val="006C725A"/>
    <w:rsid w:val="006D13BD"/>
    <w:rsid w:val="006D3793"/>
    <w:rsid w:val="006E03C7"/>
    <w:rsid w:val="006E6F58"/>
    <w:rsid w:val="006E6F5D"/>
    <w:rsid w:val="006F3C29"/>
    <w:rsid w:val="00716450"/>
    <w:rsid w:val="00717F3C"/>
    <w:rsid w:val="0072129C"/>
    <w:rsid w:val="00723F55"/>
    <w:rsid w:val="007266AE"/>
    <w:rsid w:val="0072742C"/>
    <w:rsid w:val="00731120"/>
    <w:rsid w:val="00732EC6"/>
    <w:rsid w:val="007341CF"/>
    <w:rsid w:val="007427C3"/>
    <w:rsid w:val="00744D8B"/>
    <w:rsid w:val="007506C8"/>
    <w:rsid w:val="0075169C"/>
    <w:rsid w:val="007537F2"/>
    <w:rsid w:val="007548D9"/>
    <w:rsid w:val="007573AB"/>
    <w:rsid w:val="00762BD2"/>
    <w:rsid w:val="00764835"/>
    <w:rsid w:val="0077039F"/>
    <w:rsid w:val="0077215F"/>
    <w:rsid w:val="00776949"/>
    <w:rsid w:val="0078350D"/>
    <w:rsid w:val="00783AC6"/>
    <w:rsid w:val="00783DF4"/>
    <w:rsid w:val="007A3BDC"/>
    <w:rsid w:val="007B231B"/>
    <w:rsid w:val="007B4F85"/>
    <w:rsid w:val="007B7501"/>
    <w:rsid w:val="007C1BCE"/>
    <w:rsid w:val="007D3D62"/>
    <w:rsid w:val="007D51D7"/>
    <w:rsid w:val="007D631C"/>
    <w:rsid w:val="007E22F0"/>
    <w:rsid w:val="007E24CF"/>
    <w:rsid w:val="007E7736"/>
    <w:rsid w:val="007F0B4D"/>
    <w:rsid w:val="007F1581"/>
    <w:rsid w:val="007F26D2"/>
    <w:rsid w:val="007F46FB"/>
    <w:rsid w:val="007F4D2E"/>
    <w:rsid w:val="007F5220"/>
    <w:rsid w:val="007F71CE"/>
    <w:rsid w:val="007F727C"/>
    <w:rsid w:val="007F7E75"/>
    <w:rsid w:val="00813B15"/>
    <w:rsid w:val="00814A62"/>
    <w:rsid w:val="00816532"/>
    <w:rsid w:val="00823A50"/>
    <w:rsid w:val="00825367"/>
    <w:rsid w:val="0082635D"/>
    <w:rsid w:val="00832644"/>
    <w:rsid w:val="00832A2B"/>
    <w:rsid w:val="008349A0"/>
    <w:rsid w:val="00842AF4"/>
    <w:rsid w:val="00844009"/>
    <w:rsid w:val="00844734"/>
    <w:rsid w:val="00847289"/>
    <w:rsid w:val="008521E0"/>
    <w:rsid w:val="0086161E"/>
    <w:rsid w:val="00861ECF"/>
    <w:rsid w:val="00865D29"/>
    <w:rsid w:val="00867A4E"/>
    <w:rsid w:val="00870280"/>
    <w:rsid w:val="0087452C"/>
    <w:rsid w:val="00876DF2"/>
    <w:rsid w:val="00877744"/>
    <w:rsid w:val="00880B9E"/>
    <w:rsid w:val="00884475"/>
    <w:rsid w:val="0089005C"/>
    <w:rsid w:val="00891D15"/>
    <w:rsid w:val="00892AF3"/>
    <w:rsid w:val="008933C6"/>
    <w:rsid w:val="0089376C"/>
    <w:rsid w:val="00895AE4"/>
    <w:rsid w:val="00896639"/>
    <w:rsid w:val="008A0281"/>
    <w:rsid w:val="008A0FF6"/>
    <w:rsid w:val="008A1DD8"/>
    <w:rsid w:val="008A45BF"/>
    <w:rsid w:val="008A5178"/>
    <w:rsid w:val="008A650B"/>
    <w:rsid w:val="008B7580"/>
    <w:rsid w:val="008C3A82"/>
    <w:rsid w:val="008C4E9D"/>
    <w:rsid w:val="008C6207"/>
    <w:rsid w:val="008D1A95"/>
    <w:rsid w:val="008D6F2D"/>
    <w:rsid w:val="008E3D4B"/>
    <w:rsid w:val="008F57DA"/>
    <w:rsid w:val="008F72DE"/>
    <w:rsid w:val="009037F9"/>
    <w:rsid w:val="00931A8D"/>
    <w:rsid w:val="00932554"/>
    <w:rsid w:val="00935811"/>
    <w:rsid w:val="00953023"/>
    <w:rsid w:val="009534D9"/>
    <w:rsid w:val="00960274"/>
    <w:rsid w:val="0096296E"/>
    <w:rsid w:val="0096583D"/>
    <w:rsid w:val="0097216E"/>
    <w:rsid w:val="009737BB"/>
    <w:rsid w:val="00973AAD"/>
    <w:rsid w:val="009740ED"/>
    <w:rsid w:val="00976023"/>
    <w:rsid w:val="009767A4"/>
    <w:rsid w:val="00980DD5"/>
    <w:rsid w:val="00982093"/>
    <w:rsid w:val="009865D0"/>
    <w:rsid w:val="00995AB7"/>
    <w:rsid w:val="00995EAD"/>
    <w:rsid w:val="00997E6C"/>
    <w:rsid w:val="009A1D31"/>
    <w:rsid w:val="009A6BEC"/>
    <w:rsid w:val="009A7962"/>
    <w:rsid w:val="009B1B79"/>
    <w:rsid w:val="009B28EC"/>
    <w:rsid w:val="009C02E6"/>
    <w:rsid w:val="009C41FF"/>
    <w:rsid w:val="009C4AFC"/>
    <w:rsid w:val="009C6639"/>
    <w:rsid w:val="009D01BF"/>
    <w:rsid w:val="009D1D0F"/>
    <w:rsid w:val="009D56DA"/>
    <w:rsid w:val="009E179E"/>
    <w:rsid w:val="009F676D"/>
    <w:rsid w:val="00A00D91"/>
    <w:rsid w:val="00A03C6E"/>
    <w:rsid w:val="00A049BB"/>
    <w:rsid w:val="00A06FC4"/>
    <w:rsid w:val="00A1126F"/>
    <w:rsid w:val="00A12CC3"/>
    <w:rsid w:val="00A14AC3"/>
    <w:rsid w:val="00A23847"/>
    <w:rsid w:val="00A3057D"/>
    <w:rsid w:val="00A32364"/>
    <w:rsid w:val="00A327E6"/>
    <w:rsid w:val="00A32813"/>
    <w:rsid w:val="00A331E3"/>
    <w:rsid w:val="00A34523"/>
    <w:rsid w:val="00A37728"/>
    <w:rsid w:val="00A43E6C"/>
    <w:rsid w:val="00A441D5"/>
    <w:rsid w:val="00A46ECF"/>
    <w:rsid w:val="00A5543B"/>
    <w:rsid w:val="00A55FF2"/>
    <w:rsid w:val="00A57CEB"/>
    <w:rsid w:val="00A6429F"/>
    <w:rsid w:val="00A6604C"/>
    <w:rsid w:val="00A66B75"/>
    <w:rsid w:val="00A73233"/>
    <w:rsid w:val="00A751FA"/>
    <w:rsid w:val="00A807FC"/>
    <w:rsid w:val="00A81732"/>
    <w:rsid w:val="00A83726"/>
    <w:rsid w:val="00A91E17"/>
    <w:rsid w:val="00A940C2"/>
    <w:rsid w:val="00AA05FA"/>
    <w:rsid w:val="00AA3536"/>
    <w:rsid w:val="00AA4D54"/>
    <w:rsid w:val="00AB5D3D"/>
    <w:rsid w:val="00AC150E"/>
    <w:rsid w:val="00AC34D0"/>
    <w:rsid w:val="00AD2A5F"/>
    <w:rsid w:val="00AD55DD"/>
    <w:rsid w:val="00AD61F4"/>
    <w:rsid w:val="00AF30F0"/>
    <w:rsid w:val="00AF7EE9"/>
    <w:rsid w:val="00B009D6"/>
    <w:rsid w:val="00B00D5D"/>
    <w:rsid w:val="00B139E5"/>
    <w:rsid w:val="00B26870"/>
    <w:rsid w:val="00B26D7A"/>
    <w:rsid w:val="00B27D9E"/>
    <w:rsid w:val="00B333E0"/>
    <w:rsid w:val="00B3578D"/>
    <w:rsid w:val="00B37B4C"/>
    <w:rsid w:val="00B4565D"/>
    <w:rsid w:val="00B45AC9"/>
    <w:rsid w:val="00B61AAB"/>
    <w:rsid w:val="00B6665E"/>
    <w:rsid w:val="00B72F1A"/>
    <w:rsid w:val="00B736F7"/>
    <w:rsid w:val="00B766F6"/>
    <w:rsid w:val="00B82C45"/>
    <w:rsid w:val="00B85D72"/>
    <w:rsid w:val="00B924FA"/>
    <w:rsid w:val="00B927B2"/>
    <w:rsid w:val="00B9433C"/>
    <w:rsid w:val="00BA2580"/>
    <w:rsid w:val="00BA2EAC"/>
    <w:rsid w:val="00BB181B"/>
    <w:rsid w:val="00BB2D0F"/>
    <w:rsid w:val="00BB65E2"/>
    <w:rsid w:val="00BB6676"/>
    <w:rsid w:val="00BC0882"/>
    <w:rsid w:val="00BC5482"/>
    <w:rsid w:val="00BC68D6"/>
    <w:rsid w:val="00BC6E12"/>
    <w:rsid w:val="00BD3CAB"/>
    <w:rsid w:val="00BD540D"/>
    <w:rsid w:val="00BD5661"/>
    <w:rsid w:val="00BD6FE6"/>
    <w:rsid w:val="00BE0211"/>
    <w:rsid w:val="00BE0A6A"/>
    <w:rsid w:val="00BF0D9D"/>
    <w:rsid w:val="00BF1365"/>
    <w:rsid w:val="00BF268F"/>
    <w:rsid w:val="00BF5096"/>
    <w:rsid w:val="00BF6796"/>
    <w:rsid w:val="00C00C7B"/>
    <w:rsid w:val="00C01772"/>
    <w:rsid w:val="00C03C67"/>
    <w:rsid w:val="00C11FFF"/>
    <w:rsid w:val="00C154A0"/>
    <w:rsid w:val="00C17BEE"/>
    <w:rsid w:val="00C20479"/>
    <w:rsid w:val="00C258FA"/>
    <w:rsid w:val="00C37220"/>
    <w:rsid w:val="00C401F8"/>
    <w:rsid w:val="00C42CCB"/>
    <w:rsid w:val="00C44280"/>
    <w:rsid w:val="00C448BC"/>
    <w:rsid w:val="00C44A35"/>
    <w:rsid w:val="00C506A1"/>
    <w:rsid w:val="00C51C7B"/>
    <w:rsid w:val="00C55305"/>
    <w:rsid w:val="00C56EB9"/>
    <w:rsid w:val="00C60949"/>
    <w:rsid w:val="00C64466"/>
    <w:rsid w:val="00C70F56"/>
    <w:rsid w:val="00C76734"/>
    <w:rsid w:val="00C863F6"/>
    <w:rsid w:val="00C92793"/>
    <w:rsid w:val="00C9551D"/>
    <w:rsid w:val="00CA2373"/>
    <w:rsid w:val="00CA2F84"/>
    <w:rsid w:val="00CA4690"/>
    <w:rsid w:val="00CB1152"/>
    <w:rsid w:val="00CB16AD"/>
    <w:rsid w:val="00CB1F36"/>
    <w:rsid w:val="00CB35DD"/>
    <w:rsid w:val="00CB7E66"/>
    <w:rsid w:val="00CC49CA"/>
    <w:rsid w:val="00CD36AE"/>
    <w:rsid w:val="00CD7853"/>
    <w:rsid w:val="00CE1C13"/>
    <w:rsid w:val="00CE4EC9"/>
    <w:rsid w:val="00CE7F4E"/>
    <w:rsid w:val="00CF2E20"/>
    <w:rsid w:val="00CF36A2"/>
    <w:rsid w:val="00CF3CCF"/>
    <w:rsid w:val="00CF6711"/>
    <w:rsid w:val="00CF6C4C"/>
    <w:rsid w:val="00D0077D"/>
    <w:rsid w:val="00D00C96"/>
    <w:rsid w:val="00D02EE7"/>
    <w:rsid w:val="00D03269"/>
    <w:rsid w:val="00D07483"/>
    <w:rsid w:val="00D120C4"/>
    <w:rsid w:val="00D1345C"/>
    <w:rsid w:val="00D15BFF"/>
    <w:rsid w:val="00D1642C"/>
    <w:rsid w:val="00D26851"/>
    <w:rsid w:val="00D26F40"/>
    <w:rsid w:val="00D30333"/>
    <w:rsid w:val="00D31C63"/>
    <w:rsid w:val="00D36D6F"/>
    <w:rsid w:val="00D41451"/>
    <w:rsid w:val="00D53350"/>
    <w:rsid w:val="00D57773"/>
    <w:rsid w:val="00D60F74"/>
    <w:rsid w:val="00D6390E"/>
    <w:rsid w:val="00D72E36"/>
    <w:rsid w:val="00D7635A"/>
    <w:rsid w:val="00D763AA"/>
    <w:rsid w:val="00D7784E"/>
    <w:rsid w:val="00D80CDF"/>
    <w:rsid w:val="00D81AEC"/>
    <w:rsid w:val="00D84A67"/>
    <w:rsid w:val="00D92ACF"/>
    <w:rsid w:val="00D9415A"/>
    <w:rsid w:val="00D95918"/>
    <w:rsid w:val="00D97660"/>
    <w:rsid w:val="00DA392E"/>
    <w:rsid w:val="00DA6CBE"/>
    <w:rsid w:val="00DA7F8B"/>
    <w:rsid w:val="00DB0D3E"/>
    <w:rsid w:val="00DB495D"/>
    <w:rsid w:val="00DB710E"/>
    <w:rsid w:val="00DB7235"/>
    <w:rsid w:val="00DC0019"/>
    <w:rsid w:val="00DC6E11"/>
    <w:rsid w:val="00DD036D"/>
    <w:rsid w:val="00DD308C"/>
    <w:rsid w:val="00DD668A"/>
    <w:rsid w:val="00DE3677"/>
    <w:rsid w:val="00DE44C1"/>
    <w:rsid w:val="00DE6B5C"/>
    <w:rsid w:val="00DE6DA5"/>
    <w:rsid w:val="00DE7878"/>
    <w:rsid w:val="00DF3F22"/>
    <w:rsid w:val="00DF5534"/>
    <w:rsid w:val="00DF62FA"/>
    <w:rsid w:val="00DF798B"/>
    <w:rsid w:val="00E02A56"/>
    <w:rsid w:val="00E0490E"/>
    <w:rsid w:val="00E04FE7"/>
    <w:rsid w:val="00E064A3"/>
    <w:rsid w:val="00E10E78"/>
    <w:rsid w:val="00E11F7F"/>
    <w:rsid w:val="00E137B1"/>
    <w:rsid w:val="00E146C1"/>
    <w:rsid w:val="00E17038"/>
    <w:rsid w:val="00E20A75"/>
    <w:rsid w:val="00E221E5"/>
    <w:rsid w:val="00E2293F"/>
    <w:rsid w:val="00E24025"/>
    <w:rsid w:val="00E2498F"/>
    <w:rsid w:val="00E2590F"/>
    <w:rsid w:val="00E25BB8"/>
    <w:rsid w:val="00E30485"/>
    <w:rsid w:val="00E30D98"/>
    <w:rsid w:val="00E538EA"/>
    <w:rsid w:val="00E63533"/>
    <w:rsid w:val="00E80938"/>
    <w:rsid w:val="00E82921"/>
    <w:rsid w:val="00E8366A"/>
    <w:rsid w:val="00E83F95"/>
    <w:rsid w:val="00E9402A"/>
    <w:rsid w:val="00E9670E"/>
    <w:rsid w:val="00E96C1C"/>
    <w:rsid w:val="00EA4DBA"/>
    <w:rsid w:val="00EB107F"/>
    <w:rsid w:val="00EB22B4"/>
    <w:rsid w:val="00EB2CBF"/>
    <w:rsid w:val="00EC4141"/>
    <w:rsid w:val="00ED0FB8"/>
    <w:rsid w:val="00ED35A1"/>
    <w:rsid w:val="00EE0CEC"/>
    <w:rsid w:val="00EE1FBC"/>
    <w:rsid w:val="00EF3728"/>
    <w:rsid w:val="00EF3F33"/>
    <w:rsid w:val="00F010D6"/>
    <w:rsid w:val="00F0678F"/>
    <w:rsid w:val="00F13D8D"/>
    <w:rsid w:val="00F16F34"/>
    <w:rsid w:val="00F20828"/>
    <w:rsid w:val="00F25B16"/>
    <w:rsid w:val="00F31F8C"/>
    <w:rsid w:val="00F325BE"/>
    <w:rsid w:val="00F3750F"/>
    <w:rsid w:val="00F42896"/>
    <w:rsid w:val="00F42E38"/>
    <w:rsid w:val="00F43FA8"/>
    <w:rsid w:val="00F63092"/>
    <w:rsid w:val="00F67DD0"/>
    <w:rsid w:val="00F75362"/>
    <w:rsid w:val="00F75EF0"/>
    <w:rsid w:val="00F765B0"/>
    <w:rsid w:val="00F81E0E"/>
    <w:rsid w:val="00F84EB1"/>
    <w:rsid w:val="00F8575B"/>
    <w:rsid w:val="00F90BA5"/>
    <w:rsid w:val="00F90F52"/>
    <w:rsid w:val="00F91CF0"/>
    <w:rsid w:val="00F94184"/>
    <w:rsid w:val="00F9453D"/>
    <w:rsid w:val="00F96E31"/>
    <w:rsid w:val="00F97BD4"/>
    <w:rsid w:val="00FA0FAA"/>
    <w:rsid w:val="00FA11FD"/>
    <w:rsid w:val="00FB444B"/>
    <w:rsid w:val="00FC0061"/>
    <w:rsid w:val="00FC23FA"/>
    <w:rsid w:val="00FC2D19"/>
    <w:rsid w:val="00FC3797"/>
    <w:rsid w:val="00FC3C97"/>
    <w:rsid w:val="00FC4D84"/>
    <w:rsid w:val="00FC770E"/>
    <w:rsid w:val="00FD0BE5"/>
    <w:rsid w:val="00FD26A4"/>
    <w:rsid w:val="00FD38A1"/>
    <w:rsid w:val="00FD3AF2"/>
    <w:rsid w:val="00FD6FD8"/>
    <w:rsid w:val="00FF24A8"/>
    <w:rsid w:val="00FF2E69"/>
    <w:rsid w:val="00FF56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C119D9-8E34-4700-859B-C357E77D5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76" w:lineRule="auto"/>
        <w:ind w:firstLine="288"/>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2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lp1"/>
    <w:basedOn w:val="Normal"/>
    <w:link w:val="ListParagraphChar"/>
    <w:uiPriority w:val="34"/>
    <w:qFormat/>
    <w:rsid w:val="00616934"/>
    <w:pPr>
      <w:ind w:left="720"/>
      <w:contextualSpacing/>
    </w:pPr>
  </w:style>
  <w:style w:type="character" w:styleId="CommentReference">
    <w:name w:val="annotation reference"/>
    <w:basedOn w:val="DefaultParagraphFont"/>
    <w:uiPriority w:val="99"/>
    <w:unhideWhenUsed/>
    <w:rsid w:val="00616934"/>
    <w:rPr>
      <w:sz w:val="16"/>
      <w:szCs w:val="16"/>
    </w:rPr>
  </w:style>
  <w:style w:type="paragraph" w:styleId="CommentText">
    <w:name w:val="annotation text"/>
    <w:basedOn w:val="Normal"/>
    <w:link w:val="CommentTextChar"/>
    <w:uiPriority w:val="99"/>
    <w:unhideWhenUsed/>
    <w:rsid w:val="00616934"/>
    <w:pPr>
      <w:spacing w:line="240" w:lineRule="auto"/>
    </w:pPr>
    <w:rPr>
      <w:sz w:val="20"/>
      <w:szCs w:val="20"/>
    </w:rPr>
  </w:style>
  <w:style w:type="character" w:customStyle="1" w:styleId="CommentTextChar">
    <w:name w:val="Comment Text Char"/>
    <w:basedOn w:val="DefaultParagraphFont"/>
    <w:link w:val="CommentText"/>
    <w:uiPriority w:val="99"/>
    <w:rsid w:val="00616934"/>
    <w:rPr>
      <w:sz w:val="20"/>
      <w:szCs w:val="20"/>
    </w:rPr>
  </w:style>
  <w:style w:type="paragraph" w:styleId="CommentSubject">
    <w:name w:val="annotation subject"/>
    <w:basedOn w:val="CommentText"/>
    <w:next w:val="CommentText"/>
    <w:link w:val="CommentSubjectChar"/>
    <w:uiPriority w:val="99"/>
    <w:semiHidden/>
    <w:unhideWhenUsed/>
    <w:rsid w:val="00616934"/>
    <w:rPr>
      <w:b/>
      <w:bCs/>
    </w:rPr>
  </w:style>
  <w:style w:type="character" w:customStyle="1" w:styleId="CommentSubjectChar">
    <w:name w:val="Comment Subject Char"/>
    <w:basedOn w:val="CommentTextChar"/>
    <w:link w:val="CommentSubject"/>
    <w:uiPriority w:val="99"/>
    <w:semiHidden/>
    <w:rsid w:val="00616934"/>
    <w:rPr>
      <w:b/>
      <w:bCs/>
      <w:sz w:val="20"/>
      <w:szCs w:val="20"/>
    </w:rPr>
  </w:style>
  <w:style w:type="paragraph" w:styleId="BalloonText">
    <w:name w:val="Balloon Text"/>
    <w:basedOn w:val="Normal"/>
    <w:link w:val="BalloonTextChar"/>
    <w:uiPriority w:val="99"/>
    <w:semiHidden/>
    <w:unhideWhenUsed/>
    <w:rsid w:val="006169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934"/>
    <w:rPr>
      <w:rFonts w:ascii="Segoe UI" w:hAnsi="Segoe UI" w:cs="Segoe UI"/>
      <w:sz w:val="18"/>
      <w:szCs w:val="18"/>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64435E"/>
  </w:style>
  <w:style w:type="character" w:styleId="Strong">
    <w:name w:val="Strong"/>
    <w:basedOn w:val="DefaultParagraphFont"/>
    <w:uiPriority w:val="22"/>
    <w:qFormat/>
    <w:rsid w:val="0064435E"/>
    <w:rPr>
      <w:b/>
      <w:bCs/>
    </w:rPr>
  </w:style>
  <w:style w:type="paragraph" w:styleId="NormalWeb">
    <w:name w:val="Normal (Web)"/>
    <w:basedOn w:val="Normal"/>
    <w:uiPriority w:val="99"/>
    <w:unhideWhenUsed/>
    <w:rsid w:val="0064435E"/>
    <w:pPr>
      <w:spacing w:line="240" w:lineRule="auto"/>
    </w:pPr>
    <w:rPr>
      <w:rFonts w:ascii="Times New Roman" w:eastAsia="Times New Roman" w:hAnsi="Times New Roman" w:cs="Times New Roman"/>
      <w:sz w:val="24"/>
      <w:szCs w:val="24"/>
    </w:rPr>
  </w:style>
  <w:style w:type="paragraph" w:styleId="Revision">
    <w:name w:val="Revision"/>
    <w:hidden/>
    <w:uiPriority w:val="99"/>
    <w:semiHidden/>
    <w:rsid w:val="00995EAD"/>
    <w:pPr>
      <w:spacing w:line="240" w:lineRule="auto"/>
    </w:pPr>
  </w:style>
  <w:style w:type="paragraph" w:styleId="Header">
    <w:name w:val="header"/>
    <w:basedOn w:val="Normal"/>
    <w:link w:val="HeaderChar"/>
    <w:uiPriority w:val="99"/>
    <w:unhideWhenUsed/>
    <w:rsid w:val="001C3BB3"/>
    <w:pPr>
      <w:tabs>
        <w:tab w:val="center" w:pos="4680"/>
        <w:tab w:val="right" w:pos="9360"/>
      </w:tabs>
      <w:spacing w:line="240" w:lineRule="auto"/>
    </w:pPr>
  </w:style>
  <w:style w:type="character" w:customStyle="1" w:styleId="HeaderChar">
    <w:name w:val="Header Char"/>
    <w:basedOn w:val="DefaultParagraphFont"/>
    <w:link w:val="Header"/>
    <w:uiPriority w:val="99"/>
    <w:rsid w:val="001C3BB3"/>
  </w:style>
  <w:style w:type="paragraph" w:styleId="Footer">
    <w:name w:val="footer"/>
    <w:basedOn w:val="Normal"/>
    <w:link w:val="FooterChar"/>
    <w:uiPriority w:val="99"/>
    <w:unhideWhenUsed/>
    <w:rsid w:val="001C3BB3"/>
    <w:pPr>
      <w:tabs>
        <w:tab w:val="center" w:pos="4680"/>
        <w:tab w:val="right" w:pos="9360"/>
      </w:tabs>
      <w:spacing w:line="240" w:lineRule="auto"/>
    </w:pPr>
  </w:style>
  <w:style w:type="character" w:customStyle="1" w:styleId="FooterChar">
    <w:name w:val="Footer Char"/>
    <w:basedOn w:val="DefaultParagraphFont"/>
    <w:link w:val="Footer"/>
    <w:uiPriority w:val="99"/>
    <w:rsid w:val="001C3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645">
      <w:bodyDiv w:val="1"/>
      <w:marLeft w:val="0"/>
      <w:marRight w:val="0"/>
      <w:marTop w:val="0"/>
      <w:marBottom w:val="0"/>
      <w:divBdr>
        <w:top w:val="none" w:sz="0" w:space="0" w:color="auto"/>
        <w:left w:val="none" w:sz="0" w:space="0" w:color="auto"/>
        <w:bottom w:val="none" w:sz="0" w:space="0" w:color="auto"/>
        <w:right w:val="none" w:sz="0" w:space="0" w:color="auto"/>
      </w:divBdr>
    </w:div>
    <w:div w:id="68579630">
      <w:bodyDiv w:val="1"/>
      <w:marLeft w:val="0"/>
      <w:marRight w:val="0"/>
      <w:marTop w:val="0"/>
      <w:marBottom w:val="0"/>
      <w:divBdr>
        <w:top w:val="none" w:sz="0" w:space="0" w:color="auto"/>
        <w:left w:val="none" w:sz="0" w:space="0" w:color="auto"/>
        <w:bottom w:val="none" w:sz="0" w:space="0" w:color="auto"/>
        <w:right w:val="none" w:sz="0" w:space="0" w:color="auto"/>
      </w:divBdr>
    </w:div>
    <w:div w:id="70201524">
      <w:bodyDiv w:val="1"/>
      <w:marLeft w:val="0"/>
      <w:marRight w:val="0"/>
      <w:marTop w:val="0"/>
      <w:marBottom w:val="0"/>
      <w:divBdr>
        <w:top w:val="none" w:sz="0" w:space="0" w:color="auto"/>
        <w:left w:val="none" w:sz="0" w:space="0" w:color="auto"/>
        <w:bottom w:val="none" w:sz="0" w:space="0" w:color="auto"/>
        <w:right w:val="none" w:sz="0" w:space="0" w:color="auto"/>
      </w:divBdr>
    </w:div>
    <w:div w:id="136651513">
      <w:bodyDiv w:val="1"/>
      <w:marLeft w:val="0"/>
      <w:marRight w:val="0"/>
      <w:marTop w:val="0"/>
      <w:marBottom w:val="0"/>
      <w:divBdr>
        <w:top w:val="none" w:sz="0" w:space="0" w:color="auto"/>
        <w:left w:val="none" w:sz="0" w:space="0" w:color="auto"/>
        <w:bottom w:val="none" w:sz="0" w:space="0" w:color="auto"/>
        <w:right w:val="none" w:sz="0" w:space="0" w:color="auto"/>
      </w:divBdr>
    </w:div>
    <w:div w:id="202905023">
      <w:bodyDiv w:val="1"/>
      <w:marLeft w:val="0"/>
      <w:marRight w:val="0"/>
      <w:marTop w:val="0"/>
      <w:marBottom w:val="0"/>
      <w:divBdr>
        <w:top w:val="none" w:sz="0" w:space="0" w:color="auto"/>
        <w:left w:val="none" w:sz="0" w:space="0" w:color="auto"/>
        <w:bottom w:val="none" w:sz="0" w:space="0" w:color="auto"/>
        <w:right w:val="none" w:sz="0" w:space="0" w:color="auto"/>
      </w:divBdr>
    </w:div>
    <w:div w:id="245724491">
      <w:bodyDiv w:val="1"/>
      <w:marLeft w:val="0"/>
      <w:marRight w:val="0"/>
      <w:marTop w:val="0"/>
      <w:marBottom w:val="0"/>
      <w:divBdr>
        <w:top w:val="none" w:sz="0" w:space="0" w:color="auto"/>
        <w:left w:val="none" w:sz="0" w:space="0" w:color="auto"/>
        <w:bottom w:val="none" w:sz="0" w:space="0" w:color="auto"/>
        <w:right w:val="none" w:sz="0" w:space="0" w:color="auto"/>
      </w:divBdr>
    </w:div>
    <w:div w:id="330498081">
      <w:bodyDiv w:val="1"/>
      <w:marLeft w:val="0"/>
      <w:marRight w:val="0"/>
      <w:marTop w:val="0"/>
      <w:marBottom w:val="0"/>
      <w:divBdr>
        <w:top w:val="none" w:sz="0" w:space="0" w:color="auto"/>
        <w:left w:val="none" w:sz="0" w:space="0" w:color="auto"/>
        <w:bottom w:val="none" w:sz="0" w:space="0" w:color="auto"/>
        <w:right w:val="none" w:sz="0" w:space="0" w:color="auto"/>
      </w:divBdr>
    </w:div>
    <w:div w:id="359399581">
      <w:bodyDiv w:val="1"/>
      <w:marLeft w:val="0"/>
      <w:marRight w:val="0"/>
      <w:marTop w:val="0"/>
      <w:marBottom w:val="0"/>
      <w:divBdr>
        <w:top w:val="none" w:sz="0" w:space="0" w:color="auto"/>
        <w:left w:val="none" w:sz="0" w:space="0" w:color="auto"/>
        <w:bottom w:val="none" w:sz="0" w:space="0" w:color="auto"/>
        <w:right w:val="none" w:sz="0" w:space="0" w:color="auto"/>
      </w:divBdr>
    </w:div>
    <w:div w:id="386220686">
      <w:bodyDiv w:val="1"/>
      <w:marLeft w:val="0"/>
      <w:marRight w:val="0"/>
      <w:marTop w:val="0"/>
      <w:marBottom w:val="0"/>
      <w:divBdr>
        <w:top w:val="none" w:sz="0" w:space="0" w:color="auto"/>
        <w:left w:val="none" w:sz="0" w:space="0" w:color="auto"/>
        <w:bottom w:val="none" w:sz="0" w:space="0" w:color="auto"/>
        <w:right w:val="none" w:sz="0" w:space="0" w:color="auto"/>
      </w:divBdr>
    </w:div>
    <w:div w:id="429206582">
      <w:bodyDiv w:val="1"/>
      <w:marLeft w:val="0"/>
      <w:marRight w:val="0"/>
      <w:marTop w:val="0"/>
      <w:marBottom w:val="0"/>
      <w:divBdr>
        <w:top w:val="none" w:sz="0" w:space="0" w:color="auto"/>
        <w:left w:val="none" w:sz="0" w:space="0" w:color="auto"/>
        <w:bottom w:val="none" w:sz="0" w:space="0" w:color="auto"/>
        <w:right w:val="none" w:sz="0" w:space="0" w:color="auto"/>
      </w:divBdr>
      <w:divsChild>
        <w:div w:id="491214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5781949">
      <w:bodyDiv w:val="1"/>
      <w:marLeft w:val="0"/>
      <w:marRight w:val="0"/>
      <w:marTop w:val="0"/>
      <w:marBottom w:val="0"/>
      <w:divBdr>
        <w:top w:val="none" w:sz="0" w:space="0" w:color="auto"/>
        <w:left w:val="none" w:sz="0" w:space="0" w:color="auto"/>
        <w:bottom w:val="none" w:sz="0" w:space="0" w:color="auto"/>
        <w:right w:val="none" w:sz="0" w:space="0" w:color="auto"/>
      </w:divBdr>
    </w:div>
    <w:div w:id="473252503">
      <w:bodyDiv w:val="1"/>
      <w:marLeft w:val="0"/>
      <w:marRight w:val="0"/>
      <w:marTop w:val="0"/>
      <w:marBottom w:val="0"/>
      <w:divBdr>
        <w:top w:val="none" w:sz="0" w:space="0" w:color="auto"/>
        <w:left w:val="none" w:sz="0" w:space="0" w:color="auto"/>
        <w:bottom w:val="none" w:sz="0" w:space="0" w:color="auto"/>
        <w:right w:val="none" w:sz="0" w:space="0" w:color="auto"/>
      </w:divBdr>
    </w:div>
    <w:div w:id="476066835">
      <w:bodyDiv w:val="1"/>
      <w:marLeft w:val="0"/>
      <w:marRight w:val="0"/>
      <w:marTop w:val="0"/>
      <w:marBottom w:val="0"/>
      <w:divBdr>
        <w:top w:val="none" w:sz="0" w:space="0" w:color="auto"/>
        <w:left w:val="none" w:sz="0" w:space="0" w:color="auto"/>
        <w:bottom w:val="none" w:sz="0" w:space="0" w:color="auto"/>
        <w:right w:val="none" w:sz="0" w:space="0" w:color="auto"/>
      </w:divBdr>
    </w:div>
    <w:div w:id="497115359">
      <w:bodyDiv w:val="1"/>
      <w:marLeft w:val="0"/>
      <w:marRight w:val="0"/>
      <w:marTop w:val="0"/>
      <w:marBottom w:val="0"/>
      <w:divBdr>
        <w:top w:val="none" w:sz="0" w:space="0" w:color="auto"/>
        <w:left w:val="none" w:sz="0" w:space="0" w:color="auto"/>
        <w:bottom w:val="none" w:sz="0" w:space="0" w:color="auto"/>
        <w:right w:val="none" w:sz="0" w:space="0" w:color="auto"/>
      </w:divBdr>
    </w:div>
    <w:div w:id="556009336">
      <w:bodyDiv w:val="1"/>
      <w:marLeft w:val="0"/>
      <w:marRight w:val="0"/>
      <w:marTop w:val="0"/>
      <w:marBottom w:val="0"/>
      <w:divBdr>
        <w:top w:val="none" w:sz="0" w:space="0" w:color="auto"/>
        <w:left w:val="none" w:sz="0" w:space="0" w:color="auto"/>
        <w:bottom w:val="none" w:sz="0" w:space="0" w:color="auto"/>
        <w:right w:val="none" w:sz="0" w:space="0" w:color="auto"/>
      </w:divBdr>
    </w:div>
    <w:div w:id="638919806">
      <w:bodyDiv w:val="1"/>
      <w:marLeft w:val="0"/>
      <w:marRight w:val="0"/>
      <w:marTop w:val="0"/>
      <w:marBottom w:val="0"/>
      <w:divBdr>
        <w:top w:val="none" w:sz="0" w:space="0" w:color="auto"/>
        <w:left w:val="none" w:sz="0" w:space="0" w:color="auto"/>
        <w:bottom w:val="none" w:sz="0" w:space="0" w:color="auto"/>
        <w:right w:val="none" w:sz="0" w:space="0" w:color="auto"/>
      </w:divBdr>
    </w:div>
    <w:div w:id="678234851">
      <w:bodyDiv w:val="1"/>
      <w:marLeft w:val="0"/>
      <w:marRight w:val="0"/>
      <w:marTop w:val="0"/>
      <w:marBottom w:val="0"/>
      <w:divBdr>
        <w:top w:val="none" w:sz="0" w:space="0" w:color="auto"/>
        <w:left w:val="none" w:sz="0" w:space="0" w:color="auto"/>
        <w:bottom w:val="none" w:sz="0" w:space="0" w:color="auto"/>
        <w:right w:val="none" w:sz="0" w:space="0" w:color="auto"/>
      </w:divBdr>
    </w:div>
    <w:div w:id="732658287">
      <w:bodyDiv w:val="1"/>
      <w:marLeft w:val="0"/>
      <w:marRight w:val="0"/>
      <w:marTop w:val="0"/>
      <w:marBottom w:val="0"/>
      <w:divBdr>
        <w:top w:val="none" w:sz="0" w:space="0" w:color="auto"/>
        <w:left w:val="none" w:sz="0" w:space="0" w:color="auto"/>
        <w:bottom w:val="none" w:sz="0" w:space="0" w:color="auto"/>
        <w:right w:val="none" w:sz="0" w:space="0" w:color="auto"/>
      </w:divBdr>
    </w:div>
    <w:div w:id="814447020">
      <w:bodyDiv w:val="1"/>
      <w:marLeft w:val="0"/>
      <w:marRight w:val="0"/>
      <w:marTop w:val="0"/>
      <w:marBottom w:val="0"/>
      <w:divBdr>
        <w:top w:val="none" w:sz="0" w:space="0" w:color="auto"/>
        <w:left w:val="none" w:sz="0" w:space="0" w:color="auto"/>
        <w:bottom w:val="none" w:sz="0" w:space="0" w:color="auto"/>
        <w:right w:val="none" w:sz="0" w:space="0" w:color="auto"/>
      </w:divBdr>
    </w:div>
    <w:div w:id="833910047">
      <w:bodyDiv w:val="1"/>
      <w:marLeft w:val="0"/>
      <w:marRight w:val="0"/>
      <w:marTop w:val="0"/>
      <w:marBottom w:val="0"/>
      <w:divBdr>
        <w:top w:val="none" w:sz="0" w:space="0" w:color="auto"/>
        <w:left w:val="none" w:sz="0" w:space="0" w:color="auto"/>
        <w:bottom w:val="none" w:sz="0" w:space="0" w:color="auto"/>
        <w:right w:val="none" w:sz="0" w:space="0" w:color="auto"/>
      </w:divBdr>
      <w:divsChild>
        <w:div w:id="2005354662">
          <w:marLeft w:val="0"/>
          <w:marRight w:val="0"/>
          <w:marTop w:val="0"/>
          <w:marBottom w:val="0"/>
          <w:divBdr>
            <w:top w:val="none" w:sz="0" w:space="0" w:color="auto"/>
            <w:left w:val="none" w:sz="0" w:space="0" w:color="auto"/>
            <w:bottom w:val="none" w:sz="0" w:space="0" w:color="auto"/>
            <w:right w:val="none" w:sz="0" w:space="0" w:color="auto"/>
          </w:divBdr>
        </w:div>
        <w:div w:id="731345075">
          <w:marLeft w:val="0"/>
          <w:marRight w:val="0"/>
          <w:marTop w:val="0"/>
          <w:marBottom w:val="0"/>
          <w:divBdr>
            <w:top w:val="none" w:sz="0" w:space="0" w:color="auto"/>
            <w:left w:val="none" w:sz="0" w:space="0" w:color="auto"/>
            <w:bottom w:val="none" w:sz="0" w:space="0" w:color="auto"/>
            <w:right w:val="none" w:sz="0" w:space="0" w:color="auto"/>
          </w:divBdr>
        </w:div>
        <w:div w:id="977108238">
          <w:marLeft w:val="0"/>
          <w:marRight w:val="0"/>
          <w:marTop w:val="0"/>
          <w:marBottom w:val="0"/>
          <w:divBdr>
            <w:top w:val="none" w:sz="0" w:space="0" w:color="auto"/>
            <w:left w:val="none" w:sz="0" w:space="0" w:color="auto"/>
            <w:bottom w:val="none" w:sz="0" w:space="0" w:color="auto"/>
            <w:right w:val="none" w:sz="0" w:space="0" w:color="auto"/>
          </w:divBdr>
        </w:div>
        <w:div w:id="611322240">
          <w:marLeft w:val="0"/>
          <w:marRight w:val="0"/>
          <w:marTop w:val="0"/>
          <w:marBottom w:val="0"/>
          <w:divBdr>
            <w:top w:val="none" w:sz="0" w:space="0" w:color="auto"/>
            <w:left w:val="none" w:sz="0" w:space="0" w:color="auto"/>
            <w:bottom w:val="none" w:sz="0" w:space="0" w:color="auto"/>
            <w:right w:val="none" w:sz="0" w:space="0" w:color="auto"/>
          </w:divBdr>
        </w:div>
        <w:div w:id="1943370753">
          <w:marLeft w:val="0"/>
          <w:marRight w:val="0"/>
          <w:marTop w:val="0"/>
          <w:marBottom w:val="0"/>
          <w:divBdr>
            <w:top w:val="none" w:sz="0" w:space="0" w:color="auto"/>
            <w:left w:val="none" w:sz="0" w:space="0" w:color="auto"/>
            <w:bottom w:val="none" w:sz="0" w:space="0" w:color="auto"/>
            <w:right w:val="none" w:sz="0" w:space="0" w:color="auto"/>
          </w:divBdr>
        </w:div>
        <w:div w:id="1588611335">
          <w:marLeft w:val="0"/>
          <w:marRight w:val="0"/>
          <w:marTop w:val="0"/>
          <w:marBottom w:val="0"/>
          <w:divBdr>
            <w:top w:val="none" w:sz="0" w:space="0" w:color="auto"/>
            <w:left w:val="none" w:sz="0" w:space="0" w:color="auto"/>
            <w:bottom w:val="none" w:sz="0" w:space="0" w:color="auto"/>
            <w:right w:val="none" w:sz="0" w:space="0" w:color="auto"/>
          </w:divBdr>
        </w:div>
        <w:div w:id="883564800">
          <w:marLeft w:val="0"/>
          <w:marRight w:val="0"/>
          <w:marTop w:val="0"/>
          <w:marBottom w:val="0"/>
          <w:divBdr>
            <w:top w:val="none" w:sz="0" w:space="0" w:color="auto"/>
            <w:left w:val="none" w:sz="0" w:space="0" w:color="auto"/>
            <w:bottom w:val="none" w:sz="0" w:space="0" w:color="auto"/>
            <w:right w:val="none" w:sz="0" w:space="0" w:color="auto"/>
          </w:divBdr>
        </w:div>
        <w:div w:id="257636928">
          <w:marLeft w:val="0"/>
          <w:marRight w:val="0"/>
          <w:marTop w:val="0"/>
          <w:marBottom w:val="0"/>
          <w:divBdr>
            <w:top w:val="none" w:sz="0" w:space="0" w:color="auto"/>
            <w:left w:val="none" w:sz="0" w:space="0" w:color="auto"/>
            <w:bottom w:val="none" w:sz="0" w:space="0" w:color="auto"/>
            <w:right w:val="none" w:sz="0" w:space="0" w:color="auto"/>
          </w:divBdr>
        </w:div>
        <w:div w:id="1076511213">
          <w:marLeft w:val="0"/>
          <w:marRight w:val="0"/>
          <w:marTop w:val="0"/>
          <w:marBottom w:val="0"/>
          <w:divBdr>
            <w:top w:val="none" w:sz="0" w:space="0" w:color="auto"/>
            <w:left w:val="none" w:sz="0" w:space="0" w:color="auto"/>
            <w:bottom w:val="none" w:sz="0" w:space="0" w:color="auto"/>
            <w:right w:val="none" w:sz="0" w:space="0" w:color="auto"/>
          </w:divBdr>
        </w:div>
        <w:div w:id="735206149">
          <w:marLeft w:val="0"/>
          <w:marRight w:val="0"/>
          <w:marTop w:val="0"/>
          <w:marBottom w:val="0"/>
          <w:divBdr>
            <w:top w:val="none" w:sz="0" w:space="0" w:color="auto"/>
            <w:left w:val="none" w:sz="0" w:space="0" w:color="auto"/>
            <w:bottom w:val="none" w:sz="0" w:space="0" w:color="auto"/>
            <w:right w:val="none" w:sz="0" w:space="0" w:color="auto"/>
          </w:divBdr>
        </w:div>
        <w:div w:id="2141681964">
          <w:marLeft w:val="0"/>
          <w:marRight w:val="0"/>
          <w:marTop w:val="0"/>
          <w:marBottom w:val="0"/>
          <w:divBdr>
            <w:top w:val="none" w:sz="0" w:space="0" w:color="auto"/>
            <w:left w:val="none" w:sz="0" w:space="0" w:color="auto"/>
            <w:bottom w:val="none" w:sz="0" w:space="0" w:color="auto"/>
            <w:right w:val="none" w:sz="0" w:space="0" w:color="auto"/>
          </w:divBdr>
        </w:div>
      </w:divsChild>
    </w:div>
    <w:div w:id="858199656">
      <w:bodyDiv w:val="1"/>
      <w:marLeft w:val="0"/>
      <w:marRight w:val="0"/>
      <w:marTop w:val="0"/>
      <w:marBottom w:val="0"/>
      <w:divBdr>
        <w:top w:val="none" w:sz="0" w:space="0" w:color="auto"/>
        <w:left w:val="none" w:sz="0" w:space="0" w:color="auto"/>
        <w:bottom w:val="none" w:sz="0" w:space="0" w:color="auto"/>
        <w:right w:val="none" w:sz="0" w:space="0" w:color="auto"/>
      </w:divBdr>
      <w:divsChild>
        <w:div w:id="829978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2772047">
      <w:bodyDiv w:val="1"/>
      <w:marLeft w:val="0"/>
      <w:marRight w:val="0"/>
      <w:marTop w:val="0"/>
      <w:marBottom w:val="0"/>
      <w:divBdr>
        <w:top w:val="none" w:sz="0" w:space="0" w:color="auto"/>
        <w:left w:val="none" w:sz="0" w:space="0" w:color="auto"/>
        <w:bottom w:val="none" w:sz="0" w:space="0" w:color="auto"/>
        <w:right w:val="none" w:sz="0" w:space="0" w:color="auto"/>
      </w:divBdr>
    </w:div>
    <w:div w:id="1089040246">
      <w:bodyDiv w:val="1"/>
      <w:marLeft w:val="0"/>
      <w:marRight w:val="0"/>
      <w:marTop w:val="0"/>
      <w:marBottom w:val="0"/>
      <w:divBdr>
        <w:top w:val="none" w:sz="0" w:space="0" w:color="auto"/>
        <w:left w:val="none" w:sz="0" w:space="0" w:color="auto"/>
        <w:bottom w:val="none" w:sz="0" w:space="0" w:color="auto"/>
        <w:right w:val="none" w:sz="0" w:space="0" w:color="auto"/>
      </w:divBdr>
    </w:div>
    <w:div w:id="1193494965">
      <w:bodyDiv w:val="1"/>
      <w:marLeft w:val="0"/>
      <w:marRight w:val="0"/>
      <w:marTop w:val="0"/>
      <w:marBottom w:val="0"/>
      <w:divBdr>
        <w:top w:val="none" w:sz="0" w:space="0" w:color="auto"/>
        <w:left w:val="none" w:sz="0" w:space="0" w:color="auto"/>
        <w:bottom w:val="none" w:sz="0" w:space="0" w:color="auto"/>
        <w:right w:val="none" w:sz="0" w:space="0" w:color="auto"/>
      </w:divBdr>
    </w:div>
    <w:div w:id="1244073725">
      <w:bodyDiv w:val="1"/>
      <w:marLeft w:val="0"/>
      <w:marRight w:val="0"/>
      <w:marTop w:val="0"/>
      <w:marBottom w:val="0"/>
      <w:divBdr>
        <w:top w:val="none" w:sz="0" w:space="0" w:color="auto"/>
        <w:left w:val="none" w:sz="0" w:space="0" w:color="auto"/>
        <w:bottom w:val="none" w:sz="0" w:space="0" w:color="auto"/>
        <w:right w:val="none" w:sz="0" w:space="0" w:color="auto"/>
      </w:divBdr>
    </w:div>
    <w:div w:id="1269310583">
      <w:bodyDiv w:val="1"/>
      <w:marLeft w:val="0"/>
      <w:marRight w:val="0"/>
      <w:marTop w:val="0"/>
      <w:marBottom w:val="0"/>
      <w:divBdr>
        <w:top w:val="none" w:sz="0" w:space="0" w:color="auto"/>
        <w:left w:val="none" w:sz="0" w:space="0" w:color="auto"/>
        <w:bottom w:val="none" w:sz="0" w:space="0" w:color="auto"/>
        <w:right w:val="none" w:sz="0" w:space="0" w:color="auto"/>
      </w:divBdr>
    </w:div>
    <w:div w:id="1314791426">
      <w:bodyDiv w:val="1"/>
      <w:marLeft w:val="0"/>
      <w:marRight w:val="0"/>
      <w:marTop w:val="0"/>
      <w:marBottom w:val="0"/>
      <w:divBdr>
        <w:top w:val="none" w:sz="0" w:space="0" w:color="auto"/>
        <w:left w:val="none" w:sz="0" w:space="0" w:color="auto"/>
        <w:bottom w:val="none" w:sz="0" w:space="0" w:color="auto"/>
        <w:right w:val="none" w:sz="0" w:space="0" w:color="auto"/>
      </w:divBdr>
      <w:divsChild>
        <w:div w:id="611858926">
          <w:marLeft w:val="0"/>
          <w:marRight w:val="0"/>
          <w:marTop w:val="0"/>
          <w:marBottom w:val="0"/>
          <w:divBdr>
            <w:top w:val="none" w:sz="0" w:space="0" w:color="auto"/>
            <w:left w:val="none" w:sz="0" w:space="0" w:color="auto"/>
            <w:bottom w:val="none" w:sz="0" w:space="0" w:color="auto"/>
            <w:right w:val="none" w:sz="0" w:space="0" w:color="auto"/>
          </w:divBdr>
        </w:div>
        <w:div w:id="1706173207">
          <w:marLeft w:val="0"/>
          <w:marRight w:val="0"/>
          <w:marTop w:val="0"/>
          <w:marBottom w:val="0"/>
          <w:divBdr>
            <w:top w:val="none" w:sz="0" w:space="0" w:color="auto"/>
            <w:left w:val="none" w:sz="0" w:space="0" w:color="auto"/>
            <w:bottom w:val="none" w:sz="0" w:space="0" w:color="auto"/>
            <w:right w:val="none" w:sz="0" w:space="0" w:color="auto"/>
          </w:divBdr>
        </w:div>
        <w:div w:id="1170411086">
          <w:marLeft w:val="0"/>
          <w:marRight w:val="0"/>
          <w:marTop w:val="0"/>
          <w:marBottom w:val="0"/>
          <w:divBdr>
            <w:top w:val="none" w:sz="0" w:space="0" w:color="auto"/>
            <w:left w:val="none" w:sz="0" w:space="0" w:color="auto"/>
            <w:bottom w:val="none" w:sz="0" w:space="0" w:color="auto"/>
            <w:right w:val="none" w:sz="0" w:space="0" w:color="auto"/>
          </w:divBdr>
        </w:div>
        <w:div w:id="1684820487">
          <w:marLeft w:val="0"/>
          <w:marRight w:val="0"/>
          <w:marTop w:val="0"/>
          <w:marBottom w:val="0"/>
          <w:divBdr>
            <w:top w:val="none" w:sz="0" w:space="0" w:color="auto"/>
            <w:left w:val="none" w:sz="0" w:space="0" w:color="auto"/>
            <w:bottom w:val="none" w:sz="0" w:space="0" w:color="auto"/>
            <w:right w:val="none" w:sz="0" w:space="0" w:color="auto"/>
          </w:divBdr>
        </w:div>
        <w:div w:id="2025785204">
          <w:marLeft w:val="0"/>
          <w:marRight w:val="0"/>
          <w:marTop w:val="0"/>
          <w:marBottom w:val="0"/>
          <w:divBdr>
            <w:top w:val="none" w:sz="0" w:space="0" w:color="auto"/>
            <w:left w:val="none" w:sz="0" w:space="0" w:color="auto"/>
            <w:bottom w:val="none" w:sz="0" w:space="0" w:color="auto"/>
            <w:right w:val="none" w:sz="0" w:space="0" w:color="auto"/>
          </w:divBdr>
        </w:div>
        <w:div w:id="2079087323">
          <w:marLeft w:val="0"/>
          <w:marRight w:val="0"/>
          <w:marTop w:val="0"/>
          <w:marBottom w:val="0"/>
          <w:divBdr>
            <w:top w:val="none" w:sz="0" w:space="0" w:color="auto"/>
            <w:left w:val="none" w:sz="0" w:space="0" w:color="auto"/>
            <w:bottom w:val="none" w:sz="0" w:space="0" w:color="auto"/>
            <w:right w:val="none" w:sz="0" w:space="0" w:color="auto"/>
          </w:divBdr>
        </w:div>
        <w:div w:id="620649874">
          <w:marLeft w:val="0"/>
          <w:marRight w:val="0"/>
          <w:marTop w:val="0"/>
          <w:marBottom w:val="0"/>
          <w:divBdr>
            <w:top w:val="none" w:sz="0" w:space="0" w:color="auto"/>
            <w:left w:val="none" w:sz="0" w:space="0" w:color="auto"/>
            <w:bottom w:val="none" w:sz="0" w:space="0" w:color="auto"/>
            <w:right w:val="none" w:sz="0" w:space="0" w:color="auto"/>
          </w:divBdr>
        </w:div>
        <w:div w:id="1143500808">
          <w:marLeft w:val="0"/>
          <w:marRight w:val="0"/>
          <w:marTop w:val="0"/>
          <w:marBottom w:val="0"/>
          <w:divBdr>
            <w:top w:val="none" w:sz="0" w:space="0" w:color="auto"/>
            <w:left w:val="none" w:sz="0" w:space="0" w:color="auto"/>
            <w:bottom w:val="none" w:sz="0" w:space="0" w:color="auto"/>
            <w:right w:val="none" w:sz="0" w:space="0" w:color="auto"/>
          </w:divBdr>
        </w:div>
        <w:div w:id="175390893">
          <w:marLeft w:val="0"/>
          <w:marRight w:val="0"/>
          <w:marTop w:val="0"/>
          <w:marBottom w:val="0"/>
          <w:divBdr>
            <w:top w:val="none" w:sz="0" w:space="0" w:color="auto"/>
            <w:left w:val="none" w:sz="0" w:space="0" w:color="auto"/>
            <w:bottom w:val="none" w:sz="0" w:space="0" w:color="auto"/>
            <w:right w:val="none" w:sz="0" w:space="0" w:color="auto"/>
          </w:divBdr>
        </w:div>
        <w:div w:id="1301228852">
          <w:marLeft w:val="0"/>
          <w:marRight w:val="0"/>
          <w:marTop w:val="0"/>
          <w:marBottom w:val="0"/>
          <w:divBdr>
            <w:top w:val="none" w:sz="0" w:space="0" w:color="auto"/>
            <w:left w:val="none" w:sz="0" w:space="0" w:color="auto"/>
            <w:bottom w:val="none" w:sz="0" w:space="0" w:color="auto"/>
            <w:right w:val="none" w:sz="0" w:space="0" w:color="auto"/>
          </w:divBdr>
        </w:div>
        <w:div w:id="1266308065">
          <w:marLeft w:val="0"/>
          <w:marRight w:val="0"/>
          <w:marTop w:val="0"/>
          <w:marBottom w:val="0"/>
          <w:divBdr>
            <w:top w:val="none" w:sz="0" w:space="0" w:color="auto"/>
            <w:left w:val="none" w:sz="0" w:space="0" w:color="auto"/>
            <w:bottom w:val="none" w:sz="0" w:space="0" w:color="auto"/>
            <w:right w:val="none" w:sz="0" w:space="0" w:color="auto"/>
          </w:divBdr>
        </w:div>
        <w:div w:id="2069917973">
          <w:marLeft w:val="0"/>
          <w:marRight w:val="0"/>
          <w:marTop w:val="0"/>
          <w:marBottom w:val="0"/>
          <w:divBdr>
            <w:top w:val="none" w:sz="0" w:space="0" w:color="auto"/>
            <w:left w:val="none" w:sz="0" w:space="0" w:color="auto"/>
            <w:bottom w:val="none" w:sz="0" w:space="0" w:color="auto"/>
            <w:right w:val="none" w:sz="0" w:space="0" w:color="auto"/>
          </w:divBdr>
        </w:div>
        <w:div w:id="1250039932">
          <w:marLeft w:val="0"/>
          <w:marRight w:val="0"/>
          <w:marTop w:val="0"/>
          <w:marBottom w:val="0"/>
          <w:divBdr>
            <w:top w:val="none" w:sz="0" w:space="0" w:color="auto"/>
            <w:left w:val="none" w:sz="0" w:space="0" w:color="auto"/>
            <w:bottom w:val="none" w:sz="0" w:space="0" w:color="auto"/>
            <w:right w:val="none" w:sz="0" w:space="0" w:color="auto"/>
          </w:divBdr>
        </w:div>
        <w:div w:id="1374693040">
          <w:marLeft w:val="0"/>
          <w:marRight w:val="0"/>
          <w:marTop w:val="0"/>
          <w:marBottom w:val="0"/>
          <w:divBdr>
            <w:top w:val="none" w:sz="0" w:space="0" w:color="auto"/>
            <w:left w:val="none" w:sz="0" w:space="0" w:color="auto"/>
            <w:bottom w:val="none" w:sz="0" w:space="0" w:color="auto"/>
            <w:right w:val="none" w:sz="0" w:space="0" w:color="auto"/>
          </w:divBdr>
        </w:div>
        <w:div w:id="1407534319">
          <w:marLeft w:val="0"/>
          <w:marRight w:val="0"/>
          <w:marTop w:val="0"/>
          <w:marBottom w:val="0"/>
          <w:divBdr>
            <w:top w:val="none" w:sz="0" w:space="0" w:color="auto"/>
            <w:left w:val="none" w:sz="0" w:space="0" w:color="auto"/>
            <w:bottom w:val="none" w:sz="0" w:space="0" w:color="auto"/>
            <w:right w:val="none" w:sz="0" w:space="0" w:color="auto"/>
          </w:divBdr>
        </w:div>
        <w:div w:id="549731884">
          <w:marLeft w:val="0"/>
          <w:marRight w:val="0"/>
          <w:marTop w:val="0"/>
          <w:marBottom w:val="0"/>
          <w:divBdr>
            <w:top w:val="none" w:sz="0" w:space="0" w:color="auto"/>
            <w:left w:val="none" w:sz="0" w:space="0" w:color="auto"/>
            <w:bottom w:val="none" w:sz="0" w:space="0" w:color="auto"/>
            <w:right w:val="none" w:sz="0" w:space="0" w:color="auto"/>
          </w:divBdr>
        </w:div>
        <w:div w:id="857083593">
          <w:marLeft w:val="0"/>
          <w:marRight w:val="0"/>
          <w:marTop w:val="0"/>
          <w:marBottom w:val="0"/>
          <w:divBdr>
            <w:top w:val="none" w:sz="0" w:space="0" w:color="auto"/>
            <w:left w:val="none" w:sz="0" w:space="0" w:color="auto"/>
            <w:bottom w:val="none" w:sz="0" w:space="0" w:color="auto"/>
            <w:right w:val="none" w:sz="0" w:space="0" w:color="auto"/>
          </w:divBdr>
        </w:div>
      </w:divsChild>
    </w:div>
    <w:div w:id="1336110436">
      <w:bodyDiv w:val="1"/>
      <w:marLeft w:val="0"/>
      <w:marRight w:val="0"/>
      <w:marTop w:val="0"/>
      <w:marBottom w:val="0"/>
      <w:divBdr>
        <w:top w:val="none" w:sz="0" w:space="0" w:color="auto"/>
        <w:left w:val="none" w:sz="0" w:space="0" w:color="auto"/>
        <w:bottom w:val="none" w:sz="0" w:space="0" w:color="auto"/>
        <w:right w:val="none" w:sz="0" w:space="0" w:color="auto"/>
      </w:divBdr>
      <w:divsChild>
        <w:div w:id="1544976323">
          <w:marLeft w:val="0"/>
          <w:marRight w:val="0"/>
          <w:marTop w:val="0"/>
          <w:marBottom w:val="0"/>
          <w:divBdr>
            <w:top w:val="none" w:sz="0" w:space="0" w:color="auto"/>
            <w:left w:val="none" w:sz="0" w:space="0" w:color="auto"/>
            <w:bottom w:val="none" w:sz="0" w:space="0" w:color="auto"/>
            <w:right w:val="none" w:sz="0" w:space="0" w:color="auto"/>
          </w:divBdr>
        </w:div>
        <w:div w:id="504172190">
          <w:marLeft w:val="0"/>
          <w:marRight w:val="0"/>
          <w:marTop w:val="0"/>
          <w:marBottom w:val="0"/>
          <w:divBdr>
            <w:top w:val="none" w:sz="0" w:space="0" w:color="auto"/>
            <w:left w:val="none" w:sz="0" w:space="0" w:color="auto"/>
            <w:bottom w:val="none" w:sz="0" w:space="0" w:color="auto"/>
            <w:right w:val="none" w:sz="0" w:space="0" w:color="auto"/>
          </w:divBdr>
        </w:div>
        <w:div w:id="1628046839">
          <w:marLeft w:val="0"/>
          <w:marRight w:val="0"/>
          <w:marTop w:val="0"/>
          <w:marBottom w:val="0"/>
          <w:divBdr>
            <w:top w:val="none" w:sz="0" w:space="0" w:color="auto"/>
            <w:left w:val="none" w:sz="0" w:space="0" w:color="auto"/>
            <w:bottom w:val="none" w:sz="0" w:space="0" w:color="auto"/>
            <w:right w:val="none" w:sz="0" w:space="0" w:color="auto"/>
          </w:divBdr>
        </w:div>
        <w:div w:id="1599097726">
          <w:marLeft w:val="0"/>
          <w:marRight w:val="0"/>
          <w:marTop w:val="0"/>
          <w:marBottom w:val="0"/>
          <w:divBdr>
            <w:top w:val="none" w:sz="0" w:space="0" w:color="auto"/>
            <w:left w:val="none" w:sz="0" w:space="0" w:color="auto"/>
            <w:bottom w:val="none" w:sz="0" w:space="0" w:color="auto"/>
            <w:right w:val="none" w:sz="0" w:space="0" w:color="auto"/>
          </w:divBdr>
        </w:div>
        <w:div w:id="1233733191">
          <w:marLeft w:val="0"/>
          <w:marRight w:val="0"/>
          <w:marTop w:val="0"/>
          <w:marBottom w:val="0"/>
          <w:divBdr>
            <w:top w:val="none" w:sz="0" w:space="0" w:color="auto"/>
            <w:left w:val="none" w:sz="0" w:space="0" w:color="auto"/>
            <w:bottom w:val="none" w:sz="0" w:space="0" w:color="auto"/>
            <w:right w:val="none" w:sz="0" w:space="0" w:color="auto"/>
          </w:divBdr>
        </w:div>
        <w:div w:id="671227784">
          <w:marLeft w:val="0"/>
          <w:marRight w:val="0"/>
          <w:marTop w:val="0"/>
          <w:marBottom w:val="0"/>
          <w:divBdr>
            <w:top w:val="none" w:sz="0" w:space="0" w:color="auto"/>
            <w:left w:val="none" w:sz="0" w:space="0" w:color="auto"/>
            <w:bottom w:val="none" w:sz="0" w:space="0" w:color="auto"/>
            <w:right w:val="none" w:sz="0" w:space="0" w:color="auto"/>
          </w:divBdr>
        </w:div>
        <w:div w:id="981932454">
          <w:marLeft w:val="0"/>
          <w:marRight w:val="0"/>
          <w:marTop w:val="0"/>
          <w:marBottom w:val="0"/>
          <w:divBdr>
            <w:top w:val="none" w:sz="0" w:space="0" w:color="auto"/>
            <w:left w:val="none" w:sz="0" w:space="0" w:color="auto"/>
            <w:bottom w:val="none" w:sz="0" w:space="0" w:color="auto"/>
            <w:right w:val="none" w:sz="0" w:space="0" w:color="auto"/>
          </w:divBdr>
        </w:div>
        <w:div w:id="251545832">
          <w:marLeft w:val="0"/>
          <w:marRight w:val="0"/>
          <w:marTop w:val="0"/>
          <w:marBottom w:val="0"/>
          <w:divBdr>
            <w:top w:val="none" w:sz="0" w:space="0" w:color="auto"/>
            <w:left w:val="none" w:sz="0" w:space="0" w:color="auto"/>
            <w:bottom w:val="none" w:sz="0" w:space="0" w:color="auto"/>
            <w:right w:val="none" w:sz="0" w:space="0" w:color="auto"/>
          </w:divBdr>
        </w:div>
        <w:div w:id="2121870688">
          <w:marLeft w:val="0"/>
          <w:marRight w:val="0"/>
          <w:marTop w:val="0"/>
          <w:marBottom w:val="0"/>
          <w:divBdr>
            <w:top w:val="none" w:sz="0" w:space="0" w:color="auto"/>
            <w:left w:val="none" w:sz="0" w:space="0" w:color="auto"/>
            <w:bottom w:val="none" w:sz="0" w:space="0" w:color="auto"/>
            <w:right w:val="none" w:sz="0" w:space="0" w:color="auto"/>
          </w:divBdr>
        </w:div>
        <w:div w:id="1547835938">
          <w:marLeft w:val="0"/>
          <w:marRight w:val="0"/>
          <w:marTop w:val="0"/>
          <w:marBottom w:val="0"/>
          <w:divBdr>
            <w:top w:val="none" w:sz="0" w:space="0" w:color="auto"/>
            <w:left w:val="none" w:sz="0" w:space="0" w:color="auto"/>
            <w:bottom w:val="none" w:sz="0" w:space="0" w:color="auto"/>
            <w:right w:val="none" w:sz="0" w:space="0" w:color="auto"/>
          </w:divBdr>
        </w:div>
        <w:div w:id="633874660">
          <w:marLeft w:val="0"/>
          <w:marRight w:val="0"/>
          <w:marTop w:val="0"/>
          <w:marBottom w:val="0"/>
          <w:divBdr>
            <w:top w:val="none" w:sz="0" w:space="0" w:color="auto"/>
            <w:left w:val="none" w:sz="0" w:space="0" w:color="auto"/>
            <w:bottom w:val="none" w:sz="0" w:space="0" w:color="auto"/>
            <w:right w:val="none" w:sz="0" w:space="0" w:color="auto"/>
          </w:divBdr>
        </w:div>
        <w:div w:id="1186479874">
          <w:marLeft w:val="0"/>
          <w:marRight w:val="0"/>
          <w:marTop w:val="0"/>
          <w:marBottom w:val="0"/>
          <w:divBdr>
            <w:top w:val="none" w:sz="0" w:space="0" w:color="auto"/>
            <w:left w:val="none" w:sz="0" w:space="0" w:color="auto"/>
            <w:bottom w:val="none" w:sz="0" w:space="0" w:color="auto"/>
            <w:right w:val="none" w:sz="0" w:space="0" w:color="auto"/>
          </w:divBdr>
        </w:div>
        <w:div w:id="1114591226">
          <w:marLeft w:val="0"/>
          <w:marRight w:val="0"/>
          <w:marTop w:val="0"/>
          <w:marBottom w:val="0"/>
          <w:divBdr>
            <w:top w:val="none" w:sz="0" w:space="0" w:color="auto"/>
            <w:left w:val="none" w:sz="0" w:space="0" w:color="auto"/>
            <w:bottom w:val="none" w:sz="0" w:space="0" w:color="auto"/>
            <w:right w:val="none" w:sz="0" w:space="0" w:color="auto"/>
          </w:divBdr>
        </w:div>
        <w:div w:id="1143885473">
          <w:marLeft w:val="0"/>
          <w:marRight w:val="0"/>
          <w:marTop w:val="0"/>
          <w:marBottom w:val="0"/>
          <w:divBdr>
            <w:top w:val="none" w:sz="0" w:space="0" w:color="auto"/>
            <w:left w:val="none" w:sz="0" w:space="0" w:color="auto"/>
            <w:bottom w:val="none" w:sz="0" w:space="0" w:color="auto"/>
            <w:right w:val="none" w:sz="0" w:space="0" w:color="auto"/>
          </w:divBdr>
        </w:div>
        <w:div w:id="555046486">
          <w:marLeft w:val="0"/>
          <w:marRight w:val="0"/>
          <w:marTop w:val="0"/>
          <w:marBottom w:val="0"/>
          <w:divBdr>
            <w:top w:val="none" w:sz="0" w:space="0" w:color="auto"/>
            <w:left w:val="none" w:sz="0" w:space="0" w:color="auto"/>
            <w:bottom w:val="none" w:sz="0" w:space="0" w:color="auto"/>
            <w:right w:val="none" w:sz="0" w:space="0" w:color="auto"/>
          </w:divBdr>
        </w:div>
        <w:div w:id="1023243859">
          <w:marLeft w:val="0"/>
          <w:marRight w:val="0"/>
          <w:marTop w:val="0"/>
          <w:marBottom w:val="0"/>
          <w:divBdr>
            <w:top w:val="none" w:sz="0" w:space="0" w:color="auto"/>
            <w:left w:val="none" w:sz="0" w:space="0" w:color="auto"/>
            <w:bottom w:val="none" w:sz="0" w:space="0" w:color="auto"/>
            <w:right w:val="none" w:sz="0" w:space="0" w:color="auto"/>
          </w:divBdr>
        </w:div>
        <w:div w:id="70977565">
          <w:marLeft w:val="0"/>
          <w:marRight w:val="0"/>
          <w:marTop w:val="0"/>
          <w:marBottom w:val="0"/>
          <w:divBdr>
            <w:top w:val="none" w:sz="0" w:space="0" w:color="auto"/>
            <w:left w:val="none" w:sz="0" w:space="0" w:color="auto"/>
            <w:bottom w:val="none" w:sz="0" w:space="0" w:color="auto"/>
            <w:right w:val="none" w:sz="0" w:space="0" w:color="auto"/>
          </w:divBdr>
        </w:div>
      </w:divsChild>
    </w:div>
    <w:div w:id="1349601099">
      <w:bodyDiv w:val="1"/>
      <w:marLeft w:val="0"/>
      <w:marRight w:val="0"/>
      <w:marTop w:val="0"/>
      <w:marBottom w:val="0"/>
      <w:divBdr>
        <w:top w:val="none" w:sz="0" w:space="0" w:color="auto"/>
        <w:left w:val="none" w:sz="0" w:space="0" w:color="auto"/>
        <w:bottom w:val="none" w:sz="0" w:space="0" w:color="auto"/>
        <w:right w:val="none" w:sz="0" w:space="0" w:color="auto"/>
      </w:divBdr>
    </w:div>
    <w:div w:id="1373506200">
      <w:bodyDiv w:val="1"/>
      <w:marLeft w:val="0"/>
      <w:marRight w:val="0"/>
      <w:marTop w:val="0"/>
      <w:marBottom w:val="0"/>
      <w:divBdr>
        <w:top w:val="none" w:sz="0" w:space="0" w:color="auto"/>
        <w:left w:val="none" w:sz="0" w:space="0" w:color="auto"/>
        <w:bottom w:val="none" w:sz="0" w:space="0" w:color="auto"/>
        <w:right w:val="none" w:sz="0" w:space="0" w:color="auto"/>
      </w:divBdr>
    </w:div>
    <w:div w:id="1375226985">
      <w:bodyDiv w:val="1"/>
      <w:marLeft w:val="0"/>
      <w:marRight w:val="0"/>
      <w:marTop w:val="0"/>
      <w:marBottom w:val="0"/>
      <w:divBdr>
        <w:top w:val="none" w:sz="0" w:space="0" w:color="auto"/>
        <w:left w:val="none" w:sz="0" w:space="0" w:color="auto"/>
        <w:bottom w:val="none" w:sz="0" w:space="0" w:color="auto"/>
        <w:right w:val="none" w:sz="0" w:space="0" w:color="auto"/>
      </w:divBdr>
    </w:div>
    <w:div w:id="1392920240">
      <w:bodyDiv w:val="1"/>
      <w:marLeft w:val="0"/>
      <w:marRight w:val="0"/>
      <w:marTop w:val="0"/>
      <w:marBottom w:val="0"/>
      <w:divBdr>
        <w:top w:val="none" w:sz="0" w:space="0" w:color="auto"/>
        <w:left w:val="none" w:sz="0" w:space="0" w:color="auto"/>
        <w:bottom w:val="none" w:sz="0" w:space="0" w:color="auto"/>
        <w:right w:val="none" w:sz="0" w:space="0" w:color="auto"/>
      </w:divBdr>
    </w:div>
    <w:div w:id="1446653370">
      <w:bodyDiv w:val="1"/>
      <w:marLeft w:val="0"/>
      <w:marRight w:val="0"/>
      <w:marTop w:val="0"/>
      <w:marBottom w:val="0"/>
      <w:divBdr>
        <w:top w:val="none" w:sz="0" w:space="0" w:color="auto"/>
        <w:left w:val="none" w:sz="0" w:space="0" w:color="auto"/>
        <w:bottom w:val="none" w:sz="0" w:space="0" w:color="auto"/>
        <w:right w:val="none" w:sz="0" w:space="0" w:color="auto"/>
      </w:divBdr>
    </w:div>
    <w:div w:id="1491142198">
      <w:bodyDiv w:val="1"/>
      <w:marLeft w:val="0"/>
      <w:marRight w:val="0"/>
      <w:marTop w:val="0"/>
      <w:marBottom w:val="0"/>
      <w:divBdr>
        <w:top w:val="none" w:sz="0" w:space="0" w:color="auto"/>
        <w:left w:val="none" w:sz="0" w:space="0" w:color="auto"/>
        <w:bottom w:val="none" w:sz="0" w:space="0" w:color="auto"/>
        <w:right w:val="none" w:sz="0" w:space="0" w:color="auto"/>
      </w:divBdr>
    </w:div>
    <w:div w:id="1494877828">
      <w:bodyDiv w:val="1"/>
      <w:marLeft w:val="0"/>
      <w:marRight w:val="0"/>
      <w:marTop w:val="0"/>
      <w:marBottom w:val="0"/>
      <w:divBdr>
        <w:top w:val="none" w:sz="0" w:space="0" w:color="auto"/>
        <w:left w:val="none" w:sz="0" w:space="0" w:color="auto"/>
        <w:bottom w:val="none" w:sz="0" w:space="0" w:color="auto"/>
        <w:right w:val="none" w:sz="0" w:space="0" w:color="auto"/>
      </w:divBdr>
    </w:div>
    <w:div w:id="1508986501">
      <w:bodyDiv w:val="1"/>
      <w:marLeft w:val="0"/>
      <w:marRight w:val="0"/>
      <w:marTop w:val="0"/>
      <w:marBottom w:val="0"/>
      <w:divBdr>
        <w:top w:val="none" w:sz="0" w:space="0" w:color="auto"/>
        <w:left w:val="none" w:sz="0" w:space="0" w:color="auto"/>
        <w:bottom w:val="none" w:sz="0" w:space="0" w:color="auto"/>
        <w:right w:val="none" w:sz="0" w:space="0" w:color="auto"/>
      </w:divBdr>
    </w:div>
    <w:div w:id="1512639906">
      <w:bodyDiv w:val="1"/>
      <w:marLeft w:val="0"/>
      <w:marRight w:val="0"/>
      <w:marTop w:val="0"/>
      <w:marBottom w:val="0"/>
      <w:divBdr>
        <w:top w:val="none" w:sz="0" w:space="0" w:color="auto"/>
        <w:left w:val="none" w:sz="0" w:space="0" w:color="auto"/>
        <w:bottom w:val="none" w:sz="0" w:space="0" w:color="auto"/>
        <w:right w:val="none" w:sz="0" w:space="0" w:color="auto"/>
      </w:divBdr>
    </w:div>
    <w:div w:id="1650481386">
      <w:bodyDiv w:val="1"/>
      <w:marLeft w:val="0"/>
      <w:marRight w:val="0"/>
      <w:marTop w:val="0"/>
      <w:marBottom w:val="0"/>
      <w:divBdr>
        <w:top w:val="none" w:sz="0" w:space="0" w:color="auto"/>
        <w:left w:val="none" w:sz="0" w:space="0" w:color="auto"/>
        <w:bottom w:val="none" w:sz="0" w:space="0" w:color="auto"/>
        <w:right w:val="none" w:sz="0" w:space="0" w:color="auto"/>
      </w:divBdr>
    </w:div>
    <w:div w:id="1657107871">
      <w:bodyDiv w:val="1"/>
      <w:marLeft w:val="0"/>
      <w:marRight w:val="0"/>
      <w:marTop w:val="0"/>
      <w:marBottom w:val="0"/>
      <w:divBdr>
        <w:top w:val="none" w:sz="0" w:space="0" w:color="auto"/>
        <w:left w:val="none" w:sz="0" w:space="0" w:color="auto"/>
        <w:bottom w:val="none" w:sz="0" w:space="0" w:color="auto"/>
        <w:right w:val="none" w:sz="0" w:space="0" w:color="auto"/>
      </w:divBdr>
    </w:div>
    <w:div w:id="1685549234">
      <w:bodyDiv w:val="1"/>
      <w:marLeft w:val="0"/>
      <w:marRight w:val="0"/>
      <w:marTop w:val="0"/>
      <w:marBottom w:val="0"/>
      <w:divBdr>
        <w:top w:val="none" w:sz="0" w:space="0" w:color="auto"/>
        <w:left w:val="none" w:sz="0" w:space="0" w:color="auto"/>
        <w:bottom w:val="none" w:sz="0" w:space="0" w:color="auto"/>
        <w:right w:val="none" w:sz="0" w:space="0" w:color="auto"/>
      </w:divBdr>
    </w:div>
    <w:div w:id="1758557990">
      <w:bodyDiv w:val="1"/>
      <w:marLeft w:val="0"/>
      <w:marRight w:val="0"/>
      <w:marTop w:val="0"/>
      <w:marBottom w:val="0"/>
      <w:divBdr>
        <w:top w:val="none" w:sz="0" w:space="0" w:color="auto"/>
        <w:left w:val="none" w:sz="0" w:space="0" w:color="auto"/>
        <w:bottom w:val="none" w:sz="0" w:space="0" w:color="auto"/>
        <w:right w:val="none" w:sz="0" w:space="0" w:color="auto"/>
      </w:divBdr>
    </w:div>
    <w:div w:id="1868450498">
      <w:bodyDiv w:val="1"/>
      <w:marLeft w:val="0"/>
      <w:marRight w:val="0"/>
      <w:marTop w:val="0"/>
      <w:marBottom w:val="0"/>
      <w:divBdr>
        <w:top w:val="none" w:sz="0" w:space="0" w:color="auto"/>
        <w:left w:val="none" w:sz="0" w:space="0" w:color="auto"/>
        <w:bottom w:val="none" w:sz="0" w:space="0" w:color="auto"/>
        <w:right w:val="none" w:sz="0" w:space="0" w:color="auto"/>
      </w:divBdr>
    </w:div>
    <w:div w:id="1896502798">
      <w:bodyDiv w:val="1"/>
      <w:marLeft w:val="0"/>
      <w:marRight w:val="0"/>
      <w:marTop w:val="0"/>
      <w:marBottom w:val="0"/>
      <w:divBdr>
        <w:top w:val="none" w:sz="0" w:space="0" w:color="auto"/>
        <w:left w:val="none" w:sz="0" w:space="0" w:color="auto"/>
        <w:bottom w:val="none" w:sz="0" w:space="0" w:color="auto"/>
        <w:right w:val="none" w:sz="0" w:space="0" w:color="auto"/>
      </w:divBdr>
    </w:div>
    <w:div w:id="1990205250">
      <w:bodyDiv w:val="1"/>
      <w:marLeft w:val="0"/>
      <w:marRight w:val="0"/>
      <w:marTop w:val="0"/>
      <w:marBottom w:val="0"/>
      <w:divBdr>
        <w:top w:val="none" w:sz="0" w:space="0" w:color="auto"/>
        <w:left w:val="none" w:sz="0" w:space="0" w:color="auto"/>
        <w:bottom w:val="none" w:sz="0" w:space="0" w:color="auto"/>
        <w:right w:val="none" w:sz="0" w:space="0" w:color="auto"/>
      </w:divBdr>
      <w:divsChild>
        <w:div w:id="771973071">
          <w:marLeft w:val="0"/>
          <w:marRight w:val="0"/>
          <w:marTop w:val="0"/>
          <w:marBottom w:val="0"/>
          <w:divBdr>
            <w:top w:val="none" w:sz="0" w:space="0" w:color="auto"/>
            <w:left w:val="none" w:sz="0" w:space="0" w:color="auto"/>
            <w:bottom w:val="none" w:sz="0" w:space="0" w:color="auto"/>
            <w:right w:val="none" w:sz="0" w:space="0" w:color="auto"/>
          </w:divBdr>
        </w:div>
        <w:div w:id="430903964">
          <w:marLeft w:val="0"/>
          <w:marRight w:val="0"/>
          <w:marTop w:val="0"/>
          <w:marBottom w:val="0"/>
          <w:divBdr>
            <w:top w:val="none" w:sz="0" w:space="0" w:color="auto"/>
            <w:left w:val="none" w:sz="0" w:space="0" w:color="auto"/>
            <w:bottom w:val="none" w:sz="0" w:space="0" w:color="auto"/>
            <w:right w:val="none" w:sz="0" w:space="0" w:color="auto"/>
          </w:divBdr>
        </w:div>
      </w:divsChild>
    </w:div>
    <w:div w:id="2103447851">
      <w:bodyDiv w:val="1"/>
      <w:marLeft w:val="0"/>
      <w:marRight w:val="0"/>
      <w:marTop w:val="0"/>
      <w:marBottom w:val="0"/>
      <w:divBdr>
        <w:top w:val="none" w:sz="0" w:space="0" w:color="auto"/>
        <w:left w:val="none" w:sz="0" w:space="0" w:color="auto"/>
        <w:bottom w:val="none" w:sz="0" w:space="0" w:color="auto"/>
        <w:right w:val="none" w:sz="0" w:space="0" w:color="auto"/>
      </w:divBdr>
      <w:divsChild>
        <w:div w:id="21204893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072D6CA-0433-410D-911E-D8DA325D4E38}">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Normal.dotm</Template>
  <TotalTime>108</TotalTime>
  <Pages>30</Pages>
  <Words>8862</Words>
  <Characters>50516</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59260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Alesia Vasku</dc:creator>
  <cp:keywords/>
  <dc:description/>
  <cp:lastModifiedBy>Sara Kosova</cp:lastModifiedBy>
  <cp:revision>20</cp:revision>
  <cp:lastPrinted>2026-10-01T15:21:00Z</cp:lastPrinted>
  <dcterms:created xsi:type="dcterms:W3CDTF">2026-09-28T18:45:00Z</dcterms:created>
  <dcterms:modified xsi:type="dcterms:W3CDTF">2026-10-01T16:09:00Z</dcterms:modified>
</cp:coreProperties>
</file>